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01" w:rsidRPr="00724F6B" w:rsidRDefault="00A40C01" w:rsidP="00A40C01">
      <w:pPr>
        <w:pStyle w:val="a3"/>
        <w:jc w:val="both"/>
        <w:rPr>
          <w:sz w:val="28"/>
          <w:szCs w:val="28"/>
        </w:rPr>
      </w:pPr>
      <w:bookmarkStart w:id="0" w:name="_GoBack"/>
      <w:r w:rsidRPr="00724F6B">
        <w:rPr>
          <w:rStyle w:val="a4"/>
          <w:color w:val="000000"/>
          <w:sz w:val="28"/>
          <w:szCs w:val="28"/>
        </w:rPr>
        <w:t>Информация о рассмотрении обращений граждан поступивших в УСЗН</w:t>
      </w:r>
    </w:p>
    <w:bookmarkEnd w:id="0"/>
    <w:p w:rsidR="00A40C01" w:rsidRPr="00A40C01" w:rsidRDefault="00A40C01" w:rsidP="00A40C01">
      <w:pPr>
        <w:pStyle w:val="a3"/>
        <w:ind w:firstLine="708"/>
        <w:jc w:val="both"/>
        <w:rPr>
          <w:sz w:val="28"/>
          <w:szCs w:val="28"/>
        </w:rPr>
      </w:pPr>
      <w:r w:rsidRPr="00A40C01">
        <w:rPr>
          <w:sz w:val="28"/>
          <w:szCs w:val="28"/>
        </w:rPr>
        <w:t xml:space="preserve">В Управление социальной защиты населения администрации </w:t>
      </w:r>
      <w:proofErr w:type="spellStart"/>
      <w:r w:rsidRPr="00A40C01">
        <w:rPr>
          <w:sz w:val="28"/>
          <w:szCs w:val="28"/>
        </w:rPr>
        <w:t>Еткульского</w:t>
      </w:r>
      <w:proofErr w:type="spellEnd"/>
      <w:r w:rsidRPr="00A40C01">
        <w:rPr>
          <w:sz w:val="28"/>
          <w:szCs w:val="28"/>
        </w:rPr>
        <w:t xml:space="preserve"> муниципального района в 2013 году поступило </w:t>
      </w:r>
      <w:r>
        <w:rPr>
          <w:sz w:val="28"/>
          <w:szCs w:val="28"/>
        </w:rPr>
        <w:t>2404</w:t>
      </w:r>
      <w:r w:rsidRPr="00A40C01">
        <w:rPr>
          <w:sz w:val="28"/>
          <w:szCs w:val="28"/>
        </w:rPr>
        <w:t xml:space="preserve"> устных,    </w:t>
      </w:r>
      <w:r>
        <w:rPr>
          <w:sz w:val="28"/>
          <w:szCs w:val="28"/>
        </w:rPr>
        <w:t xml:space="preserve">69 </w:t>
      </w:r>
      <w:r w:rsidRPr="00A40C01">
        <w:rPr>
          <w:sz w:val="28"/>
          <w:szCs w:val="28"/>
        </w:rPr>
        <w:t>письменных  обращений от граждан.</w:t>
      </w:r>
    </w:p>
    <w:p w:rsidR="00A40C01" w:rsidRPr="00A40C01" w:rsidRDefault="00A40C01" w:rsidP="00A40C01">
      <w:pPr>
        <w:pStyle w:val="a3"/>
        <w:rPr>
          <w:sz w:val="28"/>
          <w:szCs w:val="28"/>
        </w:rPr>
      </w:pPr>
      <w:r w:rsidRPr="00A40C01">
        <w:rPr>
          <w:sz w:val="28"/>
          <w:szCs w:val="28"/>
        </w:rPr>
        <w:t>Наиболее распространенными вопросами были:</w:t>
      </w:r>
    </w:p>
    <w:p w:rsidR="00A40C01" w:rsidRPr="00A40C01" w:rsidRDefault="00A40C01" w:rsidP="00A40C01">
      <w:pPr>
        <w:pStyle w:val="a3"/>
        <w:rPr>
          <w:sz w:val="28"/>
          <w:szCs w:val="28"/>
        </w:rPr>
      </w:pPr>
      <w:r w:rsidRPr="00A40C01">
        <w:rPr>
          <w:sz w:val="28"/>
          <w:szCs w:val="28"/>
        </w:rPr>
        <w:t>- о предоставлении льгот на оплату жилья и коммунальных услуг;</w:t>
      </w:r>
    </w:p>
    <w:p w:rsidR="00A40C01" w:rsidRPr="00A40C01" w:rsidRDefault="00A40C01" w:rsidP="00A40C01">
      <w:pPr>
        <w:pStyle w:val="a3"/>
        <w:rPr>
          <w:sz w:val="28"/>
          <w:szCs w:val="28"/>
        </w:rPr>
      </w:pPr>
      <w:r w:rsidRPr="00A40C01">
        <w:rPr>
          <w:sz w:val="28"/>
          <w:szCs w:val="28"/>
        </w:rPr>
        <w:t>- получение путевок на санаторно-курортное лечение;</w:t>
      </w:r>
    </w:p>
    <w:p w:rsidR="00A40C01" w:rsidRPr="00A40C01" w:rsidRDefault="00A40C01" w:rsidP="00A40C01">
      <w:pPr>
        <w:pStyle w:val="a3"/>
        <w:rPr>
          <w:sz w:val="28"/>
          <w:szCs w:val="28"/>
        </w:rPr>
      </w:pPr>
      <w:r w:rsidRPr="00A40C01">
        <w:rPr>
          <w:sz w:val="28"/>
          <w:szCs w:val="28"/>
        </w:rPr>
        <w:t>- предоставление жилищных субсидий;</w:t>
      </w:r>
    </w:p>
    <w:p w:rsidR="00A40C01" w:rsidRPr="00A40C01" w:rsidRDefault="00A40C01" w:rsidP="00A40C01">
      <w:pPr>
        <w:pStyle w:val="a3"/>
        <w:rPr>
          <w:sz w:val="28"/>
          <w:szCs w:val="28"/>
        </w:rPr>
      </w:pPr>
      <w:r w:rsidRPr="00A40C01">
        <w:rPr>
          <w:sz w:val="28"/>
          <w:szCs w:val="28"/>
        </w:rPr>
        <w:t>- оздоровление детей;</w:t>
      </w:r>
    </w:p>
    <w:p w:rsidR="00A40C01" w:rsidRPr="00A40C01" w:rsidRDefault="00A40C01" w:rsidP="00A40C01">
      <w:pPr>
        <w:pStyle w:val="a3"/>
        <w:rPr>
          <w:sz w:val="28"/>
          <w:szCs w:val="28"/>
        </w:rPr>
      </w:pPr>
      <w:r w:rsidRPr="00A40C01">
        <w:rPr>
          <w:sz w:val="28"/>
          <w:szCs w:val="28"/>
        </w:rPr>
        <w:t>- оформление документов по опеке и попечительству, создание приемной семьи;</w:t>
      </w:r>
    </w:p>
    <w:p w:rsidR="00A40C01" w:rsidRPr="00A40C01" w:rsidRDefault="00A40C01" w:rsidP="00A40C01">
      <w:pPr>
        <w:pStyle w:val="a3"/>
        <w:rPr>
          <w:sz w:val="28"/>
          <w:szCs w:val="28"/>
        </w:rPr>
      </w:pPr>
      <w:r w:rsidRPr="00A40C01">
        <w:rPr>
          <w:sz w:val="28"/>
          <w:szCs w:val="28"/>
        </w:rPr>
        <w:t>- оформление детских пособий;</w:t>
      </w:r>
    </w:p>
    <w:p w:rsidR="00A40C01" w:rsidRPr="00A40C01" w:rsidRDefault="00A40C01" w:rsidP="00A40C01">
      <w:pPr>
        <w:pStyle w:val="a3"/>
        <w:rPr>
          <w:sz w:val="28"/>
          <w:szCs w:val="28"/>
        </w:rPr>
      </w:pPr>
      <w:r w:rsidRPr="00A40C01">
        <w:rPr>
          <w:sz w:val="28"/>
          <w:szCs w:val="28"/>
        </w:rPr>
        <w:t>-оказание материальной помощи на ремонт домов, квартир.</w:t>
      </w:r>
    </w:p>
    <w:p w:rsidR="00A40C01" w:rsidRPr="00A40C01" w:rsidRDefault="00A40C01" w:rsidP="00A40C01">
      <w:pPr>
        <w:pStyle w:val="a3"/>
        <w:jc w:val="both"/>
        <w:rPr>
          <w:sz w:val="28"/>
          <w:szCs w:val="28"/>
        </w:rPr>
      </w:pPr>
      <w:r w:rsidRPr="00A40C01">
        <w:rPr>
          <w:sz w:val="28"/>
          <w:szCs w:val="28"/>
        </w:rPr>
        <w:t xml:space="preserve">Все обращения граждан были рассмотрены в установленные законодательством сроки, подробно разъяснены, по возможности удовлетворены. </w:t>
      </w:r>
    </w:p>
    <w:p w:rsidR="008E4EAC" w:rsidRPr="00A40C01" w:rsidRDefault="008E4EAC">
      <w:pPr>
        <w:rPr>
          <w:sz w:val="28"/>
          <w:szCs w:val="28"/>
        </w:rPr>
      </w:pPr>
    </w:p>
    <w:sectPr w:rsidR="008E4EAC" w:rsidRPr="00A40C01" w:rsidSect="008E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C01"/>
    <w:rsid w:val="00724F6B"/>
    <w:rsid w:val="008E4EAC"/>
    <w:rsid w:val="00A4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0C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0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Юлия Игоревна Ляшко</cp:lastModifiedBy>
  <cp:revision>2</cp:revision>
  <cp:lastPrinted>2014-01-14T03:09:00Z</cp:lastPrinted>
  <dcterms:created xsi:type="dcterms:W3CDTF">2014-01-15T05:21:00Z</dcterms:created>
  <dcterms:modified xsi:type="dcterms:W3CDTF">2014-01-15T05:21:00Z</dcterms:modified>
</cp:coreProperties>
</file>