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60" w:rsidRDefault="008E2460" w:rsidP="008E2460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0" t="0" r="9525" b="0"/>
            <wp:docPr id="2" name="Рисунок 1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60" w:rsidRDefault="008E2460" w:rsidP="008E24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 НОВОБАТУРИНСКОГО СЕЛЬСКОГО ПОСЕЛЕНИЯ</w:t>
      </w:r>
    </w:p>
    <w:p w:rsidR="008E2460" w:rsidRDefault="008E2460" w:rsidP="008E24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</w:p>
    <w:p w:rsidR="008E2460" w:rsidRDefault="006C0507" w:rsidP="008E2460">
      <w:pPr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340475" cy="0"/>
                <wp:effectExtent l="0" t="19050" r="222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9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8E2460" w:rsidRPr="003056B9" w:rsidRDefault="006C0507" w:rsidP="008E2460">
      <w:pPr>
        <w:ind w:right="57"/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52070</wp:posOffset>
                </wp:positionV>
                <wp:extent cx="6743700" cy="78105"/>
                <wp:effectExtent l="0" t="19050" r="19050" b="5524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781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4.1pt" to="10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" strokeweight="4.5pt">
                <v:stroke linestyle="thinThick"/>
              </v:line>
            </w:pict>
          </mc:Fallback>
        </mc:AlternateContent>
      </w:r>
      <w:r w:rsidR="008E2460" w:rsidRPr="003056B9">
        <w:rPr>
          <w:rFonts w:ascii="Times New Roman" w:hAnsi="Times New Roman"/>
          <w:sz w:val="18"/>
          <w:szCs w:val="18"/>
        </w:rPr>
        <w:t xml:space="preserve">  456573, п. Новобатурино Еткульского района, Челябинской области, ул. Центральная, 4</w:t>
      </w:r>
      <w:r w:rsidR="008E2460" w:rsidRPr="003056B9">
        <w:rPr>
          <w:sz w:val="18"/>
          <w:szCs w:val="18"/>
        </w:rPr>
        <w:t xml:space="preserve">  </w:t>
      </w:r>
      <w:r w:rsidR="008E2460">
        <w:rPr>
          <w:rFonts w:ascii="Times New Roman" w:hAnsi="Times New Roman"/>
          <w:sz w:val="18"/>
          <w:szCs w:val="18"/>
        </w:rPr>
        <w:t>т</w:t>
      </w:r>
      <w:r w:rsidR="008E2460" w:rsidRPr="003056B9">
        <w:rPr>
          <w:rFonts w:ascii="Times New Roman" w:hAnsi="Times New Roman"/>
          <w:sz w:val="18"/>
          <w:szCs w:val="18"/>
        </w:rPr>
        <w:t>ел., факс 8-351-45-9-93-68</w:t>
      </w:r>
    </w:p>
    <w:p w:rsidR="008E2460" w:rsidRDefault="008E2460" w:rsidP="008E2460">
      <w:pPr>
        <w:jc w:val="both"/>
        <w:rPr>
          <w:rFonts w:ascii="Times New Roman" w:hAnsi="Times New Roman"/>
          <w:sz w:val="28"/>
          <w:szCs w:val="28"/>
        </w:rPr>
      </w:pPr>
    </w:p>
    <w:p w:rsidR="008E2460" w:rsidRDefault="008E2460" w:rsidP="008E246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 23 » июня 2014 г.  № 36</w:t>
      </w:r>
    </w:p>
    <w:p w:rsidR="008E2460" w:rsidRDefault="008E2460" w:rsidP="008E2460">
      <w:pPr>
        <w:jc w:val="both"/>
      </w:pPr>
      <w:r>
        <w:t xml:space="preserve"> п. Новобатурино</w:t>
      </w:r>
    </w:p>
    <w:p w:rsidR="008E2460" w:rsidRDefault="008E2460" w:rsidP="00470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01C8" w:rsidRDefault="004701C8" w:rsidP="004701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план </w:t>
      </w:r>
    </w:p>
    <w:p w:rsidR="004701C8" w:rsidRDefault="004701C8" w:rsidP="003F0F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0F09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противодействи</w:t>
      </w:r>
      <w:r w:rsidR="003F0F09">
        <w:rPr>
          <w:rFonts w:ascii="Times New Roman" w:hAnsi="Times New Roman" w:cs="Times New Roman"/>
          <w:color w:val="000000"/>
          <w:sz w:val="28"/>
          <w:szCs w:val="28"/>
        </w:rPr>
        <w:t>ю</w:t>
      </w:r>
    </w:p>
    <w:p w:rsidR="004701C8" w:rsidRDefault="004701C8" w:rsidP="004701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коррупции    на     территории</w:t>
      </w:r>
    </w:p>
    <w:p w:rsidR="008E2460" w:rsidRDefault="008E2460" w:rsidP="004701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Новобатуринского сельского</w:t>
      </w:r>
    </w:p>
    <w:p w:rsidR="004701C8" w:rsidRDefault="008E2460" w:rsidP="004701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4701C8">
        <w:rPr>
          <w:rFonts w:ascii="Times New Roman" w:hAnsi="Times New Roman" w:cs="Times New Roman"/>
          <w:color w:val="000000"/>
          <w:sz w:val="28"/>
          <w:szCs w:val="28"/>
        </w:rPr>
        <w:t>на 2014-2016</w:t>
      </w:r>
      <w:r w:rsidR="004701C8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4701C8" w:rsidRDefault="004701C8" w:rsidP="00470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01C8" w:rsidRDefault="004701C8" w:rsidP="00470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01C8" w:rsidRDefault="004701C8" w:rsidP="00470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01C8" w:rsidRDefault="004701C8" w:rsidP="004701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</w:rPr>
        <w:t>Национальным планом противодействия коррупции на 2014-2015 годы, утверждённым Указом Президента Российской Федерации от 11 апреля 2014 года № 226,</w:t>
      </w:r>
    </w:p>
    <w:p w:rsidR="004701C8" w:rsidRDefault="004701C8" w:rsidP="004701C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E2460">
        <w:rPr>
          <w:rFonts w:ascii="Times New Roman" w:hAnsi="Times New Roman" w:cs="Times New Roman"/>
          <w:color w:val="000000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4701C8" w:rsidRDefault="004701C8" w:rsidP="004701C8">
      <w:pPr>
        <w:ind w:firstLine="708"/>
        <w:jc w:val="both"/>
        <w:rPr>
          <w:rFonts w:ascii="Times New Roman" w:eastAsia="Calibri" w:hAnsi="Times New Roman"/>
          <w:bCs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Утвердить прилагаемые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план 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8E246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противодействи</w:t>
      </w:r>
      <w:r w:rsidR="008E2460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   на     территории </w:t>
      </w:r>
      <w:r w:rsidR="008E2460">
        <w:rPr>
          <w:rFonts w:ascii="Times New Roman" w:hAnsi="Times New Roman" w:cs="Times New Roman"/>
          <w:color w:val="000000"/>
          <w:sz w:val="28"/>
          <w:szCs w:val="28"/>
        </w:rPr>
        <w:t xml:space="preserve">Новобатуринского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2014-2016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утвержденной</w:t>
      </w:r>
      <w:r>
        <w:rPr>
          <w:rFonts w:ascii="Times New Roman" w:eastAsia="Calibri" w:hAnsi="Times New Roman"/>
          <w:bCs/>
          <w:color w:val="000000"/>
          <w:sz w:val="28"/>
          <w:lang w:eastAsia="en-US"/>
        </w:rPr>
        <w:t xml:space="preserve">  постановлением администрации </w:t>
      </w:r>
      <w:r w:rsidR="008E2460">
        <w:rPr>
          <w:rFonts w:ascii="Times New Roman" w:eastAsia="Calibri" w:hAnsi="Times New Roman"/>
          <w:bCs/>
          <w:color w:val="000000"/>
          <w:sz w:val="28"/>
          <w:lang w:eastAsia="en-US"/>
        </w:rPr>
        <w:t xml:space="preserve">Новобатуринского сельского поселения </w:t>
      </w:r>
      <w:r>
        <w:rPr>
          <w:rFonts w:ascii="Times New Roman" w:eastAsia="Calibri" w:hAnsi="Times New Roman"/>
          <w:bCs/>
          <w:color w:val="000000"/>
          <w:sz w:val="28"/>
          <w:lang w:eastAsia="en-US"/>
        </w:rPr>
        <w:t xml:space="preserve"> от  </w:t>
      </w:r>
      <w:r w:rsidR="008E2460">
        <w:rPr>
          <w:rFonts w:ascii="Times New Roman" w:eastAsia="Calibri" w:hAnsi="Times New Roman"/>
          <w:bCs/>
          <w:color w:val="000000"/>
          <w:sz w:val="28"/>
          <w:lang w:eastAsia="en-US"/>
        </w:rPr>
        <w:t>23.03.2013</w:t>
      </w:r>
      <w:r>
        <w:rPr>
          <w:rFonts w:ascii="Times New Roman" w:eastAsia="Calibri" w:hAnsi="Times New Roman"/>
          <w:bCs/>
          <w:color w:val="000000"/>
          <w:sz w:val="28"/>
          <w:lang w:eastAsia="en-US"/>
        </w:rPr>
        <w:t xml:space="preserve"> года № </w:t>
      </w:r>
      <w:r w:rsidR="008E2460">
        <w:rPr>
          <w:rFonts w:ascii="Times New Roman" w:eastAsia="Calibri" w:hAnsi="Times New Roman"/>
          <w:bCs/>
          <w:color w:val="000000"/>
          <w:sz w:val="28"/>
          <w:lang w:eastAsia="en-US"/>
        </w:rPr>
        <w:t>25</w:t>
      </w:r>
      <w:r>
        <w:rPr>
          <w:rFonts w:ascii="Times New Roman" w:eastAsia="Calibri" w:hAnsi="Times New Roman"/>
          <w:bCs/>
          <w:color w:val="000000"/>
          <w:sz w:val="28"/>
          <w:lang w:eastAsia="en-US"/>
        </w:rPr>
        <w:t>.</w:t>
      </w:r>
    </w:p>
    <w:p w:rsidR="004701C8" w:rsidRDefault="004701C8" w:rsidP="004701C8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4701C8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4701C8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4701C8" w:rsidRDefault="004701C8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lang w:eastAsia="en-US"/>
        </w:rPr>
        <w:t xml:space="preserve">Глава </w:t>
      </w:r>
      <w:r w:rsidR="008E2460">
        <w:rPr>
          <w:rFonts w:ascii="Times New Roman" w:eastAsia="Calibri" w:hAnsi="Times New Roman"/>
          <w:bCs/>
          <w:color w:val="000000"/>
          <w:sz w:val="28"/>
          <w:lang w:eastAsia="en-US"/>
        </w:rPr>
        <w:t>Новобатуринского</w:t>
      </w:r>
    </w:p>
    <w:p w:rsidR="008E2460" w:rsidRDefault="008E2460" w:rsidP="008E2460">
      <w:pPr>
        <w:tabs>
          <w:tab w:val="left" w:pos="6390"/>
        </w:tabs>
        <w:rPr>
          <w:rFonts w:ascii="Times New Roman" w:eastAsia="Calibri" w:hAnsi="Times New Roman"/>
          <w:bCs/>
          <w:color w:val="000000"/>
          <w:sz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lang w:eastAsia="en-US"/>
        </w:rPr>
        <w:t xml:space="preserve">сельского поселения       </w:t>
      </w:r>
      <w:r>
        <w:rPr>
          <w:rFonts w:ascii="Times New Roman" w:eastAsia="Calibri" w:hAnsi="Times New Roman"/>
          <w:bCs/>
          <w:color w:val="000000"/>
          <w:sz w:val="28"/>
          <w:lang w:eastAsia="en-US"/>
        </w:rPr>
        <w:tab/>
        <w:t>А.М. Абдулин</w:t>
      </w: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Default="008E2460" w:rsidP="008E2460">
      <w:pPr>
        <w:rPr>
          <w:rFonts w:ascii="Times New Roman" w:eastAsia="Calibri" w:hAnsi="Times New Roman"/>
          <w:bCs/>
          <w:color w:val="000000"/>
          <w:sz w:val="28"/>
          <w:lang w:eastAsia="en-US"/>
        </w:rPr>
      </w:pPr>
    </w:p>
    <w:p w:rsidR="008E2460" w:rsidRPr="0098214E" w:rsidRDefault="008E2460" w:rsidP="008E24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01C8" w:rsidRPr="009A12C2" w:rsidRDefault="004701C8" w:rsidP="004701C8">
      <w:pPr>
        <w:jc w:val="right"/>
        <w:rPr>
          <w:color w:val="000000"/>
          <w:sz w:val="24"/>
          <w:szCs w:val="24"/>
        </w:rPr>
      </w:pPr>
      <w:r w:rsidRPr="009A12C2">
        <w:rPr>
          <w:color w:val="000000"/>
          <w:sz w:val="24"/>
          <w:szCs w:val="24"/>
        </w:rPr>
        <w:t xml:space="preserve">Утверждены постановлением </w:t>
      </w:r>
    </w:p>
    <w:p w:rsidR="004701C8" w:rsidRPr="009A12C2" w:rsidRDefault="004701C8" w:rsidP="0098214E">
      <w:pPr>
        <w:jc w:val="right"/>
        <w:rPr>
          <w:color w:val="000000"/>
          <w:sz w:val="24"/>
          <w:szCs w:val="24"/>
        </w:rPr>
      </w:pPr>
      <w:r w:rsidRPr="009A12C2">
        <w:rPr>
          <w:color w:val="000000"/>
          <w:sz w:val="24"/>
          <w:szCs w:val="24"/>
        </w:rPr>
        <w:t xml:space="preserve">администрации </w:t>
      </w:r>
      <w:r w:rsidR="0098214E">
        <w:rPr>
          <w:color w:val="000000"/>
          <w:sz w:val="24"/>
          <w:szCs w:val="24"/>
        </w:rPr>
        <w:t>Новобатуринского сельского поселения</w:t>
      </w:r>
    </w:p>
    <w:p w:rsidR="004701C8" w:rsidRPr="00AC1292" w:rsidRDefault="004701C8" w:rsidP="004701C8">
      <w:pPr>
        <w:jc w:val="right"/>
        <w:rPr>
          <w:color w:val="000000"/>
          <w:sz w:val="24"/>
          <w:szCs w:val="24"/>
          <w:u w:val="single"/>
        </w:rPr>
      </w:pPr>
      <w:r w:rsidRPr="009A12C2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  <w:u w:val="single"/>
        </w:rPr>
        <w:t>23.06.2014г</w:t>
      </w:r>
      <w:r w:rsidRPr="00AC1292">
        <w:rPr>
          <w:color w:val="000000"/>
          <w:sz w:val="24"/>
          <w:szCs w:val="24"/>
          <w:u w:val="single"/>
        </w:rPr>
        <w:t xml:space="preserve">. №  </w:t>
      </w:r>
      <w:r>
        <w:rPr>
          <w:color w:val="000000"/>
          <w:sz w:val="24"/>
          <w:szCs w:val="24"/>
          <w:u w:val="single"/>
        </w:rPr>
        <w:t>36</w:t>
      </w:r>
    </w:p>
    <w:p w:rsidR="004701C8" w:rsidRPr="00AC1292" w:rsidRDefault="004701C8" w:rsidP="004701C8">
      <w:pPr>
        <w:ind w:firstLine="540"/>
        <w:jc w:val="center"/>
        <w:rPr>
          <w:b/>
          <w:color w:val="000000"/>
          <w:sz w:val="24"/>
          <w:szCs w:val="24"/>
          <w:u w:val="single"/>
        </w:rPr>
      </w:pPr>
    </w:p>
    <w:p w:rsidR="004701C8" w:rsidRPr="009A12C2" w:rsidRDefault="004701C8" w:rsidP="004701C8">
      <w:pPr>
        <w:ind w:firstLine="540"/>
        <w:jc w:val="center"/>
        <w:rPr>
          <w:b/>
          <w:color w:val="000000"/>
          <w:sz w:val="24"/>
          <w:szCs w:val="24"/>
        </w:rPr>
      </w:pPr>
      <w:r w:rsidRPr="009A12C2">
        <w:rPr>
          <w:b/>
          <w:color w:val="000000"/>
          <w:sz w:val="24"/>
          <w:szCs w:val="24"/>
        </w:rPr>
        <w:t xml:space="preserve">Изменения </w:t>
      </w:r>
    </w:p>
    <w:p w:rsidR="004701C8" w:rsidRPr="009A12C2" w:rsidRDefault="004701C8" w:rsidP="004701C8">
      <w:pPr>
        <w:ind w:firstLine="540"/>
        <w:jc w:val="center"/>
        <w:rPr>
          <w:b/>
          <w:color w:val="000000"/>
          <w:sz w:val="24"/>
          <w:szCs w:val="24"/>
        </w:rPr>
      </w:pPr>
      <w:r w:rsidRPr="009A12C2">
        <w:rPr>
          <w:b/>
          <w:color w:val="000000"/>
          <w:sz w:val="24"/>
          <w:szCs w:val="24"/>
        </w:rPr>
        <w:t xml:space="preserve">в План мероприятий  муниципальной  программы   противодействия коррупции    на     территории </w:t>
      </w:r>
      <w:r>
        <w:rPr>
          <w:b/>
          <w:color w:val="000000"/>
          <w:sz w:val="24"/>
          <w:szCs w:val="24"/>
        </w:rPr>
        <w:t xml:space="preserve">Новобатуринского сельского поселения </w:t>
      </w:r>
      <w:r w:rsidRPr="009A12C2">
        <w:rPr>
          <w:b/>
          <w:color w:val="000000"/>
          <w:sz w:val="24"/>
          <w:szCs w:val="24"/>
        </w:rPr>
        <w:t>на 2014-2016 годы (далее-план)</w:t>
      </w:r>
    </w:p>
    <w:p w:rsidR="004701C8" w:rsidRPr="009A12C2" w:rsidRDefault="004701C8" w:rsidP="004701C8">
      <w:pPr>
        <w:jc w:val="both"/>
        <w:rPr>
          <w:color w:val="000000"/>
          <w:sz w:val="24"/>
          <w:szCs w:val="24"/>
        </w:rPr>
      </w:pPr>
    </w:p>
    <w:p w:rsidR="004701C8" w:rsidRPr="004701C8" w:rsidRDefault="004701C8" w:rsidP="004701C8">
      <w:pP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Дополнить пунктами </w:t>
      </w:r>
      <w:r>
        <w:rPr>
          <w:color w:val="000000"/>
          <w:sz w:val="24"/>
          <w:szCs w:val="24"/>
          <w:lang w:val="en-US"/>
        </w:rPr>
        <w:t>:</w:t>
      </w: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7975"/>
        <w:gridCol w:w="2410"/>
        <w:gridCol w:w="3555"/>
      </w:tblGrid>
      <w:tr w:rsidR="004701C8" w:rsidRPr="009A12C2" w:rsidTr="0098214E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N</w:t>
            </w:r>
          </w:p>
          <w:p w:rsidR="004701C8" w:rsidRPr="009A12C2" w:rsidRDefault="004701C8" w:rsidP="00CD425F">
            <w:pPr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C8" w:rsidRPr="009A12C2" w:rsidRDefault="004701C8" w:rsidP="00CD425F">
            <w:pPr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4701C8" w:rsidRPr="009A12C2" w:rsidTr="0098214E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C8" w:rsidRPr="009A12C2" w:rsidRDefault="004701C8" w:rsidP="00CD425F">
            <w:pPr>
              <w:rPr>
                <w:color w:val="000000"/>
                <w:sz w:val="24"/>
                <w:szCs w:val="24"/>
              </w:rPr>
            </w:pPr>
          </w:p>
        </w:tc>
      </w:tr>
      <w:tr w:rsidR="004701C8" w:rsidRPr="009A12C2" w:rsidTr="0098214E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4701C8" w:rsidRDefault="004701C8" w:rsidP="00CD425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0216A0" w:rsidRDefault="004701C8" w:rsidP="00CD425F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 отчетов о результатах реализации программы и плана мероприятий 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 xml:space="preserve">2014-2016 годы </w:t>
            </w:r>
          </w:p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Ежеквартально не позднее 25-го числа последнего месяца квартала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C8" w:rsidRPr="0098214E" w:rsidRDefault="0098214E" w:rsidP="00982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- специалист</w:t>
            </w:r>
          </w:p>
        </w:tc>
      </w:tr>
    </w:tbl>
    <w:p w:rsidR="004701C8" w:rsidRPr="009A12C2" w:rsidRDefault="004701C8" w:rsidP="004701C8">
      <w:pPr>
        <w:rPr>
          <w:color w:val="000000"/>
          <w:sz w:val="24"/>
          <w:szCs w:val="24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7930"/>
        <w:gridCol w:w="2412"/>
        <w:gridCol w:w="3598"/>
      </w:tblGrid>
      <w:tr w:rsidR="0098214E" w:rsidRPr="009A12C2" w:rsidTr="00CD425F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4E" w:rsidRPr="008C245C" w:rsidRDefault="0098214E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4E" w:rsidRPr="000216A0" w:rsidRDefault="0098214E" w:rsidP="00CD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A0">
              <w:rPr>
                <w:rFonts w:ascii="Times New Roman" w:hAnsi="Times New Roman" w:cs="Times New Roman"/>
                <w:sz w:val="24"/>
                <w:szCs w:val="24"/>
              </w:rPr>
              <w:t>Осуществление  профилактических мер по предупреждению коррупции:</w:t>
            </w:r>
          </w:p>
          <w:p w:rsidR="0098214E" w:rsidRPr="000216A0" w:rsidRDefault="0098214E" w:rsidP="00CD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A0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помощи муниципальным служащим при заполнении справок  о доходах, об имуществе и обязательствах имущественного характера с разъяснением правовых последствий в случае предоставления недостоверной и неполной информации;</w:t>
            </w:r>
          </w:p>
          <w:p w:rsidR="0098214E" w:rsidRPr="000216A0" w:rsidRDefault="0098214E" w:rsidP="00C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A0"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бесед с муниципальными  служащими, разъяснение норм законодательства по противодействию коррупции и законодательства  о муниципальной  службе в части установленных запретов и ограничений;</w:t>
            </w:r>
          </w:p>
          <w:p w:rsidR="0098214E" w:rsidRPr="000216A0" w:rsidRDefault="0098214E" w:rsidP="00C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A0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 с принятыми нормативными правовыми актами по противодействию коррупции. </w:t>
            </w:r>
          </w:p>
          <w:p w:rsidR="0098214E" w:rsidRPr="000216A0" w:rsidRDefault="0098214E" w:rsidP="00C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A0">
              <w:rPr>
                <w:rFonts w:ascii="Times New Roman" w:hAnsi="Times New Roman" w:cs="Times New Roman"/>
                <w:sz w:val="24"/>
                <w:szCs w:val="24"/>
              </w:rPr>
              <w:t>- разъяснение требований ст.12 ФЗ  «О противодействии коррупции» муниципальным  служащим при увольнении с муниципальной службы.</w:t>
            </w:r>
          </w:p>
          <w:p w:rsidR="0098214E" w:rsidRPr="008C245C" w:rsidRDefault="0098214E" w:rsidP="00CD42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4E" w:rsidRPr="008C245C" w:rsidRDefault="0098214E" w:rsidP="00CD4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4E" w:rsidRPr="0098214E" w:rsidRDefault="0098214E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- специалист</w:t>
            </w:r>
          </w:p>
        </w:tc>
      </w:tr>
    </w:tbl>
    <w:p w:rsidR="004701C8" w:rsidRDefault="004701C8" w:rsidP="004701C8">
      <w:pPr>
        <w:rPr>
          <w:color w:val="000000"/>
          <w:sz w:val="24"/>
          <w:szCs w:val="24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7930"/>
        <w:gridCol w:w="2412"/>
        <w:gridCol w:w="3598"/>
      </w:tblGrid>
      <w:tr w:rsidR="004701C8" w:rsidRPr="009A12C2" w:rsidTr="00CD425F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соблюдению муниципальными служащими  Кодекса этики и служебного поведения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2014-2016 годы,</w:t>
            </w:r>
          </w:p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C8" w:rsidRPr="009A12C2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- специалист</w:t>
            </w:r>
          </w:p>
        </w:tc>
      </w:tr>
      <w:tr w:rsidR="004701C8" w:rsidRPr="009A12C2" w:rsidTr="00CD425F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0216A0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выполнением муниципальными  служащими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2014-2016 годы,</w:t>
            </w:r>
          </w:p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C8" w:rsidRPr="009A12C2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- специалист</w:t>
            </w:r>
          </w:p>
        </w:tc>
      </w:tr>
      <w:tr w:rsidR="004701C8" w:rsidRPr="009A12C2" w:rsidTr="00CD425F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проверок в отношении муниципальных  служащих по фактам нарушения ими ограничений, касающихся получения подарков и порядка сдачи подарков, применение соответствующих мер ответственности.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2014-2016 годы,</w:t>
            </w:r>
          </w:p>
          <w:p w:rsidR="004701C8" w:rsidRPr="009A12C2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 w:rsidRPr="009A12C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C8" w:rsidRPr="009A12C2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- специалист</w:t>
            </w:r>
          </w:p>
        </w:tc>
      </w:tr>
    </w:tbl>
    <w:p w:rsidR="004701C8" w:rsidRDefault="004701C8" w:rsidP="004701C8">
      <w:pPr>
        <w:rPr>
          <w:color w:val="000000"/>
          <w:sz w:val="24"/>
          <w:szCs w:val="24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76"/>
        <w:gridCol w:w="2414"/>
        <w:gridCol w:w="3555"/>
      </w:tblGrid>
      <w:tr w:rsidR="004701C8" w:rsidRPr="008C245C" w:rsidTr="00CD425F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8C245C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701C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0216A0" w:rsidRDefault="004701C8" w:rsidP="00CD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электронного документооборота  при проведении закупок  для обеспечения муниципальных нужд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8C245C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C8" w:rsidRPr="008C245C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Бухгалтерия администрации</w:t>
            </w:r>
          </w:p>
        </w:tc>
      </w:tr>
    </w:tbl>
    <w:p w:rsidR="004701C8" w:rsidRDefault="004701C8" w:rsidP="004701C8">
      <w:pPr>
        <w:rPr>
          <w:b/>
          <w:color w:val="000000"/>
          <w:sz w:val="24"/>
          <w:szCs w:val="24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76"/>
        <w:gridCol w:w="2414"/>
        <w:gridCol w:w="3555"/>
      </w:tblGrid>
      <w:tr w:rsidR="004701C8" w:rsidRPr="008C245C" w:rsidTr="00CD42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8C245C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E47DE1" w:rsidRDefault="004701C8" w:rsidP="000216A0">
            <w:pPr>
              <w:jc w:val="both"/>
              <w:rPr>
                <w:color w:val="000000"/>
                <w:sz w:val="24"/>
                <w:szCs w:val="24"/>
              </w:rPr>
            </w:pPr>
            <w:r w:rsidRPr="00E47DE1">
              <w:rPr>
                <w:color w:val="000000"/>
                <w:sz w:val="24"/>
                <w:szCs w:val="24"/>
              </w:rPr>
              <w:t xml:space="preserve">Организация правового просвещения населения: размещение информации о порядке предоставления муниципальных услуг в средствах массовой информации, на официальном интернет-сайте администрации </w:t>
            </w:r>
            <w:r w:rsidR="000216A0">
              <w:rPr>
                <w:color w:val="000000"/>
                <w:sz w:val="24"/>
                <w:szCs w:val="24"/>
              </w:rPr>
              <w:t xml:space="preserve">Еткульского муниципального района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8C245C" w:rsidRDefault="004701C8" w:rsidP="00CD4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8" w:rsidRPr="008C245C" w:rsidRDefault="000216A0" w:rsidP="00CD4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- специалист</w:t>
            </w:r>
          </w:p>
        </w:tc>
      </w:tr>
    </w:tbl>
    <w:p w:rsidR="004701C8" w:rsidRPr="009A12C2" w:rsidRDefault="004701C8" w:rsidP="004701C8">
      <w:pPr>
        <w:rPr>
          <w:color w:val="000000"/>
          <w:sz w:val="24"/>
          <w:szCs w:val="24"/>
        </w:rPr>
      </w:pPr>
    </w:p>
    <w:p w:rsidR="004701C8" w:rsidRDefault="000216A0">
      <w:r>
        <w:t>Глава Новобатуринского сельского поселения                                      А.И.</w:t>
      </w:r>
      <w:r w:rsidR="008E2460">
        <w:t xml:space="preserve"> Абдулин</w:t>
      </w:r>
    </w:p>
    <w:sectPr w:rsidR="004701C8" w:rsidSect="008E2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88" w:rsidRDefault="005E6888" w:rsidP="0098214E">
      <w:r>
        <w:separator/>
      </w:r>
    </w:p>
  </w:endnote>
  <w:endnote w:type="continuationSeparator" w:id="0">
    <w:p w:rsidR="005E6888" w:rsidRDefault="005E6888" w:rsidP="009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88" w:rsidRDefault="005E6888" w:rsidP="0098214E">
      <w:r>
        <w:separator/>
      </w:r>
    </w:p>
  </w:footnote>
  <w:footnote w:type="continuationSeparator" w:id="0">
    <w:p w:rsidR="005E6888" w:rsidRDefault="005E6888" w:rsidP="0098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C8"/>
    <w:rsid w:val="000216A0"/>
    <w:rsid w:val="00151D4C"/>
    <w:rsid w:val="001B14D1"/>
    <w:rsid w:val="00385DB2"/>
    <w:rsid w:val="003F0F09"/>
    <w:rsid w:val="004701C8"/>
    <w:rsid w:val="005E6888"/>
    <w:rsid w:val="006C0507"/>
    <w:rsid w:val="00837664"/>
    <w:rsid w:val="008E2460"/>
    <w:rsid w:val="0098214E"/>
    <w:rsid w:val="009C3E87"/>
    <w:rsid w:val="00C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70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701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82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14E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2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14E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70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701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82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14E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2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14E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Татьяна Александровна Шилова</cp:lastModifiedBy>
  <cp:revision>2</cp:revision>
  <cp:lastPrinted>2014-06-24T05:56:00Z</cp:lastPrinted>
  <dcterms:created xsi:type="dcterms:W3CDTF">2014-07-03T06:13:00Z</dcterms:created>
  <dcterms:modified xsi:type="dcterms:W3CDTF">2014-07-03T06:13:00Z</dcterms:modified>
</cp:coreProperties>
</file>