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Авторы: </w:t>
      </w:r>
      <w:proofErr w:type="spellStart"/>
      <w:r w:rsidRPr="008C5FA7">
        <w:rPr>
          <w:rFonts w:ascii="Tahoma" w:eastAsia="Times New Roman" w:hAnsi="Tahoma" w:cs="Tahoma"/>
          <w:color w:val="333333"/>
          <w:sz w:val="20"/>
          <w:szCs w:val="20"/>
          <w:lang w:eastAsia="ru-RU"/>
        </w:rPr>
        <w:t>Карауш</w:t>
      </w:r>
      <w:proofErr w:type="spellEnd"/>
      <w:r w:rsidRPr="008C5FA7">
        <w:rPr>
          <w:rFonts w:ascii="Tahoma" w:eastAsia="Times New Roman" w:hAnsi="Tahoma" w:cs="Tahoma"/>
          <w:color w:val="333333"/>
          <w:sz w:val="20"/>
          <w:szCs w:val="20"/>
          <w:lang w:eastAsia="ru-RU"/>
        </w:rPr>
        <w:t xml:space="preserve"> Сергей Андреевич, заведующий кафедрой охраны труда и окружающей среды; </w:t>
      </w:r>
      <w:r w:rsidRPr="008C5FA7">
        <w:rPr>
          <w:rFonts w:ascii="Tahoma" w:eastAsia="Times New Roman" w:hAnsi="Tahoma" w:cs="Tahoma"/>
          <w:color w:val="333333"/>
          <w:sz w:val="20"/>
          <w:szCs w:val="20"/>
          <w:lang w:eastAsia="ru-RU"/>
        </w:rPr>
        <w:br/>
        <w:t>Герасимова Ольга Олеговна, доцент кафедры охраны труда и окружающей среды. </w:t>
      </w:r>
      <w:r w:rsidRPr="008C5FA7">
        <w:rPr>
          <w:rFonts w:ascii="Tahoma" w:eastAsia="Times New Roman" w:hAnsi="Tahoma" w:cs="Tahoma"/>
          <w:color w:val="333333"/>
          <w:sz w:val="20"/>
          <w:szCs w:val="20"/>
          <w:lang w:eastAsia="ru-RU"/>
        </w:rPr>
        <w:br/>
        <w:t>Томский Государственный Архитектурно-Строительный Университет, </w:t>
      </w:r>
      <w:hyperlink r:id="rId5" w:history="1">
        <w:r w:rsidRPr="008C5FA7">
          <w:rPr>
            <w:rFonts w:ascii="Tahoma" w:eastAsia="Times New Roman" w:hAnsi="Tahoma" w:cs="Tahoma"/>
            <w:color w:val="960502"/>
            <w:sz w:val="20"/>
            <w:szCs w:val="20"/>
            <w:u w:val="single"/>
            <w:lang w:eastAsia="ru-RU"/>
          </w:rPr>
          <w:t>www.tsuab.ru</w:t>
        </w:r>
      </w:hyperlink>
      <w:r w:rsidRPr="008C5FA7">
        <w:rPr>
          <w:rFonts w:ascii="Tahoma" w:eastAsia="Times New Roman" w:hAnsi="Tahoma" w:cs="Tahoma"/>
          <w:color w:val="333333"/>
          <w:sz w:val="20"/>
          <w:szCs w:val="20"/>
          <w:lang w:eastAsia="ru-RU"/>
        </w:rPr>
        <w:t>. </w:t>
      </w:r>
      <w:r w:rsidRPr="008C5FA7">
        <w:rPr>
          <w:rFonts w:ascii="Tahoma" w:eastAsia="Times New Roman" w:hAnsi="Tahoma" w:cs="Tahoma"/>
          <w:color w:val="333333"/>
          <w:sz w:val="20"/>
          <w:szCs w:val="20"/>
          <w:lang w:eastAsia="ru-RU"/>
        </w:rPr>
        <w:br/>
      </w:r>
    </w:p>
    <w:p w:rsidR="008C5FA7" w:rsidRPr="008C5FA7" w:rsidRDefault="008C5FA7" w:rsidP="008C5FA7">
      <w:pPr>
        <w:spacing w:after="24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br/>
      </w:r>
      <w:r w:rsidRPr="008C5FA7">
        <w:rPr>
          <w:rFonts w:ascii="Tahoma" w:eastAsia="Times New Roman" w:hAnsi="Tahoma" w:cs="Tahoma"/>
          <w:b/>
          <w:bCs/>
          <w:color w:val="333333"/>
          <w:sz w:val="27"/>
          <w:szCs w:val="27"/>
          <w:lang w:eastAsia="ru-RU"/>
        </w:rPr>
        <w:t>История охраны труда в РОССИИ </w:t>
      </w:r>
    </w:p>
    <w:p w:rsidR="008C5FA7" w:rsidRPr="008C5FA7" w:rsidRDefault="008C5FA7" w:rsidP="008C5FA7">
      <w:pPr>
        <w:spacing w:after="0" w:line="240" w:lineRule="auto"/>
        <w:jc w:val="both"/>
        <w:rPr>
          <w:rFonts w:ascii="Tahoma" w:eastAsia="Times New Roman" w:hAnsi="Tahoma" w:cs="Tahoma"/>
          <w:i/>
          <w:iCs/>
          <w:color w:val="333333"/>
          <w:sz w:val="20"/>
          <w:szCs w:val="20"/>
          <w:lang w:eastAsia="ru-RU"/>
        </w:rPr>
      </w:pPr>
      <w:r w:rsidRPr="008C5FA7">
        <w:rPr>
          <w:rFonts w:ascii="Tahoma" w:eastAsia="Times New Roman" w:hAnsi="Tahoma" w:cs="Tahoma"/>
          <w:i/>
          <w:iCs/>
          <w:color w:val="333333"/>
          <w:sz w:val="20"/>
          <w:szCs w:val="20"/>
          <w:lang w:eastAsia="ru-RU"/>
        </w:rPr>
        <w:t xml:space="preserve">Рекомендовано в качестве учебного пособия для студентов, обучающихся по специальности 280102 - "Безопасность технологических процессов и производств" (строительство и производство строительных материалов) направления 280000 "Безопасность жизнедеятельности, </w:t>
      </w:r>
      <w:proofErr w:type="spellStart"/>
      <w:r w:rsidRPr="008C5FA7">
        <w:rPr>
          <w:rFonts w:ascii="Tahoma" w:eastAsia="Times New Roman" w:hAnsi="Tahoma" w:cs="Tahoma"/>
          <w:i/>
          <w:iCs/>
          <w:color w:val="333333"/>
          <w:sz w:val="20"/>
          <w:szCs w:val="20"/>
          <w:lang w:eastAsia="ru-RU"/>
        </w:rPr>
        <w:t>природо</w:t>
      </w:r>
      <w:proofErr w:type="spellEnd"/>
      <w:r w:rsidRPr="008C5FA7">
        <w:rPr>
          <w:rFonts w:ascii="Tahoma" w:eastAsia="Times New Roman" w:hAnsi="Tahoma" w:cs="Tahoma"/>
          <w:i/>
          <w:iCs/>
          <w:color w:val="333333"/>
          <w:sz w:val="20"/>
          <w:szCs w:val="20"/>
          <w:lang w:eastAsia="ru-RU"/>
        </w:rPr>
        <w:t>-обустройство и защита окружающей среды" </w:t>
      </w:r>
    </w:p>
    <w:p w:rsidR="008C5FA7" w:rsidRPr="008C5FA7" w:rsidRDefault="008C5FA7" w:rsidP="008C5FA7">
      <w:pPr>
        <w:spacing w:before="150" w:after="0" w:line="240" w:lineRule="auto"/>
        <w:rPr>
          <w:rFonts w:ascii="Times New Roman" w:eastAsia="Times New Roman" w:hAnsi="Times New Roman" w:cs="Times New Roman"/>
          <w:sz w:val="24"/>
          <w:szCs w:val="24"/>
          <w:lang w:eastAsia="ru-RU"/>
        </w:rPr>
      </w:pPr>
      <w:r w:rsidRPr="008C5FA7">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8C5FA7" w:rsidRPr="008C5FA7" w:rsidRDefault="008C5FA7" w:rsidP="008C5FA7">
      <w:pPr>
        <w:spacing w:before="150" w:after="0" w:line="240" w:lineRule="auto"/>
        <w:rPr>
          <w:rFonts w:ascii="Times New Roman" w:eastAsia="Times New Roman" w:hAnsi="Times New Roman" w:cs="Times New Roman"/>
          <w:sz w:val="24"/>
          <w:szCs w:val="24"/>
          <w:lang w:eastAsia="ru-RU"/>
        </w:rPr>
      </w:pPr>
    </w:p>
    <w:p w:rsidR="008C5FA7" w:rsidRPr="008C5FA7" w:rsidRDefault="008C5FA7" w:rsidP="008C5FA7">
      <w:pPr>
        <w:spacing w:before="150"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1. КРАТКИЕ ИСТОРИЧЕСКИЕ СВЕДЕНИЯ </w:t>
      </w:r>
    </w:p>
    <w:p w:rsidR="008C5FA7" w:rsidRPr="008C5FA7" w:rsidRDefault="008C5FA7" w:rsidP="008C5FA7">
      <w:pPr>
        <w:spacing w:before="150" w:after="0" w:line="240" w:lineRule="auto"/>
        <w:rPr>
          <w:rFonts w:ascii="Times New Roman" w:eastAsia="Times New Roman" w:hAnsi="Times New Roman" w:cs="Times New Roman"/>
          <w:sz w:val="24"/>
          <w:szCs w:val="24"/>
          <w:lang w:eastAsia="ru-RU"/>
        </w:rPr>
      </w:pPr>
      <w:r w:rsidRPr="008C5FA7">
        <w:rPr>
          <w:rFonts w:ascii="Tahoma" w:eastAsia="Times New Roman" w:hAnsi="Tahoma" w:cs="Tahoma"/>
          <w:color w:val="333333"/>
          <w:sz w:val="20"/>
          <w:szCs w:val="20"/>
          <w:lang w:eastAsia="ru-RU"/>
        </w:rPr>
        <w:br/>
        <w:t xml:space="preserve">Современные законодательные документы дают </w:t>
      </w:r>
      <w:proofErr w:type="gramStart"/>
      <w:r w:rsidRPr="008C5FA7">
        <w:rPr>
          <w:rFonts w:ascii="Tahoma" w:eastAsia="Times New Roman" w:hAnsi="Tahoma" w:cs="Tahoma"/>
          <w:color w:val="333333"/>
          <w:sz w:val="20"/>
          <w:szCs w:val="20"/>
          <w:lang w:eastAsia="ru-RU"/>
        </w:rPr>
        <w:t>следу-</w:t>
      </w:r>
      <w:proofErr w:type="spellStart"/>
      <w:r w:rsidRPr="008C5FA7">
        <w:rPr>
          <w:rFonts w:ascii="Tahoma" w:eastAsia="Times New Roman" w:hAnsi="Tahoma" w:cs="Tahoma"/>
          <w:color w:val="333333"/>
          <w:sz w:val="20"/>
          <w:szCs w:val="20"/>
          <w:lang w:eastAsia="ru-RU"/>
        </w:rPr>
        <w:t>ющую</w:t>
      </w:r>
      <w:proofErr w:type="spellEnd"/>
      <w:proofErr w:type="gramEnd"/>
      <w:r w:rsidRPr="008C5FA7">
        <w:rPr>
          <w:rFonts w:ascii="Tahoma" w:eastAsia="Times New Roman" w:hAnsi="Tahoma" w:cs="Tahoma"/>
          <w:color w:val="333333"/>
          <w:sz w:val="20"/>
          <w:szCs w:val="20"/>
          <w:lang w:eastAsia="ru-RU"/>
        </w:rPr>
        <w:t xml:space="preserve"> современную трактовку: охрана труда – система </w:t>
      </w:r>
      <w:proofErr w:type="spellStart"/>
      <w:r w:rsidRPr="008C5FA7">
        <w:rPr>
          <w:rFonts w:ascii="Tahoma" w:eastAsia="Times New Roman" w:hAnsi="Tahoma" w:cs="Tahoma"/>
          <w:color w:val="333333"/>
          <w:sz w:val="20"/>
          <w:szCs w:val="20"/>
          <w:lang w:eastAsia="ru-RU"/>
        </w:rPr>
        <w:t>сохра</w:t>
      </w:r>
      <w:proofErr w:type="spellEnd"/>
      <w:r w:rsidRPr="008C5FA7">
        <w:rPr>
          <w:rFonts w:ascii="Tahoma" w:eastAsia="Times New Roman" w:hAnsi="Tahoma" w:cs="Tahoma"/>
          <w:color w:val="333333"/>
          <w:sz w:val="20"/>
          <w:szCs w:val="20"/>
          <w:lang w:eastAsia="ru-RU"/>
        </w:rPr>
        <w:t xml:space="preserve">-нения жизни и здоровья работников в процессе трудовой </w:t>
      </w:r>
      <w:proofErr w:type="spellStart"/>
      <w:r w:rsidRPr="008C5FA7">
        <w:rPr>
          <w:rFonts w:ascii="Tahoma" w:eastAsia="Times New Roman" w:hAnsi="Tahoma" w:cs="Tahoma"/>
          <w:color w:val="333333"/>
          <w:sz w:val="20"/>
          <w:szCs w:val="20"/>
          <w:lang w:eastAsia="ru-RU"/>
        </w:rPr>
        <w:t>дея-тельности</w:t>
      </w:r>
      <w:proofErr w:type="spellEnd"/>
      <w:r w:rsidRPr="008C5FA7">
        <w:rPr>
          <w:rFonts w:ascii="Tahoma" w:eastAsia="Times New Roman" w:hAnsi="Tahoma" w:cs="Tahoma"/>
          <w:color w:val="333333"/>
          <w:sz w:val="20"/>
          <w:szCs w:val="20"/>
          <w:lang w:eastAsia="ru-RU"/>
        </w:rPr>
        <w:t>, включ</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ющая в себя правовые, социально-экономические, организационно-технические, санитарно-гигиенические, лечебно-профилактические, </w:t>
      </w:r>
      <w:proofErr w:type="spellStart"/>
      <w:r w:rsidRPr="008C5FA7">
        <w:rPr>
          <w:rFonts w:ascii="Tahoma" w:eastAsia="Times New Roman" w:hAnsi="Tahoma" w:cs="Tahoma"/>
          <w:color w:val="333333"/>
          <w:sz w:val="20"/>
          <w:szCs w:val="20"/>
          <w:lang w:eastAsia="ru-RU"/>
        </w:rPr>
        <w:t>реабилитацион-ные</w:t>
      </w:r>
      <w:proofErr w:type="spellEnd"/>
      <w:r w:rsidRPr="008C5FA7">
        <w:rPr>
          <w:rFonts w:ascii="Tahoma" w:eastAsia="Times New Roman" w:hAnsi="Tahoma" w:cs="Tahoma"/>
          <w:color w:val="333333"/>
          <w:sz w:val="20"/>
          <w:szCs w:val="20"/>
          <w:lang w:eastAsia="ru-RU"/>
        </w:rPr>
        <w:t xml:space="preserve"> и иные мероприятия (ст. 209 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дового кодекса РФ [1]). </w:t>
      </w:r>
      <w:r w:rsidRPr="008C5FA7">
        <w:rPr>
          <w:rFonts w:ascii="Tahoma" w:eastAsia="Times New Roman" w:hAnsi="Tahoma" w:cs="Tahoma"/>
          <w:color w:val="333333"/>
          <w:sz w:val="20"/>
          <w:szCs w:val="20"/>
          <w:lang w:eastAsia="ru-RU"/>
        </w:rPr>
        <w:br/>
      </w:r>
      <w:r w:rsidRPr="008C5FA7">
        <w:rPr>
          <w:rFonts w:ascii="Tahoma" w:eastAsia="Times New Roman" w:hAnsi="Tahoma" w:cs="Tahoma"/>
          <w:color w:val="333333"/>
          <w:sz w:val="20"/>
          <w:szCs w:val="20"/>
          <w:lang w:eastAsia="ru-RU"/>
        </w:rPr>
        <w:br/>
      </w:r>
    </w:p>
    <w:p w:rsidR="008C5FA7" w:rsidRPr="008C5FA7" w:rsidRDefault="008C5FA7" w:rsidP="008C5FA7">
      <w:pPr>
        <w:spacing w:before="150"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1.1. Основные исторические события </w:t>
      </w:r>
      <w:r w:rsidRPr="008C5FA7">
        <w:rPr>
          <w:rFonts w:ascii="Tahoma" w:eastAsia="Times New Roman" w:hAnsi="Tahoma" w:cs="Tahoma"/>
          <w:color w:val="333333"/>
          <w:sz w:val="20"/>
          <w:szCs w:val="20"/>
          <w:lang w:eastAsia="ru-RU"/>
        </w:rPr>
        <w:br/>
      </w:r>
      <w:r w:rsidRPr="008C5FA7">
        <w:rPr>
          <w:rFonts w:ascii="Tahoma" w:eastAsia="Times New Roman" w:hAnsi="Tahoma" w:cs="Tahoma"/>
          <w:b/>
          <w:bCs/>
          <w:color w:val="333333"/>
          <w:sz w:val="20"/>
          <w:szCs w:val="20"/>
          <w:lang w:eastAsia="ru-RU"/>
        </w:rPr>
        <w:t>и периоды развития нашей страны</w:t>
      </w:r>
      <w:r w:rsidRPr="008C5FA7">
        <w:rPr>
          <w:rFonts w:ascii="Tahoma" w:eastAsia="Times New Roman" w:hAnsi="Tahoma" w:cs="Tahoma"/>
          <w:color w:val="333333"/>
          <w:sz w:val="20"/>
          <w:szCs w:val="20"/>
          <w:lang w:eastAsia="ru-RU"/>
        </w:rPr>
        <w:t> </w:t>
      </w:r>
    </w:p>
    <w:p w:rsidR="008C5FA7" w:rsidRPr="008C5FA7" w:rsidRDefault="008C5FA7" w:rsidP="008C5FA7">
      <w:pPr>
        <w:spacing w:before="150" w:after="0" w:line="240" w:lineRule="auto"/>
        <w:rPr>
          <w:rFonts w:ascii="Times New Roman" w:eastAsia="Times New Roman" w:hAnsi="Times New Roman" w:cs="Times New Roman"/>
          <w:sz w:val="24"/>
          <w:szCs w:val="24"/>
          <w:lang w:eastAsia="ru-RU"/>
        </w:rPr>
      </w:pPr>
      <w:r w:rsidRPr="008C5FA7">
        <w:rPr>
          <w:rFonts w:ascii="Tahoma" w:eastAsia="Times New Roman" w:hAnsi="Tahoma" w:cs="Tahoma"/>
          <w:color w:val="333333"/>
          <w:sz w:val="20"/>
          <w:szCs w:val="20"/>
          <w:lang w:eastAsia="ru-RU"/>
        </w:rPr>
        <w:br/>
        <w:t>Для того чтобы читателям проще было ориентироваться в исторических периодах России, когда и как происходило развитие охраны труда, ниже в табл. 1 приведены некоторые исторические соб</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тия и периоды прошлых лет. </w:t>
      </w:r>
      <w:r w:rsidRPr="008C5FA7">
        <w:rPr>
          <w:rFonts w:ascii="Tahoma" w:eastAsia="Times New Roman" w:hAnsi="Tahoma" w:cs="Tahoma"/>
          <w:color w:val="333333"/>
          <w:sz w:val="20"/>
          <w:szCs w:val="20"/>
          <w:lang w:eastAsia="ru-RU"/>
        </w:rPr>
        <w:br/>
      </w:r>
    </w:p>
    <w:p w:rsidR="008C5FA7" w:rsidRPr="008C5FA7" w:rsidRDefault="008C5FA7" w:rsidP="008C5FA7">
      <w:pPr>
        <w:spacing w:before="150"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1</w:t>
      </w:r>
      <w:proofErr w:type="gramStart"/>
      <w:r w:rsidRPr="008C5FA7">
        <w:rPr>
          <w:rFonts w:ascii="Tahoma" w:eastAsia="Times New Roman" w:hAnsi="Tahoma" w:cs="Tahoma"/>
          <w:i/>
          <w:iCs/>
          <w:color w:val="333333"/>
          <w:sz w:val="20"/>
          <w:szCs w:val="20"/>
          <w:lang w:eastAsia="ru-RU"/>
        </w:rPr>
        <w:t> </w:t>
      </w:r>
      <w:r w:rsidRPr="008C5FA7">
        <w:rPr>
          <w:rFonts w:ascii="Tahoma" w:eastAsia="Times New Roman" w:hAnsi="Tahoma" w:cs="Tahoma"/>
          <w:i/>
          <w:iCs/>
          <w:color w:val="333333"/>
          <w:sz w:val="20"/>
          <w:szCs w:val="20"/>
          <w:lang w:eastAsia="ru-RU"/>
        </w:rPr>
        <w:br/>
        <w:t>Н</w:t>
      </w:r>
      <w:proofErr w:type="gramEnd"/>
      <w:r w:rsidRPr="008C5FA7">
        <w:rPr>
          <w:rFonts w:ascii="Tahoma" w:eastAsia="Times New Roman" w:hAnsi="Tahoma" w:cs="Tahoma"/>
          <w:i/>
          <w:iCs/>
          <w:color w:val="333333"/>
          <w:sz w:val="20"/>
          <w:szCs w:val="20"/>
          <w:lang w:eastAsia="ru-RU"/>
        </w:rPr>
        <w:t>екоторые исторические события и периоды, </w:t>
      </w:r>
      <w:r w:rsidRPr="008C5FA7">
        <w:rPr>
          <w:rFonts w:ascii="Tahoma" w:eastAsia="Times New Roman" w:hAnsi="Tahoma" w:cs="Tahoma"/>
          <w:i/>
          <w:iCs/>
          <w:color w:val="333333"/>
          <w:sz w:val="20"/>
          <w:szCs w:val="20"/>
          <w:lang w:eastAsia="ru-RU"/>
        </w:rPr>
        <w:br/>
        <w:t>произошедшие в России </w:t>
      </w:r>
    </w:p>
    <w:tbl>
      <w:tblPr>
        <w:tblW w:w="0" w:type="auto"/>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2205"/>
      </w:tblGrid>
      <w:tr w:rsidR="008C5FA7" w:rsidRPr="008C5FA7" w:rsidTr="008C5FA7">
        <w:trPr>
          <w:tblCellSpacing w:w="0" w:type="dxa"/>
          <w:jc w:val="right"/>
        </w:trPr>
        <w:tc>
          <w:tcPr>
            <w:tcW w:w="465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Произошедшее событие</w:t>
            </w:r>
          </w:p>
        </w:tc>
        <w:tc>
          <w:tcPr>
            <w:tcW w:w="22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Год</w:t>
            </w:r>
          </w:p>
        </w:tc>
      </w:tr>
      <w:tr w:rsidR="008C5FA7" w:rsidRPr="008C5FA7" w:rsidTr="008C5FA7">
        <w:trPr>
          <w:tblCellSpacing w:w="0" w:type="dxa"/>
          <w:jc w:val="right"/>
        </w:trPr>
        <w:tc>
          <w:tcPr>
            <w:tcW w:w="465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Отмена крепостного права в России</w:t>
            </w:r>
          </w:p>
        </w:tc>
        <w:tc>
          <w:tcPr>
            <w:tcW w:w="22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19.02.1861</w:t>
            </w:r>
          </w:p>
        </w:tc>
      </w:tr>
      <w:tr w:rsidR="008C5FA7" w:rsidRPr="008C5FA7" w:rsidTr="008C5FA7">
        <w:trPr>
          <w:tblCellSpacing w:w="0" w:type="dxa"/>
          <w:jc w:val="right"/>
        </w:trPr>
        <w:tc>
          <w:tcPr>
            <w:tcW w:w="465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Октябрьская революция</w:t>
            </w:r>
          </w:p>
        </w:tc>
        <w:tc>
          <w:tcPr>
            <w:tcW w:w="22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25.10.1917</w:t>
            </w:r>
          </w:p>
        </w:tc>
      </w:tr>
      <w:tr w:rsidR="008C5FA7" w:rsidRPr="008C5FA7" w:rsidTr="008C5FA7">
        <w:trPr>
          <w:tblCellSpacing w:w="0" w:type="dxa"/>
          <w:jc w:val="right"/>
        </w:trPr>
        <w:tc>
          <w:tcPr>
            <w:tcW w:w="465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Период военного коммунизма</w:t>
            </w:r>
          </w:p>
        </w:tc>
        <w:tc>
          <w:tcPr>
            <w:tcW w:w="22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1918-1920</w:t>
            </w:r>
          </w:p>
        </w:tc>
      </w:tr>
      <w:tr w:rsidR="008C5FA7" w:rsidRPr="008C5FA7" w:rsidTr="008C5FA7">
        <w:trPr>
          <w:tblCellSpacing w:w="0" w:type="dxa"/>
          <w:jc w:val="right"/>
        </w:trPr>
        <w:tc>
          <w:tcPr>
            <w:tcW w:w="465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Период гражданской войны</w:t>
            </w:r>
          </w:p>
        </w:tc>
        <w:tc>
          <w:tcPr>
            <w:tcW w:w="22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1918-1922</w:t>
            </w:r>
          </w:p>
        </w:tc>
      </w:tr>
      <w:tr w:rsidR="008C5FA7" w:rsidRPr="008C5FA7" w:rsidTr="008C5FA7">
        <w:trPr>
          <w:tblCellSpacing w:w="0" w:type="dxa"/>
          <w:jc w:val="right"/>
        </w:trPr>
        <w:tc>
          <w:tcPr>
            <w:tcW w:w="465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Образование СССР</w:t>
            </w:r>
          </w:p>
        </w:tc>
        <w:tc>
          <w:tcPr>
            <w:tcW w:w="22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30.12.1922</w:t>
            </w:r>
          </w:p>
        </w:tc>
      </w:tr>
      <w:tr w:rsidR="008C5FA7" w:rsidRPr="008C5FA7" w:rsidTr="008C5FA7">
        <w:trPr>
          <w:tblCellSpacing w:w="0" w:type="dxa"/>
          <w:jc w:val="right"/>
        </w:trPr>
        <w:tc>
          <w:tcPr>
            <w:tcW w:w="465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Период коллективизации страны</w:t>
            </w:r>
          </w:p>
        </w:tc>
        <w:tc>
          <w:tcPr>
            <w:tcW w:w="22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1920-1930</w:t>
            </w:r>
          </w:p>
        </w:tc>
      </w:tr>
      <w:tr w:rsidR="008C5FA7" w:rsidRPr="008C5FA7" w:rsidTr="008C5FA7">
        <w:trPr>
          <w:tblCellSpacing w:w="0" w:type="dxa"/>
          <w:jc w:val="right"/>
        </w:trPr>
        <w:tc>
          <w:tcPr>
            <w:tcW w:w="465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Период индустриализации страны</w:t>
            </w:r>
          </w:p>
        </w:tc>
        <w:tc>
          <w:tcPr>
            <w:tcW w:w="22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1922-1930</w:t>
            </w:r>
          </w:p>
        </w:tc>
      </w:tr>
      <w:tr w:rsidR="008C5FA7" w:rsidRPr="008C5FA7" w:rsidTr="008C5FA7">
        <w:trPr>
          <w:tblCellSpacing w:w="0" w:type="dxa"/>
          <w:jc w:val="right"/>
        </w:trPr>
        <w:tc>
          <w:tcPr>
            <w:tcW w:w="465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Период Великой Отечественной войны</w:t>
            </w:r>
          </w:p>
        </w:tc>
        <w:tc>
          <w:tcPr>
            <w:tcW w:w="22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imes New Roman" w:eastAsia="Times New Roman" w:hAnsi="Times New Roman" w:cs="Times New Roman"/>
                <w:sz w:val="20"/>
                <w:szCs w:val="20"/>
                <w:lang w:eastAsia="ru-RU"/>
              </w:rPr>
            </w:pPr>
            <w:r w:rsidRPr="008C5FA7">
              <w:rPr>
                <w:rFonts w:ascii="Times New Roman" w:eastAsia="Times New Roman" w:hAnsi="Times New Roman" w:cs="Times New Roman"/>
                <w:sz w:val="20"/>
                <w:szCs w:val="20"/>
                <w:lang w:eastAsia="ru-RU"/>
              </w:rPr>
              <w:t>22.06.1941-09.05.1945</w:t>
            </w:r>
          </w:p>
        </w:tc>
      </w:tr>
    </w:tbl>
    <w:p w:rsidR="008C5FA7" w:rsidRPr="008C5FA7" w:rsidRDefault="008C5FA7" w:rsidP="008C5FA7">
      <w:pPr>
        <w:spacing w:after="0" w:line="240" w:lineRule="auto"/>
        <w:rPr>
          <w:rFonts w:ascii="Times New Roman" w:eastAsia="Times New Roman" w:hAnsi="Times New Roman" w:cs="Times New Roman"/>
          <w:sz w:val="24"/>
          <w:szCs w:val="24"/>
          <w:lang w:eastAsia="ru-RU"/>
        </w:rPr>
      </w:pPr>
      <w:r w:rsidRPr="008C5FA7">
        <w:rPr>
          <w:rFonts w:ascii="Tahoma" w:eastAsia="Times New Roman" w:hAnsi="Tahoma" w:cs="Tahoma"/>
          <w:color w:val="333333"/>
          <w:sz w:val="20"/>
          <w:szCs w:val="20"/>
          <w:lang w:eastAsia="ru-RU"/>
        </w:rPr>
        <w:t xml:space="preserve">При анализе исторических событий и периодов становления охраны труда в России, который будет сделан ниже, их можно условно разбить на три, </w:t>
      </w:r>
      <w:proofErr w:type="gramStart"/>
      <w:r w:rsidRPr="008C5FA7">
        <w:rPr>
          <w:rFonts w:ascii="Tahoma" w:eastAsia="Times New Roman" w:hAnsi="Tahoma" w:cs="Tahoma"/>
          <w:color w:val="333333"/>
          <w:sz w:val="20"/>
          <w:szCs w:val="20"/>
          <w:lang w:eastAsia="ru-RU"/>
        </w:rPr>
        <w:t>каждый</w:t>
      </w:r>
      <w:proofErr w:type="gramEnd"/>
      <w:r w:rsidRPr="008C5FA7">
        <w:rPr>
          <w:rFonts w:ascii="Tahoma" w:eastAsia="Times New Roman" w:hAnsi="Tahoma" w:cs="Tahoma"/>
          <w:color w:val="333333"/>
          <w:sz w:val="20"/>
          <w:szCs w:val="20"/>
          <w:lang w:eastAsia="ru-RU"/>
        </w:rPr>
        <w:t xml:space="preserve"> из которых </w:t>
      </w:r>
      <w:proofErr w:type="spellStart"/>
      <w:r w:rsidRPr="008C5FA7">
        <w:rPr>
          <w:rFonts w:ascii="Tahoma" w:eastAsia="Times New Roman" w:hAnsi="Tahoma" w:cs="Tahoma"/>
          <w:color w:val="333333"/>
          <w:sz w:val="20"/>
          <w:szCs w:val="20"/>
          <w:lang w:eastAsia="ru-RU"/>
        </w:rPr>
        <w:t>характери-зуется</w:t>
      </w:r>
      <w:proofErr w:type="spellEnd"/>
      <w:r w:rsidRPr="008C5FA7">
        <w:rPr>
          <w:rFonts w:ascii="Tahoma" w:eastAsia="Times New Roman" w:hAnsi="Tahoma" w:cs="Tahoma"/>
          <w:color w:val="333333"/>
          <w:sz w:val="20"/>
          <w:szCs w:val="20"/>
          <w:lang w:eastAsia="ru-RU"/>
        </w:rPr>
        <w:t xml:space="preserve"> своими опр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деленными чертами: </w:t>
      </w:r>
      <w:r w:rsidRPr="008C5FA7">
        <w:rPr>
          <w:rFonts w:ascii="Tahoma" w:eastAsia="Times New Roman" w:hAnsi="Tahoma" w:cs="Tahoma"/>
          <w:color w:val="333333"/>
          <w:sz w:val="20"/>
          <w:szCs w:val="20"/>
          <w:lang w:eastAsia="ru-RU"/>
        </w:rPr>
        <w:br/>
        <w:t>- первый период – до Октябрьской революции 1917 г.; </w:t>
      </w:r>
      <w:r w:rsidRPr="008C5FA7">
        <w:rPr>
          <w:rFonts w:ascii="Tahoma" w:eastAsia="Times New Roman" w:hAnsi="Tahoma" w:cs="Tahoma"/>
          <w:color w:val="333333"/>
          <w:sz w:val="20"/>
          <w:szCs w:val="20"/>
          <w:lang w:eastAsia="ru-RU"/>
        </w:rPr>
        <w:br/>
        <w:t>- второй – с момента прихода к власти большевиков до 1993 г.; </w:t>
      </w:r>
      <w:r w:rsidRPr="008C5FA7">
        <w:rPr>
          <w:rFonts w:ascii="Tahoma" w:eastAsia="Times New Roman" w:hAnsi="Tahoma" w:cs="Tahoma"/>
          <w:color w:val="333333"/>
          <w:sz w:val="20"/>
          <w:szCs w:val="20"/>
          <w:lang w:eastAsia="ru-RU"/>
        </w:rPr>
        <w:br/>
        <w:t>- третий – с 1993 г. по настоящее время. </w:t>
      </w:r>
      <w:r w:rsidRPr="008C5FA7">
        <w:rPr>
          <w:rFonts w:ascii="Tahoma" w:eastAsia="Times New Roman" w:hAnsi="Tahoma" w:cs="Tahoma"/>
          <w:color w:val="333333"/>
          <w:sz w:val="20"/>
          <w:szCs w:val="20"/>
          <w:lang w:eastAsia="ru-RU"/>
        </w:rPr>
        <w:br/>
      </w:r>
      <w:r w:rsidRPr="008C5FA7">
        <w:rPr>
          <w:rFonts w:ascii="Tahoma" w:eastAsia="Times New Roman" w:hAnsi="Tahoma" w:cs="Tahoma"/>
          <w:color w:val="333333"/>
          <w:sz w:val="20"/>
          <w:szCs w:val="20"/>
          <w:lang w:eastAsia="ru-RU"/>
        </w:rPr>
        <w:br/>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1.2. Общие понятия, определения, сведения </w:t>
      </w:r>
    </w:p>
    <w:p w:rsidR="008C5FA7" w:rsidRPr="008C5FA7" w:rsidRDefault="008C5FA7" w:rsidP="008C5FA7">
      <w:pPr>
        <w:spacing w:after="0" w:line="240" w:lineRule="auto"/>
        <w:rPr>
          <w:rFonts w:ascii="Times New Roman" w:eastAsia="Times New Roman" w:hAnsi="Times New Roman" w:cs="Times New Roman"/>
          <w:sz w:val="24"/>
          <w:szCs w:val="24"/>
          <w:lang w:eastAsia="ru-RU"/>
        </w:rPr>
      </w:pPr>
      <w:r w:rsidRPr="008C5FA7">
        <w:rPr>
          <w:rFonts w:ascii="Tahoma" w:eastAsia="Times New Roman" w:hAnsi="Tahoma" w:cs="Tahoma"/>
          <w:color w:val="333333"/>
          <w:sz w:val="20"/>
          <w:szCs w:val="20"/>
          <w:lang w:eastAsia="ru-RU"/>
        </w:rPr>
        <w:lastRenderedPageBreak/>
        <w:br/>
        <w:t xml:space="preserve">Человек, живущий на Земле, подвергается различным опасностям. Он может получить травму на производстве, в быту, на отдыхе, при пожаре или переходе улицы и т.д. </w:t>
      </w:r>
      <w:proofErr w:type="spellStart"/>
      <w:proofErr w:type="gramStart"/>
      <w:r w:rsidRPr="008C5FA7">
        <w:rPr>
          <w:rFonts w:ascii="Tahoma" w:eastAsia="Times New Roman" w:hAnsi="Tahoma" w:cs="Tahoma"/>
          <w:color w:val="333333"/>
          <w:sz w:val="20"/>
          <w:szCs w:val="20"/>
          <w:lang w:eastAsia="ru-RU"/>
        </w:rPr>
        <w:t>По-этому</w:t>
      </w:r>
      <w:proofErr w:type="spellEnd"/>
      <w:proofErr w:type="gramEnd"/>
      <w:r w:rsidRPr="008C5FA7">
        <w:rPr>
          <w:rFonts w:ascii="Tahoma" w:eastAsia="Times New Roman" w:hAnsi="Tahoma" w:cs="Tahoma"/>
          <w:color w:val="333333"/>
          <w:sz w:val="20"/>
          <w:szCs w:val="20"/>
          <w:lang w:eastAsia="ru-RU"/>
        </w:rPr>
        <w:t xml:space="preserve"> можно сказать, что любая деятельность человека потенциально опасна. </w:t>
      </w:r>
      <w:r w:rsidRPr="008C5FA7">
        <w:rPr>
          <w:rFonts w:ascii="Tahoma" w:eastAsia="Times New Roman" w:hAnsi="Tahoma" w:cs="Tahoma"/>
          <w:color w:val="333333"/>
          <w:sz w:val="20"/>
          <w:szCs w:val="20"/>
          <w:lang w:eastAsia="ru-RU"/>
        </w:rPr>
        <w:br/>
        <w:t>Опасность для человека может возникнуть только при определенном сочетании обстоятельств и условий, а в дальнейшем привести к травмам и заболеваниям. Сами эти понятия трактуются сл</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дующим образом: </w:t>
      </w:r>
      <w:r w:rsidRPr="008C5FA7">
        <w:rPr>
          <w:rFonts w:ascii="Tahoma" w:eastAsia="Times New Roman" w:hAnsi="Tahoma" w:cs="Tahoma"/>
          <w:color w:val="333333"/>
          <w:sz w:val="20"/>
          <w:szCs w:val="20"/>
          <w:lang w:eastAsia="ru-RU"/>
        </w:rPr>
        <w:br/>
        <w:t>опасность - ситуация, в которой возможно возникновение явлений или процессов, отрицательно воздействующих на людей и окружающую среду; </w:t>
      </w:r>
      <w:r w:rsidRPr="008C5FA7">
        <w:rPr>
          <w:rFonts w:ascii="Tahoma" w:eastAsia="Times New Roman" w:hAnsi="Tahoma" w:cs="Tahoma"/>
          <w:color w:val="333333"/>
          <w:sz w:val="20"/>
          <w:szCs w:val="20"/>
          <w:lang w:eastAsia="ru-RU"/>
        </w:rPr>
        <w:br/>
        <w:t>опасная ситуация - это ситуация, при которой создается достаточно большая вероятность возни</w:t>
      </w:r>
      <w:r w:rsidRPr="008C5FA7">
        <w:rPr>
          <w:rFonts w:ascii="Tahoma" w:eastAsia="Times New Roman" w:hAnsi="Tahoma" w:cs="Tahoma"/>
          <w:color w:val="333333"/>
          <w:sz w:val="20"/>
          <w:szCs w:val="20"/>
          <w:lang w:eastAsia="ru-RU"/>
        </w:rPr>
        <w:t>к</w:t>
      </w:r>
      <w:r w:rsidRPr="008C5FA7">
        <w:rPr>
          <w:rFonts w:ascii="Tahoma" w:eastAsia="Times New Roman" w:hAnsi="Tahoma" w:cs="Tahoma"/>
          <w:color w:val="333333"/>
          <w:sz w:val="20"/>
          <w:szCs w:val="20"/>
          <w:lang w:eastAsia="ru-RU"/>
        </w:rPr>
        <w:t>новения несчастного случая. </w:t>
      </w:r>
      <w:r w:rsidRPr="008C5FA7">
        <w:rPr>
          <w:rFonts w:ascii="Tahoma" w:eastAsia="Times New Roman" w:hAnsi="Tahoma" w:cs="Tahoma"/>
          <w:color w:val="333333"/>
          <w:sz w:val="20"/>
          <w:szCs w:val="20"/>
          <w:lang w:eastAsia="ru-RU"/>
        </w:rPr>
        <w:br/>
        <w:t xml:space="preserve">Причинами возникновения несчастных случаев может явиться нахождение человека в опасной </w:t>
      </w:r>
      <w:bookmarkStart w:id="0" w:name="_GoBack"/>
      <w:bookmarkEnd w:id="0"/>
      <w:r w:rsidRPr="008C5FA7">
        <w:rPr>
          <w:rFonts w:ascii="Tahoma" w:eastAsia="Times New Roman" w:hAnsi="Tahoma" w:cs="Tahoma"/>
          <w:color w:val="333333"/>
          <w:sz w:val="20"/>
          <w:szCs w:val="20"/>
          <w:lang w:eastAsia="ru-RU"/>
        </w:rPr>
        <w:t>зоне и одновременное нарушение правил безопасности, а также стечение целого ряда обстоятел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ств - сочетание случайного и необходимого. Существует определенная статистически подтве</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жденная закономерность опасных ситуаций, например, у шахтеров – число гибели людей на ка</w:t>
      </w:r>
      <w:r w:rsidRPr="008C5FA7">
        <w:rPr>
          <w:rFonts w:ascii="Tahoma" w:eastAsia="Times New Roman" w:hAnsi="Tahoma" w:cs="Tahoma"/>
          <w:color w:val="333333"/>
          <w:sz w:val="20"/>
          <w:szCs w:val="20"/>
          <w:lang w:eastAsia="ru-RU"/>
        </w:rPr>
        <w:t>ж</w:t>
      </w:r>
      <w:r w:rsidRPr="008C5FA7">
        <w:rPr>
          <w:rFonts w:ascii="Tahoma" w:eastAsia="Times New Roman" w:hAnsi="Tahoma" w:cs="Tahoma"/>
          <w:color w:val="333333"/>
          <w:sz w:val="20"/>
          <w:szCs w:val="20"/>
          <w:lang w:eastAsia="ru-RU"/>
        </w:rPr>
        <w:t xml:space="preserve">дый миллион добываемой тонны угля и т.п. Исследования показывают, что одному смертельному </w:t>
      </w:r>
      <w:proofErr w:type="spellStart"/>
      <w:proofErr w:type="gramStart"/>
      <w:r w:rsidRPr="008C5FA7">
        <w:rPr>
          <w:rFonts w:ascii="Tahoma" w:eastAsia="Times New Roman" w:hAnsi="Tahoma" w:cs="Tahoma"/>
          <w:color w:val="333333"/>
          <w:sz w:val="20"/>
          <w:szCs w:val="20"/>
          <w:lang w:eastAsia="ru-RU"/>
        </w:rPr>
        <w:t>слу</w:t>
      </w:r>
      <w:proofErr w:type="spellEnd"/>
      <w:r w:rsidRPr="008C5FA7">
        <w:rPr>
          <w:rFonts w:ascii="Tahoma" w:eastAsia="Times New Roman" w:hAnsi="Tahoma" w:cs="Tahoma"/>
          <w:color w:val="333333"/>
          <w:sz w:val="20"/>
          <w:szCs w:val="20"/>
          <w:lang w:eastAsia="ru-RU"/>
        </w:rPr>
        <w:t>-чаю</w:t>
      </w:r>
      <w:proofErr w:type="gramEnd"/>
      <w:r w:rsidRPr="008C5FA7">
        <w:rPr>
          <w:rFonts w:ascii="Tahoma" w:eastAsia="Times New Roman" w:hAnsi="Tahoma" w:cs="Tahoma"/>
          <w:color w:val="333333"/>
          <w:sz w:val="20"/>
          <w:szCs w:val="20"/>
          <w:lang w:eastAsia="ru-RU"/>
        </w:rPr>
        <w:t xml:space="preserve"> в России предшествуют 10-30 тяжелых травм, около 100-300 легких (с потерей трудосп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собности на один день и более), порядка 1000-3000 микротравм и 10000-30000 опасностей, кот</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рые имеются на производстве. Условно это можно изобразить в виде пирамиды распределения травм и опасностей (аналогичную пирамиду впервые привела фирма «</w:t>
      </w:r>
      <w:proofErr w:type="spellStart"/>
      <w:proofErr w:type="gramStart"/>
      <w:r w:rsidRPr="008C5FA7">
        <w:rPr>
          <w:rFonts w:ascii="Tahoma" w:eastAsia="Times New Roman" w:hAnsi="Tahoma" w:cs="Tahoma"/>
          <w:color w:val="333333"/>
          <w:sz w:val="20"/>
          <w:szCs w:val="20"/>
          <w:lang w:eastAsia="ru-RU"/>
        </w:rPr>
        <w:t>Дю-пон</w:t>
      </w:r>
      <w:proofErr w:type="spellEnd"/>
      <w:proofErr w:type="gramEnd"/>
      <w:r w:rsidRPr="008C5FA7">
        <w:rPr>
          <w:rFonts w:ascii="Tahoma" w:eastAsia="Times New Roman" w:hAnsi="Tahoma" w:cs="Tahoma"/>
          <w:color w:val="333333"/>
          <w:sz w:val="20"/>
          <w:szCs w:val="20"/>
          <w:lang w:eastAsia="ru-RU"/>
        </w:rPr>
        <w:t>»), как показано на рис. 1. </w:t>
      </w:r>
      <w:r w:rsidRPr="008C5FA7">
        <w:rPr>
          <w:rFonts w:ascii="Tahoma" w:eastAsia="Times New Roman" w:hAnsi="Tahoma" w:cs="Tahoma"/>
          <w:color w:val="333333"/>
          <w:sz w:val="20"/>
          <w:szCs w:val="20"/>
          <w:lang w:eastAsia="ru-RU"/>
        </w:rPr>
        <w:br/>
      </w:r>
    </w:p>
    <w:p w:rsidR="008C5FA7" w:rsidRPr="008C5FA7" w:rsidRDefault="008C5FA7" w:rsidP="008C5FA7">
      <w:pPr>
        <w:spacing w:after="24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noProof/>
          <w:color w:val="333333"/>
          <w:sz w:val="20"/>
          <w:szCs w:val="20"/>
          <w:lang w:eastAsia="ru-RU"/>
        </w:rPr>
        <w:drawing>
          <wp:inline distT="0" distB="0" distL="0" distR="0" wp14:anchorId="305508B7" wp14:editId="493C27CD">
            <wp:extent cx="3409950" cy="3790950"/>
            <wp:effectExtent l="0" t="0" r="0" b="0"/>
            <wp:docPr id="1" name="Рисунок 1" descr="is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o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3790950"/>
                    </a:xfrm>
                    <a:prstGeom prst="rect">
                      <a:avLst/>
                    </a:prstGeom>
                    <a:noFill/>
                    <a:ln>
                      <a:noFill/>
                    </a:ln>
                  </pic:spPr>
                </pic:pic>
              </a:graphicData>
            </a:graphic>
          </wp:inline>
        </w:drawing>
      </w:r>
      <w:r w:rsidRPr="008C5FA7">
        <w:rPr>
          <w:rFonts w:ascii="Tahoma" w:eastAsia="Times New Roman" w:hAnsi="Tahoma" w:cs="Tahoma"/>
          <w:color w:val="333333"/>
          <w:sz w:val="20"/>
          <w:szCs w:val="20"/>
          <w:lang w:eastAsia="ru-RU"/>
        </w:rPr>
        <w:t> </w:t>
      </w:r>
    </w:p>
    <w:p w:rsidR="008C5FA7" w:rsidRPr="008C5FA7" w:rsidRDefault="008C5FA7" w:rsidP="008C5FA7">
      <w:pPr>
        <w:spacing w:after="24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Рассматривая защищенность человека от опасностей и травм, можно отметить, что человеку вс</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гда присущ инстинкт самосохранения. Однако, вместе с тем, число несчастных случаев на прои</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водстве постоянно увеличивается, и причиной этому служат следующие обстоятельства [2]: </w:t>
      </w:r>
      <w:r w:rsidRPr="008C5FA7">
        <w:rPr>
          <w:rFonts w:ascii="Tahoma" w:eastAsia="Times New Roman" w:hAnsi="Tahoma" w:cs="Tahoma"/>
          <w:color w:val="333333"/>
          <w:sz w:val="20"/>
          <w:szCs w:val="20"/>
          <w:lang w:eastAsia="ru-RU"/>
        </w:rPr>
        <w:br/>
        <w:t xml:space="preserve">- особенности эволюции человека. За 20-30 тысячелетий лошадь сменила три пальца на копыто, а человек внешне остался почти таким же. </w:t>
      </w:r>
      <w:proofErr w:type="gramStart"/>
      <w:r w:rsidRPr="008C5FA7">
        <w:rPr>
          <w:rFonts w:ascii="Tahoma" w:eastAsia="Times New Roman" w:hAnsi="Tahoma" w:cs="Tahoma"/>
          <w:color w:val="333333"/>
          <w:sz w:val="20"/>
          <w:szCs w:val="20"/>
          <w:lang w:eastAsia="ru-RU"/>
        </w:rPr>
        <w:t>При развитии техники растет число опасностей, а люди не успевают им противодействовать; </w:t>
      </w:r>
      <w:r w:rsidRPr="008C5FA7">
        <w:rPr>
          <w:rFonts w:ascii="Tahoma" w:eastAsia="Times New Roman" w:hAnsi="Tahoma" w:cs="Tahoma"/>
          <w:color w:val="333333"/>
          <w:sz w:val="20"/>
          <w:szCs w:val="20"/>
          <w:lang w:eastAsia="ru-RU"/>
        </w:rPr>
        <w:br/>
        <w:t>- рост цены ошибки (существует разница между падениями человека с дерева и крыши небоскр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ба, между ударом каменным молотком по пальцу и ударом электрического тока напряжением 10 </w:t>
      </w:r>
      <w:proofErr w:type="spellStart"/>
      <w:r w:rsidRPr="008C5FA7">
        <w:rPr>
          <w:rFonts w:ascii="Tahoma" w:eastAsia="Times New Roman" w:hAnsi="Tahoma" w:cs="Tahoma"/>
          <w:color w:val="333333"/>
          <w:sz w:val="20"/>
          <w:szCs w:val="20"/>
          <w:lang w:eastAsia="ru-RU"/>
        </w:rPr>
        <w:t>кВ</w:t>
      </w:r>
      <w:proofErr w:type="spellEnd"/>
      <w:r w:rsidRPr="008C5FA7">
        <w:rPr>
          <w:rFonts w:ascii="Tahoma" w:eastAsia="Times New Roman" w:hAnsi="Tahoma" w:cs="Tahoma"/>
          <w:color w:val="333333"/>
          <w:sz w:val="20"/>
          <w:szCs w:val="20"/>
          <w:lang w:eastAsia="ru-RU"/>
        </w:rPr>
        <w:t>); </w:t>
      </w:r>
      <w:r w:rsidRPr="008C5FA7">
        <w:rPr>
          <w:rFonts w:ascii="Tahoma" w:eastAsia="Times New Roman" w:hAnsi="Tahoma" w:cs="Tahoma"/>
          <w:color w:val="333333"/>
          <w:sz w:val="20"/>
          <w:szCs w:val="20"/>
          <w:lang w:eastAsia="ru-RU"/>
        </w:rPr>
        <w:br/>
        <w:t xml:space="preserve">- адаптация человека к опасностям (ощущение комфорта в </w:t>
      </w:r>
      <w:proofErr w:type="spellStart"/>
      <w:r w:rsidRPr="008C5FA7">
        <w:rPr>
          <w:rFonts w:ascii="Tahoma" w:eastAsia="Times New Roman" w:hAnsi="Tahoma" w:cs="Tahoma"/>
          <w:color w:val="333333"/>
          <w:sz w:val="20"/>
          <w:szCs w:val="20"/>
          <w:lang w:eastAsia="ru-RU"/>
        </w:rPr>
        <w:t>авто¬мобиле</w:t>
      </w:r>
      <w:proofErr w:type="spellEnd"/>
      <w:r w:rsidRPr="008C5FA7">
        <w:rPr>
          <w:rFonts w:ascii="Tahoma" w:eastAsia="Times New Roman" w:hAnsi="Tahoma" w:cs="Tahoma"/>
          <w:color w:val="333333"/>
          <w:sz w:val="20"/>
          <w:szCs w:val="20"/>
          <w:lang w:eastAsia="ru-RU"/>
        </w:rPr>
        <w:t>, движущемся с высокой скоростью) и нарушениям правил безопасности.</w:t>
      </w:r>
      <w:proofErr w:type="gramEnd"/>
      <w:r w:rsidRPr="008C5FA7">
        <w:rPr>
          <w:rFonts w:ascii="Tahoma" w:eastAsia="Times New Roman" w:hAnsi="Tahoma" w:cs="Tahoma"/>
          <w:color w:val="333333"/>
          <w:sz w:val="20"/>
          <w:szCs w:val="20"/>
          <w:lang w:eastAsia="ru-RU"/>
        </w:rPr>
        <w:t> </w:t>
      </w:r>
      <w:r w:rsidRPr="008C5FA7">
        <w:rPr>
          <w:rFonts w:ascii="Tahoma" w:eastAsia="Times New Roman" w:hAnsi="Tahoma" w:cs="Tahoma"/>
          <w:color w:val="333333"/>
          <w:sz w:val="20"/>
          <w:szCs w:val="20"/>
          <w:lang w:eastAsia="ru-RU"/>
        </w:rPr>
        <w:br/>
        <w:t xml:space="preserve">Современный человек может существовать на Земле только за счет своего труда, поэтому труд, как </w:t>
      </w:r>
      <w:r w:rsidRPr="008C5FA7">
        <w:rPr>
          <w:rFonts w:ascii="Tahoma" w:eastAsia="Times New Roman" w:hAnsi="Tahoma" w:cs="Tahoma"/>
          <w:color w:val="333333"/>
          <w:sz w:val="20"/>
          <w:szCs w:val="20"/>
          <w:lang w:eastAsia="ru-RU"/>
        </w:rPr>
        <w:lastRenderedPageBreak/>
        <w:t>наиболее типичный вид деятельности, служит для него средством удовлетворения жизненных 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требностей. Выполняя трудовые операции, человек сам способствует возникновению опасных с</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туаций, несущих постоянную угрозу его жизни и здоровью. </w:t>
      </w:r>
      <w:r w:rsidRPr="008C5FA7">
        <w:rPr>
          <w:rFonts w:ascii="Tahoma" w:eastAsia="Times New Roman" w:hAnsi="Tahoma" w:cs="Tahoma"/>
          <w:color w:val="333333"/>
          <w:sz w:val="20"/>
          <w:szCs w:val="20"/>
          <w:lang w:eastAsia="ru-RU"/>
        </w:rPr>
        <w:br/>
        <w:t>Сейчас в нашем обществе работать – значит получать зарплату за производство товаров и услуг. Поэтому большинство людей трудится на производстве в промышленности, сельском хозяйстве и в различных других отраслях экономики нашей страны. </w:t>
      </w:r>
      <w:r w:rsidRPr="008C5FA7">
        <w:rPr>
          <w:rFonts w:ascii="Tahoma" w:eastAsia="Times New Roman" w:hAnsi="Tahoma" w:cs="Tahoma"/>
          <w:color w:val="333333"/>
          <w:sz w:val="20"/>
          <w:szCs w:val="20"/>
          <w:lang w:eastAsia="ru-RU"/>
        </w:rPr>
        <w:br/>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1.3. Зарождение труда как вида деятельности человека </w:t>
      </w:r>
    </w:p>
    <w:p w:rsidR="008C5FA7" w:rsidRPr="008C5FA7" w:rsidRDefault="008C5FA7" w:rsidP="008C5FA7">
      <w:pPr>
        <w:spacing w:after="24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br/>
        <w:t>В далекие времена люди в течение тысячелетий жили за счет того, что получали от сбора урожая и охоты. Естественно, что защищенность человека от природных факторов и животных была нед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статочной, поэтому травматизм среди людей был высоким: гибель на охоте, отравление неизвес</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ными растениями, заболевания и т.п. </w:t>
      </w:r>
      <w:r w:rsidRPr="008C5FA7">
        <w:rPr>
          <w:rFonts w:ascii="Tahoma" w:eastAsia="Times New Roman" w:hAnsi="Tahoma" w:cs="Tahoma"/>
          <w:color w:val="333333"/>
          <w:sz w:val="20"/>
          <w:szCs w:val="20"/>
          <w:lang w:eastAsia="ru-RU"/>
        </w:rPr>
        <w:br/>
        <w:t>Примерно 10 тысяч лет назад люди целенаправленно стали заниматься растениеводством, разв</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дением и содержанием домашнего скота, т.е. стали становиться фермерами и животноводами. При этом травматизм на этих опасных работах оставался также достаточно высоким: заболевания и травмы от животных, </w:t>
      </w:r>
      <w:proofErr w:type="spellStart"/>
      <w:r w:rsidRPr="008C5FA7">
        <w:rPr>
          <w:rFonts w:ascii="Tahoma" w:eastAsia="Times New Roman" w:hAnsi="Tahoma" w:cs="Tahoma"/>
          <w:color w:val="333333"/>
          <w:sz w:val="20"/>
          <w:szCs w:val="20"/>
          <w:lang w:eastAsia="ru-RU"/>
        </w:rPr>
        <w:t>травмирование</w:t>
      </w:r>
      <w:proofErr w:type="spellEnd"/>
      <w:r w:rsidRPr="008C5FA7">
        <w:rPr>
          <w:rFonts w:ascii="Tahoma" w:eastAsia="Times New Roman" w:hAnsi="Tahoma" w:cs="Tahoma"/>
          <w:color w:val="333333"/>
          <w:sz w:val="20"/>
          <w:szCs w:val="20"/>
          <w:lang w:eastAsia="ru-RU"/>
        </w:rPr>
        <w:t xml:space="preserve"> при проведении сельскохозяйственных работ, войны за те</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ритории и т.п. </w:t>
      </w:r>
      <w:r w:rsidRPr="008C5FA7">
        <w:rPr>
          <w:rFonts w:ascii="Tahoma" w:eastAsia="Times New Roman" w:hAnsi="Tahoma" w:cs="Tahoma"/>
          <w:color w:val="333333"/>
          <w:sz w:val="20"/>
          <w:szCs w:val="20"/>
          <w:lang w:eastAsia="ru-RU"/>
        </w:rPr>
        <w:br/>
        <w:t xml:space="preserve">Заниматься ремеслом люди на Земле стали гораздо </w:t>
      </w:r>
      <w:proofErr w:type="gramStart"/>
      <w:r w:rsidRPr="008C5FA7">
        <w:rPr>
          <w:rFonts w:ascii="Tahoma" w:eastAsia="Times New Roman" w:hAnsi="Tahoma" w:cs="Tahoma"/>
          <w:color w:val="333333"/>
          <w:sz w:val="20"/>
          <w:szCs w:val="20"/>
          <w:lang w:eastAsia="ru-RU"/>
        </w:rPr>
        <w:t>поз-же</w:t>
      </w:r>
      <w:proofErr w:type="gramEnd"/>
      <w:r w:rsidRPr="008C5FA7">
        <w:rPr>
          <w:rFonts w:ascii="Tahoma" w:eastAsia="Times New Roman" w:hAnsi="Tahoma" w:cs="Tahoma"/>
          <w:color w:val="333333"/>
          <w:sz w:val="20"/>
          <w:szCs w:val="20"/>
          <w:lang w:eastAsia="ru-RU"/>
        </w:rPr>
        <w:t>, когда появилась необходимость обсл</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живания своих хозяев и богатых людей. И всего лишь несколько сотен лет назад большое число людей начали организованно работать на фабриках и заводах в качестве наемных рабочих. Этот труд был достаточно тяжел и опасен, что хорошо показано в исторических документах. </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2. ОХРАНА ТРУДА В РОССИИ ДО ОКТЯБРЯ 1917 ГОДА</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2.1. Труд в Российской Империи и его охрана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Преобразования Петра I, сделавшие в 1721 году Россию Российской Империей, привели к тому, что в этот период стали создаваться новые районы промышленного производства (Урал и др.). Пара</w:t>
      </w:r>
      <w:r w:rsidRPr="008C5FA7">
        <w:rPr>
          <w:rFonts w:ascii="Tahoma" w:eastAsia="Times New Roman" w:hAnsi="Tahoma" w:cs="Tahoma"/>
          <w:color w:val="333333"/>
          <w:sz w:val="20"/>
          <w:szCs w:val="20"/>
          <w:lang w:eastAsia="ru-RU"/>
        </w:rPr>
        <w:t>л</w:t>
      </w:r>
      <w:r w:rsidRPr="008C5FA7">
        <w:rPr>
          <w:rFonts w:ascii="Tahoma" w:eastAsia="Times New Roman" w:hAnsi="Tahoma" w:cs="Tahoma"/>
          <w:color w:val="333333"/>
          <w:sz w:val="20"/>
          <w:szCs w:val="20"/>
          <w:lang w:eastAsia="ru-RU"/>
        </w:rPr>
        <w:t>лельно с этим в России создавались мануфактуры в легкой промышленности. Для мануфактуры было характерно то, что в отличие от мелкотоварного производства, в ней происходило раздел</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ние ручного труда. Работниками на мануфактурах в период правления Петра I обычно становились крепостные крестьяне, которые «приписывались» к заводам и вынуждены </w:t>
      </w:r>
      <w:proofErr w:type="gramStart"/>
      <w:r w:rsidRPr="008C5FA7">
        <w:rPr>
          <w:rFonts w:ascii="Tahoma" w:eastAsia="Times New Roman" w:hAnsi="Tahoma" w:cs="Tahoma"/>
          <w:color w:val="333333"/>
          <w:sz w:val="20"/>
          <w:szCs w:val="20"/>
          <w:lang w:eastAsia="ru-RU"/>
        </w:rPr>
        <w:t>были часть года</w:t>
      </w:r>
      <w:proofErr w:type="gramEnd"/>
      <w:r w:rsidRPr="008C5FA7">
        <w:rPr>
          <w:rFonts w:ascii="Tahoma" w:eastAsia="Times New Roman" w:hAnsi="Tahoma" w:cs="Tahoma"/>
          <w:color w:val="333333"/>
          <w:sz w:val="20"/>
          <w:szCs w:val="20"/>
          <w:lang w:eastAsia="ru-RU"/>
        </w:rPr>
        <w:t xml:space="preserve"> раб</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тать на них. Правительство усиленно закрепляло к мануфактурам также «</w:t>
      </w:r>
      <w:proofErr w:type="gramStart"/>
      <w:r w:rsidRPr="008C5FA7">
        <w:rPr>
          <w:rFonts w:ascii="Tahoma" w:eastAsia="Times New Roman" w:hAnsi="Tahoma" w:cs="Tahoma"/>
          <w:color w:val="333333"/>
          <w:sz w:val="20"/>
          <w:szCs w:val="20"/>
          <w:lang w:eastAsia="ru-RU"/>
        </w:rPr>
        <w:t>гулящих</w:t>
      </w:r>
      <w:proofErr w:type="gramEnd"/>
      <w:r w:rsidRPr="008C5FA7">
        <w:rPr>
          <w:rFonts w:ascii="Tahoma" w:eastAsia="Times New Roman" w:hAnsi="Tahoma" w:cs="Tahoma"/>
          <w:color w:val="333333"/>
          <w:sz w:val="20"/>
          <w:szCs w:val="20"/>
          <w:lang w:eastAsia="ru-RU"/>
        </w:rPr>
        <w:t>» людей, «т</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тей». Все это привело к тому, что в петровскую эпоху произошли грандиозные сдвиги в экономике Российского государства.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период правления Петра I труд на заводах и фабриках, особенно на Демидовских рудниках на Урале, на Путиловском заводе в Петербурге и на многих других, был тяжелым и опасным. Многие люди, уходившие из деревень на заработки, часто на этих заводах погибали, вот почему в народе появилось такое высказывание: «За ремеслом ходить - землю сиротить».</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Аналогичная тяжелая ситуация в Российской Империи была в тот период и в крепостных деревнях, где крестьяне работали «от зари до зари». О нормальных условиях труда люди в тот период тол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ко могли мечтать.</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Высокий травматизм среди крепостных крестьян и рабочих на фабриках и заводах всегда вызывали озабоченность прогрессивных людей, которые ставили перед собой вопрос: «Как обеспечить бе</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 xml:space="preserve">опасные условия труда»? В тот период исторического развития страны сделать это было непросто. </w:t>
      </w:r>
      <w:proofErr w:type="gramStart"/>
      <w:r w:rsidRPr="008C5FA7">
        <w:rPr>
          <w:rFonts w:ascii="Tahoma" w:eastAsia="Times New Roman" w:hAnsi="Tahoma" w:cs="Tahoma"/>
          <w:color w:val="333333"/>
          <w:sz w:val="20"/>
          <w:szCs w:val="20"/>
          <w:lang w:eastAsia="ru-RU"/>
        </w:rPr>
        <w:t>Остро стояли также вопросы защиты прав работников, т.к. работниками на фабриках и заводах, кроме приписанных крепостных крестьян, были и «гулящие» люди: бомжи, уголовники, беглые.</w:t>
      </w:r>
      <w:proofErr w:type="gramEnd"/>
      <w:r w:rsidRPr="008C5FA7">
        <w:rPr>
          <w:rFonts w:ascii="Tahoma" w:eastAsia="Times New Roman" w:hAnsi="Tahoma" w:cs="Tahoma"/>
          <w:color w:val="333333"/>
          <w:sz w:val="20"/>
          <w:szCs w:val="20"/>
          <w:lang w:eastAsia="ru-RU"/>
        </w:rPr>
        <w:t xml:space="preserve"> Промышленное право в Империи в этот период времени имело публичный характер и составляло часть полицейского права (нынешнее административное), поэтому, естественно, что норм об охране труда, вообще как таковых, в тот исторический период времени в Российской империи не существовало.</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2.2. Первые трактаты по охране труда в России и анализ травматизма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Вопросы безопасности производства и охраны труда уходят корнями в далекое прошлое. Еще в древние времена люди старались предупредить об опасности не только своих друзей, но и врагов. Чего стоят только страшные рогатые каски рыцарей Средневековья, «воинственный» макияж на лицах индейцев Американского континента и т.п. Но самым характерным знаком в этом ряду стал черный пиратский флаг с изображением «Веселого Роджера», который позже перекочевал на электрощиты, огораживающие зоны высокого напряжения. Надписи и плакаты «Осторожно, выс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кое напряжение», «Не стой под стрелой», «Внимание, переезд» долгие годы служили людям нап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lastRenderedPageBreak/>
        <w:t>минанием о том, что имеется опасная для жизни человека зона, где необходимо проявлять особую бдительность.</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Не углубляясь в историю, надо отметить, что одним из первых, кто начал рассматривать в России безопасность проводимых работ, был выдающийся русский ученый М.В. Ломоносов. Еще в 1742 году он в своем труде «Первые основания металлургии или рудных дел» рассмотрел различные вопросы безопасности и гигиены труда «горных людей», организацию их труда и отдыха, наде</w:t>
      </w:r>
      <w:r w:rsidRPr="008C5FA7">
        <w:rPr>
          <w:rFonts w:ascii="Tahoma" w:eastAsia="Times New Roman" w:hAnsi="Tahoma" w:cs="Tahoma"/>
          <w:color w:val="333333"/>
          <w:sz w:val="20"/>
          <w:szCs w:val="20"/>
          <w:lang w:eastAsia="ru-RU"/>
        </w:rPr>
        <w:t>ж</w:t>
      </w:r>
      <w:r w:rsidRPr="008C5FA7">
        <w:rPr>
          <w:rFonts w:ascii="Tahoma" w:eastAsia="Times New Roman" w:hAnsi="Tahoma" w:cs="Tahoma"/>
          <w:color w:val="333333"/>
          <w:sz w:val="20"/>
          <w:szCs w:val="20"/>
          <w:lang w:eastAsia="ru-RU"/>
        </w:rPr>
        <w:t>ность креплений грунта, безопасность переходов по лестницам, рациональность рабочей одежды. Также им были рассмотрены и многие другие вопросы безопасности труда, которые остро стояли тогда при производстве опасных работ.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К середине 19-го века (отмена крепостного права и иные реформы в Российской Империи) все с</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ществовавшее тогда в России трудовое законодательство было сведено к двум нормативным а</w:t>
      </w:r>
      <w:r w:rsidRPr="008C5FA7">
        <w:rPr>
          <w:rFonts w:ascii="Tahoma" w:eastAsia="Times New Roman" w:hAnsi="Tahoma" w:cs="Tahoma"/>
          <w:color w:val="333333"/>
          <w:sz w:val="20"/>
          <w:szCs w:val="20"/>
          <w:lang w:eastAsia="ru-RU"/>
        </w:rPr>
        <w:t>к</w:t>
      </w:r>
      <w:r w:rsidRPr="008C5FA7">
        <w:rPr>
          <w:rFonts w:ascii="Tahoma" w:eastAsia="Times New Roman" w:hAnsi="Tahoma" w:cs="Tahoma"/>
          <w:color w:val="333333"/>
          <w:sz w:val="20"/>
          <w:szCs w:val="20"/>
          <w:lang w:eastAsia="ru-RU"/>
        </w:rPr>
        <w:t>там: Положению от 1835 года «Об отношениях между хозяевами фабричных заведений и рабочими людьми» и Положению 1845 года «О воспрещении фабрикантам назначать трудовые работы мал</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летним работникам младше 12 лет». Первое положение носило общий характер и касалось обро</w:t>
      </w:r>
      <w:r w:rsidRPr="008C5FA7">
        <w:rPr>
          <w:rFonts w:ascii="Tahoma" w:eastAsia="Times New Roman" w:hAnsi="Tahoma" w:cs="Tahoma"/>
          <w:color w:val="333333"/>
          <w:sz w:val="20"/>
          <w:szCs w:val="20"/>
          <w:lang w:eastAsia="ru-RU"/>
        </w:rPr>
        <w:t>ч</w:t>
      </w:r>
      <w:r w:rsidRPr="008C5FA7">
        <w:rPr>
          <w:rFonts w:ascii="Tahoma" w:eastAsia="Times New Roman" w:hAnsi="Tahoma" w:cs="Tahoma"/>
          <w:color w:val="333333"/>
          <w:sz w:val="20"/>
          <w:szCs w:val="20"/>
          <w:lang w:eastAsia="ru-RU"/>
        </w:rPr>
        <w:t xml:space="preserve">ных крестьян, когда хозяин отпускал их для работы на фабрику. Второй акт запрещал назначать работу с 12 часов ночи до 6 часов утра </w:t>
      </w:r>
      <w:proofErr w:type="gramStart"/>
      <w:r w:rsidRPr="008C5FA7">
        <w:rPr>
          <w:rFonts w:ascii="Tahoma" w:eastAsia="Times New Roman" w:hAnsi="Tahoma" w:cs="Tahoma"/>
          <w:color w:val="333333"/>
          <w:sz w:val="20"/>
          <w:szCs w:val="20"/>
          <w:lang w:eastAsia="ru-RU"/>
        </w:rPr>
        <w:t>для</w:t>
      </w:r>
      <w:proofErr w:type="gramEnd"/>
      <w:r w:rsidRPr="008C5FA7">
        <w:rPr>
          <w:rFonts w:ascii="Tahoma" w:eastAsia="Times New Roman" w:hAnsi="Tahoma" w:cs="Tahoma"/>
          <w:color w:val="333333"/>
          <w:sz w:val="20"/>
          <w:szCs w:val="20"/>
          <w:lang w:eastAsia="ru-RU"/>
        </w:rPr>
        <w:t xml:space="preserve"> работающих на фабриках малолетних. Эти два полож</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ния стали зачатками будущего трудового законодательства в Российской Империи.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этот же период времени в Российской Империи была сделана одна из первых попыток на гос</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дарственном уровне провести анализ травматизма со смертельным исходом. Так в 1843 году в журнале Министерства внутренних дел Российской Империи была опубликована статья «Смер</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 xml:space="preserve">ность от неосторожности, исчисленная по всей России за 1842 г.». Среди семи главных категорий причин (производственные и </w:t>
      </w:r>
      <w:proofErr w:type="gramStart"/>
      <w:r w:rsidRPr="008C5FA7">
        <w:rPr>
          <w:rFonts w:ascii="Tahoma" w:eastAsia="Times New Roman" w:hAnsi="Tahoma" w:cs="Tahoma"/>
          <w:color w:val="333333"/>
          <w:sz w:val="20"/>
          <w:szCs w:val="20"/>
          <w:lang w:eastAsia="ru-RU"/>
        </w:rPr>
        <w:t xml:space="preserve">бытовые) </w:t>
      </w:r>
      <w:proofErr w:type="gramEnd"/>
      <w:r w:rsidRPr="008C5FA7">
        <w:rPr>
          <w:rFonts w:ascii="Tahoma" w:eastAsia="Times New Roman" w:hAnsi="Tahoma" w:cs="Tahoma"/>
          <w:color w:val="333333"/>
          <w:sz w:val="20"/>
          <w:szCs w:val="20"/>
          <w:lang w:eastAsia="ru-RU"/>
        </w:rPr>
        <w:t>гибели людей были названы: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 утопленники;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б) погибшие от ушиба;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раздавленные</w:t>
      </w:r>
      <w:r w:rsidRPr="008C5FA7">
        <w:rPr>
          <w:rFonts w:ascii="Tahoma" w:eastAsia="Times New Roman" w:hAnsi="Tahoma" w:cs="Tahoma"/>
          <w:color w:val="333333"/>
          <w:sz w:val="20"/>
          <w:szCs w:val="20"/>
          <w:u w:val="single"/>
          <w:lang w:eastAsia="ru-RU"/>
        </w:rPr>
        <w:t>;</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 замерзшие;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 угоревшие;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е) неосторожно застрелившиеся;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ж) опившиеся.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Как видно из приведенных данных, травмы, связанные с производством, приходились на категории «б» и «в» (подчеркнуты). Параллельно с этим анализировались причины гибели людей по виду их деятельности, чем они занимались, где проживали, делался анализ травматизма по пропорции о</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дельных группировок к общему числу «всех смертей от неосторожности» и т.д. К сожалению, это была единственная попытка со стороны государства провести такой анализ травматизма в тот п</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риод времени. В дальнейшем такого анализа до начала 20-го века в России не делалось.</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2.3. Борьба трудящихся в период зарождения капитализма и становление трудового законодательства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Период дикого капитализма в Европе пришёлся на 1860-70 годы, именно тогда во многих странах произошел резкий скачок от феодализма к капитализму. Бурно стала развиваться промышле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ность, появился слой населения, который стал жить за счёт продажи своей трудовой силы. В эти же годы произошли коренные изменения и в России: были проведены экономические и политич</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ские реформы, реформы в области образования и многие другие. Этот период времени стали называть периодом рождения пролетариата в России и за рубежом, когда велась интенсивная эк</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плуатация всех работников. Особенно от этого страдали женщины и дети, которых заставляли 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ботать наравне с мужчинами. Дети начинали работать уже в возрасте 5-6 лет. Работать заставляли и ночью, отпусков не было, а рабочий день мог достигать 18-ти часов.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В Европе конца </w:t>
      </w:r>
      <w:proofErr w:type="gramStart"/>
      <w:r w:rsidRPr="008C5FA7">
        <w:rPr>
          <w:rFonts w:ascii="Tahoma" w:eastAsia="Times New Roman" w:hAnsi="Tahoma" w:cs="Tahoma"/>
          <w:color w:val="333333"/>
          <w:sz w:val="20"/>
          <w:szCs w:val="20"/>
          <w:lang w:eastAsia="ru-RU"/>
        </w:rPr>
        <w:t>Х</w:t>
      </w:r>
      <w:proofErr w:type="gramEnd"/>
      <w:r w:rsidRPr="008C5FA7">
        <w:rPr>
          <w:rFonts w:ascii="Tahoma" w:eastAsia="Times New Roman" w:hAnsi="Tahoma" w:cs="Tahoma"/>
          <w:color w:val="333333"/>
          <w:sz w:val="20"/>
          <w:szCs w:val="20"/>
          <w:lang w:eastAsia="ru-RU"/>
        </w:rPr>
        <w:t>VIII - первой половины ХIХ в. либеральными радикалами и социалистами-утопистами многократно предпринимались попытки разработать свои социальные программы и политику по рабочему вопросу. Парижская коммуна как полупролетарское государство явилась ареной для их апробации. Характерно, что наиболее революционная германская социал-демократия уже в 1875 г. впервые включила в свою Готскую программу требования об охране 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да рабочей молодежи и подростков, основные из которых сводились к следующему: «...Нормальный рабочий день, соответствующий общественным потребностям; запрещение во</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кресного труда. Запрещение детского труда и всякого женского труда, наносящего ущерб здор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вью и нравственности женщины. Законы об охране жизни и здоровья рабочих. Санитарный надзор за рабочими жилищами. Подчинение копей, рудников, фабричной, ремесленной и кустарной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lastRenderedPageBreak/>
        <w:t>мышленности надзору выбранных рабочими должностных лиц. Действительный на практике Закон «Об ответственности предпринимателей за несчастные случаи с рабочими».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Основным периодом формирования фабричного законодательства в России явился период с 80-х годов 19-го века и до начала 20-го века. В этот период делаются первые попытки регламентир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вать на государственном уровне отношения между рабочими и промышленниками. В большинстве своем они носили характер уступок нарождавшемуся рабочему движению. За этот период в России было принято девять законов, касающихся трудовых правоотношений, которые составили фунд</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мент промышленного (рабочего) права. Например, первый закон от 1 июня 1882 года «О малоле</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них работающих на фабриках, заводах и мануфактурах», положивший начало фабричному закон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дательству в Российской Империи, позволил начать охрану труда самых социальных незащище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ных слоев: малолетних и женщин. Согласно этому закону было запрещено применение на фабр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ках и заводах труда детей, не достигших 12-ти лет. Для надзора за выполнением закона была учреждена фабричная инспекция (20 инспекторов на 17 тысяч предприятий).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Следующий закон от 12 июня 1884 года «О школьном обучении малолетних, работающих на фа</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риках, заводах и мануфактурах» рекомендовал и обязывал хозяев открывать школы при фабриках и заводах для повышения образовательного уровня малолетних работников.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Закон от 3 июня 1885 года «О воспрещении ночной работы несовершеннолетним и женщинам на фабриках» прописывал ограничения по применению труда несовершеннолетних и женщин в но</w:t>
      </w:r>
      <w:r w:rsidRPr="008C5FA7">
        <w:rPr>
          <w:rFonts w:ascii="Tahoma" w:eastAsia="Times New Roman" w:hAnsi="Tahoma" w:cs="Tahoma"/>
          <w:color w:val="333333"/>
          <w:sz w:val="20"/>
          <w:szCs w:val="20"/>
          <w:lang w:eastAsia="ru-RU"/>
        </w:rPr>
        <w:t>ч</w:t>
      </w:r>
      <w:r w:rsidRPr="008C5FA7">
        <w:rPr>
          <w:rFonts w:ascii="Tahoma" w:eastAsia="Times New Roman" w:hAnsi="Tahoma" w:cs="Tahoma"/>
          <w:color w:val="333333"/>
          <w:sz w:val="20"/>
          <w:szCs w:val="20"/>
          <w:lang w:eastAsia="ru-RU"/>
        </w:rPr>
        <w:t>ной период времени.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Закон 1886 года, принятый сразу после Морозовской стачки, определял условия найма и порядок расторжения договоров рабочих с предпринимателями, в частности, запрещал взимание штрафов свыше 5% с рубля. Сами штрафы должны были составлять фонд для выдачи пособий самим раб</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чим.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Законом 1897 года ограничивалась максимальная продолжительность рабочего дня на предпри</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тиях в России: для взрослых мужчин она не должна была превышать 11,5 часа.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Другие законы из этого пакета также внесли свою лепту в становление Российского законодател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ства в области охраны труда.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конце Х</w:t>
      </w:r>
      <w:proofErr w:type="gramStart"/>
      <w:r w:rsidRPr="008C5FA7">
        <w:rPr>
          <w:rFonts w:ascii="Tahoma" w:eastAsia="Times New Roman" w:hAnsi="Tahoma" w:cs="Tahoma"/>
          <w:color w:val="333333"/>
          <w:sz w:val="20"/>
          <w:szCs w:val="20"/>
          <w:lang w:eastAsia="ru-RU"/>
        </w:rPr>
        <w:t>I</w:t>
      </w:r>
      <w:proofErr w:type="gramEnd"/>
      <w:r w:rsidRPr="008C5FA7">
        <w:rPr>
          <w:rFonts w:ascii="Tahoma" w:eastAsia="Times New Roman" w:hAnsi="Tahoma" w:cs="Tahoma"/>
          <w:color w:val="333333"/>
          <w:sz w:val="20"/>
          <w:szCs w:val="20"/>
          <w:lang w:eastAsia="ru-RU"/>
        </w:rPr>
        <w:t>Х столетия почти половина наемного пролетариата в России (45,6%) приходилась на молодежь до 23-летнего возраста. Почти две трети всех подростков приходили на завод, фабрику, другие отрасли, не достигнув 15 лет, а одна треть - и 12-летнего возраста. В машинном, особенно ткацком производстве, было много видов работ, с которыми вполне могли справиться дети. Однако за одну и ту же работу наниматель платил подростку меньше, чем взрослому.</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Несмотря на принятое в России законодательство, тяжелый и изнурительный труд, высокий прои</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 xml:space="preserve">водственный травматизм заставляли рабочих и крестьян бороться за свои права. Это особенно проявилось при создании и становлении социал-демократического движения в России. Уже на II съезде РСДРП (Российская социал-демократическая рабочая партия), состоявшемся в 1903 г., была принята первая Программа партии, которая гласила: "… </w:t>
      </w:r>
      <w:proofErr w:type="gramStart"/>
      <w:r w:rsidRPr="008C5FA7">
        <w:rPr>
          <w:rFonts w:ascii="Tahoma" w:eastAsia="Times New Roman" w:hAnsi="Tahoma" w:cs="Tahoma"/>
          <w:color w:val="333333"/>
          <w:sz w:val="20"/>
          <w:szCs w:val="20"/>
          <w:lang w:eastAsia="ru-RU"/>
        </w:rPr>
        <w:t>В интересах охраны рабочего класса от физического и нравственного вырождения, а также и в интересах развития его способности к освободительной борьбе партия требует: ограничения рабочего дня восемью часами в сутки для всех наемных рабочих; установление законом еженедельного отдыха, непрерывно продолжающ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гося не менее 42 часов для наемных рабочих обоего пола во всех отраслях народного хозяйства;</w:t>
      </w:r>
      <w:proofErr w:type="gramEnd"/>
      <w:r w:rsidRPr="008C5FA7">
        <w:rPr>
          <w:rFonts w:ascii="Tahoma" w:eastAsia="Times New Roman" w:hAnsi="Tahoma" w:cs="Tahoma"/>
          <w:color w:val="333333"/>
          <w:sz w:val="20"/>
          <w:szCs w:val="20"/>
          <w:lang w:eastAsia="ru-RU"/>
        </w:rPr>
        <w:t xml:space="preserve"> полного запрещения сверхурочных работ; воспрещения ночного труда (от 9 часов вечера до 6 ч</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сов утра); воспрещения предпринимателям пользоваться трудом детей в школьном возрасте (до 16 лет) и ограничения рабочего времени подростков (16-18 лет) шестью часами</w:t>
      </w:r>
      <w:proofErr w:type="gramStart"/>
      <w:r w:rsidRPr="008C5FA7">
        <w:rPr>
          <w:rFonts w:ascii="Tahoma" w:eastAsia="Times New Roman" w:hAnsi="Tahoma" w:cs="Tahoma"/>
          <w:color w:val="333333"/>
          <w:sz w:val="20"/>
          <w:szCs w:val="20"/>
          <w:lang w:eastAsia="ru-RU"/>
        </w:rPr>
        <w:t>. …».</w:t>
      </w:r>
      <w:proofErr w:type="gramEnd"/>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2.4. Борьба трудящихся России в начале XX века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1913 году все существовавшие в России законы в области охраны труда были выделены в Устав «О промышленном труде» и опубликованы в сборнике законов Российской Империи. Этим действ</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ем государственными властями был сделан первый шаг на пути превращения трудового права в самостоятельную отрасль. В этот Устав впервые в России были включены нормы о социальном страховании работников.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Законы дореволюционной России были крайне неполны и распространялись не на все отрасли эк</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номики, а лишь </w:t>
      </w:r>
      <w:proofErr w:type="gramStart"/>
      <w:r w:rsidRPr="008C5FA7">
        <w:rPr>
          <w:rFonts w:ascii="Tahoma" w:eastAsia="Times New Roman" w:hAnsi="Tahoma" w:cs="Tahoma"/>
          <w:color w:val="333333"/>
          <w:sz w:val="20"/>
          <w:szCs w:val="20"/>
          <w:lang w:eastAsia="ru-RU"/>
        </w:rPr>
        <w:t>на</w:t>
      </w:r>
      <w:proofErr w:type="gramEnd"/>
      <w:r w:rsidRPr="008C5FA7">
        <w:rPr>
          <w:rFonts w:ascii="Tahoma" w:eastAsia="Times New Roman" w:hAnsi="Tahoma" w:cs="Tahoma"/>
          <w:color w:val="333333"/>
          <w:sz w:val="20"/>
          <w:szCs w:val="20"/>
          <w:lang w:eastAsia="ru-RU"/>
        </w:rPr>
        <w:t xml:space="preserve"> государственные. Хотя и здесь рабочий день подростков не отличался от дня для взрослых. В 1913 г. у взрослых продолжительность рабочей смены составляла 10 часов, а у подростков формально 9,5 часа. Правительственные круги мало интересовали и вопросы трудовой занятости рабочих. В военные (1914-1917) годы безработица в России приняла тяжелые формы из-за приостановки деятельности предприятий и </w:t>
      </w:r>
      <w:proofErr w:type="gramStart"/>
      <w:r w:rsidRPr="008C5FA7">
        <w:rPr>
          <w:rFonts w:ascii="Tahoma" w:eastAsia="Times New Roman" w:hAnsi="Tahoma" w:cs="Tahoma"/>
          <w:color w:val="333333"/>
          <w:sz w:val="20"/>
          <w:szCs w:val="20"/>
          <w:lang w:eastAsia="ru-RU"/>
        </w:rPr>
        <w:t>увольнений</w:t>
      </w:r>
      <w:proofErr w:type="gramEnd"/>
      <w:r w:rsidRPr="008C5FA7">
        <w:rPr>
          <w:rFonts w:ascii="Tahoma" w:eastAsia="Times New Roman" w:hAnsi="Tahoma" w:cs="Tahoma"/>
          <w:color w:val="333333"/>
          <w:sz w:val="20"/>
          <w:szCs w:val="20"/>
          <w:lang w:eastAsia="ru-RU"/>
        </w:rPr>
        <w:t xml:space="preserve"> прежде всего несовершеннолетних 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бочих. Как отмечала российская печать, «Война отчасти породила, отчасти усилила безработицу. </w:t>
      </w:r>
      <w:r w:rsidRPr="008C5FA7">
        <w:rPr>
          <w:rFonts w:ascii="Tahoma" w:eastAsia="Times New Roman" w:hAnsi="Tahoma" w:cs="Tahoma"/>
          <w:color w:val="333333"/>
          <w:sz w:val="20"/>
          <w:szCs w:val="20"/>
          <w:lang w:eastAsia="ru-RU"/>
        </w:rPr>
        <w:lastRenderedPageBreak/>
        <w:t>Число безработных достигло необычайных размеров». Между тем все попытки рабочих профсо</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зов добиться мирным путем государственной помощи более чем полумиллиону безработных не имели успеха.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Февральская революция 1917 </w:t>
      </w:r>
      <w:proofErr w:type="gramStart"/>
      <w:r w:rsidRPr="008C5FA7">
        <w:rPr>
          <w:rFonts w:ascii="Tahoma" w:eastAsia="Times New Roman" w:hAnsi="Tahoma" w:cs="Tahoma"/>
          <w:color w:val="333333"/>
          <w:sz w:val="20"/>
          <w:szCs w:val="20"/>
          <w:lang w:eastAsia="ru-RU"/>
        </w:rPr>
        <w:t>года</w:t>
      </w:r>
      <w:proofErr w:type="gramEnd"/>
      <w:r w:rsidRPr="008C5FA7">
        <w:rPr>
          <w:rFonts w:ascii="Tahoma" w:eastAsia="Times New Roman" w:hAnsi="Tahoma" w:cs="Tahoma"/>
          <w:color w:val="333333"/>
          <w:sz w:val="20"/>
          <w:szCs w:val="20"/>
          <w:lang w:eastAsia="ru-RU"/>
        </w:rPr>
        <w:t xml:space="preserve"> в сущности также не изменила ни одного закона об охране 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да в интересах молодежи, не создала организованного рынка труда. И это при том, что с 1 марта и по 1 августа 1917 г. в России закрылись 824 предприятия и были уволены 168 тыс. человек. В Пе</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роградской губернии за этот же период времени из общего количества 345 тыс. рабочих осталось на предприятиях только 141 тыс., или 42%. За то же самое время сокращение коснулось 65% несовершеннолетних (с 28 тыс. до 9 тыс.).</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Тяжелое положение безработного пролетариата в России в этот период времени усугублялось н</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хваткой и дороговизной продовольственных и промышленных товаров. Например, в Москве цены на предметы первой необходимости и питания за время с 1913 г. до весны 1917 г. выросли в 5 раз, в других городах до 10 раз. Заработная плата взрослых и подростков в эти годы оставалась пра</w:t>
      </w:r>
      <w:r w:rsidRPr="008C5FA7">
        <w:rPr>
          <w:rFonts w:ascii="Tahoma" w:eastAsia="Times New Roman" w:hAnsi="Tahoma" w:cs="Tahoma"/>
          <w:color w:val="333333"/>
          <w:sz w:val="20"/>
          <w:szCs w:val="20"/>
          <w:lang w:eastAsia="ru-RU"/>
        </w:rPr>
        <w:t>к</w:t>
      </w:r>
      <w:r w:rsidRPr="008C5FA7">
        <w:rPr>
          <w:rFonts w:ascii="Tahoma" w:eastAsia="Times New Roman" w:hAnsi="Tahoma" w:cs="Tahoma"/>
          <w:color w:val="333333"/>
          <w:sz w:val="20"/>
          <w:szCs w:val="20"/>
          <w:lang w:eastAsia="ru-RU"/>
        </w:rPr>
        <w:t xml:space="preserve">тически на прежнем уровне. Такое положение дел приводило </w:t>
      </w:r>
      <w:proofErr w:type="gramStart"/>
      <w:r w:rsidRPr="008C5FA7">
        <w:rPr>
          <w:rFonts w:ascii="Tahoma" w:eastAsia="Times New Roman" w:hAnsi="Tahoma" w:cs="Tahoma"/>
          <w:color w:val="333333"/>
          <w:sz w:val="20"/>
          <w:szCs w:val="20"/>
          <w:lang w:eastAsia="ru-RU"/>
        </w:rPr>
        <w:t>к</w:t>
      </w:r>
      <w:proofErr w:type="gramEnd"/>
      <w:r w:rsidRPr="008C5FA7">
        <w:rPr>
          <w:rFonts w:ascii="Tahoma" w:eastAsia="Times New Roman" w:hAnsi="Tahoma" w:cs="Tahoma"/>
          <w:color w:val="333333"/>
          <w:sz w:val="20"/>
          <w:szCs w:val="20"/>
          <w:lang w:eastAsia="ru-RU"/>
        </w:rPr>
        <w:t xml:space="preserve"> </w:t>
      </w:r>
      <w:proofErr w:type="gramStart"/>
      <w:r w:rsidRPr="008C5FA7">
        <w:rPr>
          <w:rFonts w:ascii="Tahoma" w:eastAsia="Times New Roman" w:hAnsi="Tahoma" w:cs="Tahoma"/>
          <w:color w:val="333333"/>
          <w:sz w:val="20"/>
          <w:szCs w:val="20"/>
          <w:lang w:eastAsia="ru-RU"/>
        </w:rPr>
        <w:t>различного</w:t>
      </w:r>
      <w:proofErr w:type="gramEnd"/>
      <w:r w:rsidRPr="008C5FA7">
        <w:rPr>
          <w:rFonts w:ascii="Tahoma" w:eastAsia="Times New Roman" w:hAnsi="Tahoma" w:cs="Tahoma"/>
          <w:color w:val="333333"/>
          <w:sz w:val="20"/>
          <w:szCs w:val="20"/>
          <w:lang w:eastAsia="ru-RU"/>
        </w:rPr>
        <w:t xml:space="preserve"> рода выступлениям, забастовкам работающих и населения. Доведенные до отчаяния в августе 1917 года рабочие Пе</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роградского патронного завода и авиационной мастерской потребовали реорганизовать Петр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градскую биржу труда на демократических началах, поставить ее деятельность под контроль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фессиональных союзов и других рабочих организаций. В Воронеже летом того же года в связи с закрытием заводов рабочие создали свои комиссии.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Анализируя выступления трудящихся, можно отметить, что в совокупности требования трудящихся сводились к принятию закона о 8-часовом рабочем дне для всех видов наемного труда, введению рабочего контроля над промышленностью в общегосударственном масштабе, учету рабочих сил и созданию при профсоюзах сети бирж труда, государственного страхования от безработицы как ч</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сти общего закона о социальном страховании, разработке плана организации общественных работ.</w:t>
      </w:r>
      <w:proofErr w:type="gramEnd"/>
      <w:r w:rsidRPr="008C5FA7">
        <w:rPr>
          <w:rFonts w:ascii="Tahoma" w:eastAsia="Times New Roman" w:hAnsi="Tahoma" w:cs="Tahoma"/>
          <w:color w:val="333333"/>
          <w:sz w:val="20"/>
          <w:szCs w:val="20"/>
          <w:lang w:eastAsia="ru-RU"/>
        </w:rPr>
        <w:t xml:space="preserve"> Отдельные из названных требований рабочие вводили явочным порядком.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Деятельность Правительства России того времени характеризовалась непониманием создающейся ситуации. Например, министр труда Временного правительства М. Скобелев с большим запоздан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ем организовал подготовку проектов закона о 8-часовом рабочем дне, о биржах труда и социал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ном страховании. Все они не дошли до адресатов и не принесли рабочим никакого облегчения. В утвержденном Временным правительством летом 1917 г. «Положении о биржах труда», управл</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ние ими опять же закреплялось за работодателями. Самоуправление фабрично-заводских и батр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цких комитетов тот же М. Скобелев объявил 22 августа 1917 г. «деянием уголовно наказуемым».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Таким образом, социальные вопросы занятости, охраны труда, сокращения рабочего дня, огран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чения эксплуатации труда подростков, повышения оплаты за труд в первые два десятилетия ХХ века являлись острыми, животрепещущими проблемами для большинства трудового населения России. В этот исторический период для нашей страны экономическая борьба трудящихся за право на труд и на жизнь совпала по времени с политической. Эта борьба отличалась рядом особенн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стей, которые появлялись при отстаивании своих прав. Например, социальная платформа моско</w:t>
      </w:r>
      <w:r w:rsidRPr="008C5FA7">
        <w:rPr>
          <w:rFonts w:ascii="Tahoma" w:eastAsia="Times New Roman" w:hAnsi="Tahoma" w:cs="Tahoma"/>
          <w:color w:val="333333"/>
          <w:sz w:val="20"/>
          <w:szCs w:val="20"/>
          <w:lang w:eastAsia="ru-RU"/>
        </w:rPr>
        <w:t>в</w:t>
      </w:r>
      <w:r w:rsidRPr="008C5FA7">
        <w:rPr>
          <w:rFonts w:ascii="Tahoma" w:eastAsia="Times New Roman" w:hAnsi="Tahoma" w:cs="Tahoma"/>
          <w:color w:val="333333"/>
          <w:sz w:val="20"/>
          <w:szCs w:val="20"/>
          <w:lang w:eastAsia="ru-RU"/>
        </w:rPr>
        <w:t>ского «Союза рабочей молодежи» стала предметом обсуждения на заседаниях в клубах, на райо</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ных конференциях города на протяжении второй половины 1917 г. В конце июня 1917 г. на стр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ницах газеты «Правда» была изложена протестная резолюция собрания Петроградской рабочей молодежи за подписью председателя этого собрания Е. Пылаевой: «Мы, 18-19-летние рабочие и работницы, солдаты, ... требуем от представительной демократии, Советов рабочих, солдатских и крестьянских депутатов добиваться нам тех прав, за которые многие из нас боролись вместе со старшими товарищами».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Выступления молодых рабочих осенью 1917 года в защиту своих экономических и политических прав проходили не только в столичных центрах, но и в городах Центральной России, Поволжья, Урала и т.д.</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следующий период времени в России бурно происходили политические события, активно шла борьба за власть со стороны большевиков, шла Первая мировая война. Все это привело к сверт</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ванию законотворческой деятельности в области охраны труда в Российской империи вплоть до Октябрьской революции 1917 года.</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3. ОХРАНА ТРУДА В РОССИИ С 1917 ПО 1941 ГОДЫ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Создавшаяся экономическая и политическая ситуация в России привела к тому, что в феврале, а затем и в октябре 1917 года произошли две революции. После Октябрьской революции к власти пришли большевики, и наша страна вошла в эпоху Страны Советов!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Рождение нового государственного строя в нашей стране было тяжелым и трудным. Это осложн</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лось тем, что органы Советского государства не имели опыта преобразований и декларировали гораздо больше того, чем реально проводили в жизнь.</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3.1. Охрана труда в России в послереволюционный период</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Советское трудовое законодательство строилось на иных принципах, чем это было до революции. В основу законодательства были положены требования международного пролетариата, с которыми он выступал на своих международных конгрессах, и требования, которые выставляли рабочие профессиональных и молодежных социалистических организаций России. Основными требования были «...содействие улучшению экономического, политического и правового положения рабочей молодежи, добиваясь при содействии политических, профессиональных и иных организаций раб</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чего класса издание законов по охране детского труда; обязательное бесплатное обучение мол</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дых работников до 16 лет; сокращение рабочего времени 16-18-летних подростков до 6 часов; </w:t>
      </w:r>
      <w:proofErr w:type="gramStart"/>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прещение законодательно труда подростков (до 18 лет) в тех отраслях производства, работа в к</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торых профессиональными рабочими союзами будет признана вредной для неокрепшего молодого организма; полная отмена ночной работы для подростков (до 18 лет); установление минимума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работной платы для малолетних рабочих и работниц и их обеспечение на случай безработицы, б</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лезни и т.п.» [4].</w:t>
      </w:r>
      <w:proofErr w:type="gramEnd"/>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Приход к власти большевиков подвиг их к активным действиям по реализации свои идей, поэтому одним из первых декретов Советского правительства после Октябрьской революции был декрет «О восьмичасовом рабочем дне», принятый 11.11.1917 г. Согласно этому декрету в России продолж</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тельность рабочей недели была ограничена 48 часами труда. Это было сделано впервые в мире. Лишь позже, после принятия международной Конвенции № 1, во многих других странах мира та</w:t>
      </w:r>
      <w:r w:rsidRPr="008C5FA7">
        <w:rPr>
          <w:rFonts w:ascii="Tahoma" w:eastAsia="Times New Roman" w:hAnsi="Tahoma" w:cs="Tahoma"/>
          <w:color w:val="333333"/>
          <w:sz w:val="20"/>
          <w:szCs w:val="20"/>
          <w:lang w:eastAsia="ru-RU"/>
        </w:rPr>
        <w:t>к</w:t>
      </w:r>
      <w:r w:rsidRPr="008C5FA7">
        <w:rPr>
          <w:rFonts w:ascii="Tahoma" w:eastAsia="Times New Roman" w:hAnsi="Tahoma" w:cs="Tahoma"/>
          <w:color w:val="333333"/>
          <w:sz w:val="20"/>
          <w:szCs w:val="20"/>
          <w:lang w:eastAsia="ru-RU"/>
        </w:rPr>
        <w:t>же был установлен 8-часовой рабочий день. Многие страны установили 8-часовой рабочий день значительно позже. Например, в США официальное признание 8-часового рабочего дня произошло только в 1938 году, после принятия закона «О справедливых трудовых стандартах», установившего максимальную продолжительность работы и минимальную оплату труда.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Активно в этот период времени большевики стали привлекать общественные массы к управлению государством, что было связано с отсутствием подготовленных кадров. Так, например, в декабре 1917 года они передали профсоюзам управление социальным страхованием по безработице и б</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лезни. Это привело к тому, что уже к середине 1918 года </w:t>
      </w:r>
      <w:proofErr w:type="gramStart"/>
      <w:r w:rsidRPr="008C5FA7">
        <w:rPr>
          <w:rFonts w:ascii="Tahoma" w:eastAsia="Times New Roman" w:hAnsi="Tahoma" w:cs="Tahoma"/>
          <w:color w:val="333333"/>
          <w:sz w:val="20"/>
          <w:szCs w:val="20"/>
          <w:lang w:eastAsia="ru-RU"/>
        </w:rPr>
        <w:t>из</w:t>
      </w:r>
      <w:proofErr w:type="gramEnd"/>
      <w:r w:rsidRPr="008C5FA7">
        <w:rPr>
          <w:rFonts w:ascii="Tahoma" w:eastAsia="Times New Roman" w:hAnsi="Tahoma" w:cs="Tahoma"/>
          <w:color w:val="333333"/>
          <w:sz w:val="20"/>
          <w:szCs w:val="20"/>
          <w:lang w:eastAsia="ru-RU"/>
        </w:rPr>
        <w:t xml:space="preserve"> более </w:t>
      </w:r>
      <w:proofErr w:type="gramStart"/>
      <w:r w:rsidRPr="008C5FA7">
        <w:rPr>
          <w:rFonts w:ascii="Tahoma" w:eastAsia="Times New Roman" w:hAnsi="Tahoma" w:cs="Tahoma"/>
          <w:color w:val="333333"/>
          <w:sz w:val="20"/>
          <w:szCs w:val="20"/>
          <w:lang w:eastAsia="ru-RU"/>
        </w:rPr>
        <w:t>чем</w:t>
      </w:r>
      <w:proofErr w:type="gramEnd"/>
      <w:r w:rsidRPr="008C5FA7">
        <w:rPr>
          <w:rFonts w:ascii="Tahoma" w:eastAsia="Times New Roman" w:hAnsi="Tahoma" w:cs="Tahoma"/>
          <w:color w:val="333333"/>
          <w:sz w:val="20"/>
          <w:szCs w:val="20"/>
          <w:lang w:eastAsia="ru-RU"/>
        </w:rPr>
        <w:t xml:space="preserve"> двухсот существовавших тогда в России бирж труда 147-ю стали руководить профсоюзы.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первый период становления советской власти важно было не только улучшить условия труда конкретным молодым рабочим на рабочих местах, но и поднять самих рабочих на борьбу за изм</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нение условий труда и быта. Здесь особая роль государством отводилась развитию рабочего ко</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троля на промышленных и сельскохозяйственных предприятиях. Так 14 ноября 1917 г. ВЦИК (Вс</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российский центральный исполнительный комитет) и СНК (Совет народных комиссаров) РСФСР утвердили «Положение о рабочем контроле». Создаваемые на основе этого Положения комиссии рабочего контроля, с одной стороны наделялись широкими полномочиями и были призваны в зн</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чительной мере </w:t>
      </w:r>
      <w:proofErr w:type="gramStart"/>
      <w:r w:rsidRPr="008C5FA7">
        <w:rPr>
          <w:rFonts w:ascii="Tahoma" w:eastAsia="Times New Roman" w:hAnsi="Tahoma" w:cs="Tahoma"/>
          <w:color w:val="333333"/>
          <w:sz w:val="20"/>
          <w:szCs w:val="20"/>
          <w:lang w:eastAsia="ru-RU"/>
        </w:rPr>
        <w:t>влиять</w:t>
      </w:r>
      <w:proofErr w:type="gramEnd"/>
      <w:r w:rsidRPr="008C5FA7">
        <w:rPr>
          <w:rFonts w:ascii="Tahoma" w:eastAsia="Times New Roman" w:hAnsi="Tahoma" w:cs="Tahoma"/>
          <w:color w:val="333333"/>
          <w:sz w:val="20"/>
          <w:szCs w:val="20"/>
          <w:lang w:eastAsia="ru-RU"/>
        </w:rPr>
        <w:t xml:space="preserve"> на производственно-</w:t>
      </w:r>
      <w:proofErr w:type="spellStart"/>
      <w:r w:rsidRPr="008C5FA7">
        <w:rPr>
          <w:rFonts w:ascii="Tahoma" w:eastAsia="Times New Roman" w:hAnsi="Tahoma" w:cs="Tahoma"/>
          <w:color w:val="333333"/>
          <w:sz w:val="20"/>
          <w:szCs w:val="20"/>
          <w:lang w:eastAsia="ru-RU"/>
        </w:rPr>
        <w:t>экономичес</w:t>
      </w:r>
      <w:proofErr w:type="spellEnd"/>
      <w:r w:rsidRPr="008C5FA7">
        <w:rPr>
          <w:rFonts w:ascii="Tahoma" w:eastAsia="Times New Roman" w:hAnsi="Tahoma" w:cs="Tahoma"/>
          <w:color w:val="333333"/>
          <w:sz w:val="20"/>
          <w:szCs w:val="20"/>
          <w:lang w:eastAsia="ru-RU"/>
        </w:rPr>
        <w:t>-кие, управленческие процессы и трудовые отношения между нанимателями и рабочими. С другой стороны, владельцы предприятий и органы рабочего контроля несли перед государством ответственность за строжайший порядок, дисциплину и охрану имущества.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Рабочие комиссии органов контроля над промышленностью совместно с местными органами и профсоюзами вели в этот период времени постоянную борьбу с экономическим саботажем. Ком</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 xml:space="preserve">теты рабочего контроля действительно были угрозой для </w:t>
      </w:r>
      <w:proofErr w:type="gramStart"/>
      <w:r w:rsidRPr="008C5FA7">
        <w:rPr>
          <w:rFonts w:ascii="Tahoma" w:eastAsia="Times New Roman" w:hAnsi="Tahoma" w:cs="Tahoma"/>
          <w:color w:val="333333"/>
          <w:sz w:val="20"/>
          <w:szCs w:val="20"/>
          <w:lang w:eastAsia="ru-RU"/>
        </w:rPr>
        <w:t>рвачей</w:t>
      </w:r>
      <w:proofErr w:type="gramEnd"/>
      <w:r w:rsidRPr="008C5FA7">
        <w:rPr>
          <w:rFonts w:ascii="Tahoma" w:eastAsia="Times New Roman" w:hAnsi="Tahoma" w:cs="Tahoma"/>
          <w:color w:val="333333"/>
          <w:sz w:val="20"/>
          <w:szCs w:val="20"/>
          <w:lang w:eastAsia="ru-RU"/>
        </w:rPr>
        <w:t xml:space="preserve"> и расхитителей общественного богатства.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Владельцы частных предприятий встретили первые законодательные акты советской власти в штыки. Например, Совет промышленников Урала 23 ноября 1917 г. постановил не признавать и не допускать установления рабочего контроля на частных предприятиях, вплоть до их закрытия или приостановления перевода денег советским органам на расходы. Это встревожило государстве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ные органы молодой Страны Советов и комитеты рабочего контроля на фабриках и заводах и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ставило в ответ многие рабочие комитеты контроля принять свои контрмеры. Так, например, 12 декабря 1917 г. рабочие и служащие петроградского завода «Роберт Круг», в связи с намерением заводоуправления остановить предприятие, избрали там своих руководителей, что позволило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должить работу предприятия.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Превращение важнейших сре</w:t>
      </w:r>
      <w:proofErr w:type="gramStart"/>
      <w:r w:rsidRPr="008C5FA7">
        <w:rPr>
          <w:rFonts w:ascii="Tahoma" w:eastAsia="Times New Roman" w:hAnsi="Tahoma" w:cs="Tahoma"/>
          <w:color w:val="333333"/>
          <w:sz w:val="20"/>
          <w:szCs w:val="20"/>
          <w:lang w:eastAsia="ru-RU"/>
        </w:rPr>
        <w:t>дств пр</w:t>
      </w:r>
      <w:proofErr w:type="gramEnd"/>
      <w:r w:rsidRPr="008C5FA7">
        <w:rPr>
          <w:rFonts w:ascii="Tahoma" w:eastAsia="Times New Roman" w:hAnsi="Tahoma" w:cs="Tahoma"/>
          <w:color w:val="333333"/>
          <w:sz w:val="20"/>
          <w:szCs w:val="20"/>
          <w:lang w:eastAsia="ru-RU"/>
        </w:rPr>
        <w:t>омышленного производства и земли в общенародное досто</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ние, формирование новых производственных отношений явилось в дальнейшем в Советской Ре</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lastRenderedPageBreak/>
        <w:t>публике той материальной базой, на которой складывались предпосылки для ликвидации безраб</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тицы и обеспечения полной трудовой занятости всего населения.</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3.2. Создание в советской стране инспекции труда и ее задачи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Начиная с 1918 г., Советская власть стала брать под свой контроль вопросы охраны труда и соц</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альной защиты трудящихся. Для этого в мае 1918 г. был принят новый декрет «Об учреждении инспекций труда», по которому впервые в советской стране была создана инспекция труда со св</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ими задачами и правами. Отдельные выдержки из этого декрета, чтобы можно было в дальнейшем наглядно сравнить ряд позиций с действующим в настоящее время в нашей стране Положением об инспекции труда, приведены ниже: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1. Инспекция труда имеет целью охрану жизни, здоровья и труда всех лиц, занятых какой бы то ни было хозяйственной деятельностью, и распространяется на всю совокупность условий жизни </w:t>
      </w:r>
      <w:proofErr w:type="gramStart"/>
      <w:r w:rsidRPr="008C5FA7">
        <w:rPr>
          <w:rFonts w:ascii="Tahoma" w:eastAsia="Times New Roman" w:hAnsi="Tahoma" w:cs="Tahoma"/>
          <w:color w:val="333333"/>
          <w:sz w:val="20"/>
          <w:szCs w:val="20"/>
          <w:lang w:eastAsia="ru-RU"/>
        </w:rPr>
        <w:t>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дящихся</w:t>
      </w:r>
      <w:proofErr w:type="gramEnd"/>
      <w:r w:rsidRPr="008C5FA7">
        <w:rPr>
          <w:rFonts w:ascii="Tahoma" w:eastAsia="Times New Roman" w:hAnsi="Tahoma" w:cs="Tahoma"/>
          <w:color w:val="333333"/>
          <w:sz w:val="20"/>
          <w:szCs w:val="20"/>
          <w:lang w:eastAsia="ru-RU"/>
        </w:rPr>
        <w:t xml:space="preserve"> как на местах работы, так и вне этих мест.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2. Инспекторы и </w:t>
      </w:r>
      <w:proofErr w:type="spellStart"/>
      <w:r w:rsidRPr="008C5FA7">
        <w:rPr>
          <w:rFonts w:ascii="Tahoma" w:eastAsia="Times New Roman" w:hAnsi="Tahoma" w:cs="Tahoma"/>
          <w:color w:val="333333"/>
          <w:sz w:val="20"/>
          <w:szCs w:val="20"/>
          <w:lang w:eastAsia="ru-RU"/>
        </w:rPr>
        <w:t>инспектриссы</w:t>
      </w:r>
      <w:proofErr w:type="spellEnd"/>
      <w:r w:rsidRPr="008C5FA7">
        <w:rPr>
          <w:rFonts w:ascii="Tahoma" w:eastAsia="Times New Roman" w:hAnsi="Tahoma" w:cs="Tahoma"/>
          <w:color w:val="333333"/>
          <w:sz w:val="20"/>
          <w:szCs w:val="20"/>
          <w:lang w:eastAsia="ru-RU"/>
        </w:rPr>
        <w:t xml:space="preserve"> труда избираются Советами профессиональных союзов и общег</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родскими или окружными страховыми кассами по их соглашению.</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 При отсутствии в районе одной из указанных в предыдущей статье организаций местный Коми</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 xml:space="preserve">сар труда созывает конференцию из представителей страховых и профессиональных организаций в равном числе, которая и избирает инспекторов и </w:t>
      </w:r>
      <w:proofErr w:type="spellStart"/>
      <w:r w:rsidRPr="008C5FA7">
        <w:rPr>
          <w:rFonts w:ascii="Tahoma" w:eastAsia="Times New Roman" w:hAnsi="Tahoma" w:cs="Tahoma"/>
          <w:color w:val="333333"/>
          <w:sz w:val="20"/>
          <w:szCs w:val="20"/>
          <w:lang w:eastAsia="ru-RU"/>
        </w:rPr>
        <w:t>инспектрисс</w:t>
      </w:r>
      <w:proofErr w:type="spellEnd"/>
      <w:r w:rsidRPr="008C5FA7">
        <w:rPr>
          <w:rFonts w:ascii="Tahoma" w:eastAsia="Times New Roman" w:hAnsi="Tahoma" w:cs="Tahoma"/>
          <w:color w:val="333333"/>
          <w:sz w:val="20"/>
          <w:szCs w:val="20"/>
          <w:lang w:eastAsia="ru-RU"/>
        </w:rPr>
        <w:t xml:space="preserve"> труда.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 Народный комиссар труда и областные комиссары труда распространяют инспекцию труда, по мере возможности, на лиц, занятых хозяйственной деятельностью не только по найму, и привл</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кают для этой цели иные организации трудящихся, помимо указанных выше, либо назначают и</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 xml:space="preserve">спекторов и </w:t>
      </w:r>
      <w:proofErr w:type="spellStart"/>
      <w:r w:rsidRPr="008C5FA7">
        <w:rPr>
          <w:rFonts w:ascii="Tahoma" w:eastAsia="Times New Roman" w:hAnsi="Tahoma" w:cs="Tahoma"/>
          <w:color w:val="333333"/>
          <w:sz w:val="20"/>
          <w:szCs w:val="20"/>
          <w:lang w:eastAsia="ru-RU"/>
        </w:rPr>
        <w:t>инспектрисс</w:t>
      </w:r>
      <w:proofErr w:type="spellEnd"/>
      <w:r w:rsidRPr="008C5FA7">
        <w:rPr>
          <w:rFonts w:ascii="Tahoma" w:eastAsia="Times New Roman" w:hAnsi="Tahoma" w:cs="Tahoma"/>
          <w:color w:val="333333"/>
          <w:sz w:val="20"/>
          <w:szCs w:val="20"/>
          <w:lang w:eastAsia="ru-RU"/>
        </w:rPr>
        <w:t xml:space="preserve"> труда.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5. Избранные инспекторы и </w:t>
      </w:r>
      <w:proofErr w:type="spellStart"/>
      <w:r w:rsidRPr="008C5FA7">
        <w:rPr>
          <w:rFonts w:ascii="Tahoma" w:eastAsia="Times New Roman" w:hAnsi="Tahoma" w:cs="Tahoma"/>
          <w:color w:val="333333"/>
          <w:sz w:val="20"/>
          <w:szCs w:val="20"/>
          <w:lang w:eastAsia="ru-RU"/>
        </w:rPr>
        <w:t>инспектриссы</w:t>
      </w:r>
      <w:proofErr w:type="spellEnd"/>
      <w:r w:rsidRPr="008C5FA7">
        <w:rPr>
          <w:rFonts w:ascii="Tahoma" w:eastAsia="Times New Roman" w:hAnsi="Tahoma" w:cs="Tahoma"/>
          <w:color w:val="333333"/>
          <w:sz w:val="20"/>
          <w:szCs w:val="20"/>
          <w:lang w:eastAsia="ru-RU"/>
        </w:rPr>
        <w:t xml:space="preserve"> труда подлежат утверждению областных комиссаров труда.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6. Районы действия местной инспекции и количественный состав намечаются областными съездами комиссаров труда и подлежат утверждению народного комиссара труда.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7. На инспекцию труда возлагаются наблюдение и </w:t>
      </w:r>
      <w:proofErr w:type="gramStart"/>
      <w:r w:rsidRPr="008C5FA7">
        <w:rPr>
          <w:rFonts w:ascii="Tahoma" w:eastAsia="Times New Roman" w:hAnsi="Tahoma" w:cs="Tahoma"/>
          <w:color w:val="333333"/>
          <w:sz w:val="20"/>
          <w:szCs w:val="20"/>
          <w:lang w:eastAsia="ru-RU"/>
        </w:rPr>
        <w:t>контроль за</w:t>
      </w:r>
      <w:proofErr w:type="gramEnd"/>
      <w:r w:rsidRPr="008C5FA7">
        <w:rPr>
          <w:rFonts w:ascii="Tahoma" w:eastAsia="Times New Roman" w:hAnsi="Tahoma" w:cs="Tahoma"/>
          <w:color w:val="333333"/>
          <w:sz w:val="20"/>
          <w:szCs w:val="20"/>
          <w:lang w:eastAsia="ru-RU"/>
        </w:rPr>
        <w:t xml:space="preserve"> проведением в жизнь декретов, 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становлений и т.п. актов советской власти в области охраны интересов трудящихся масс, а равно и непосредственное принятие мер по охране безопасности, жизни и здоровья рабочих и работниц.</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8. Инспекторы и </w:t>
      </w:r>
      <w:proofErr w:type="spellStart"/>
      <w:r w:rsidRPr="008C5FA7">
        <w:rPr>
          <w:rFonts w:ascii="Tahoma" w:eastAsia="Times New Roman" w:hAnsi="Tahoma" w:cs="Tahoma"/>
          <w:color w:val="333333"/>
          <w:sz w:val="20"/>
          <w:szCs w:val="20"/>
          <w:lang w:eastAsia="ru-RU"/>
        </w:rPr>
        <w:t>инспектриссы</w:t>
      </w:r>
      <w:proofErr w:type="spellEnd"/>
      <w:r w:rsidRPr="008C5FA7">
        <w:rPr>
          <w:rFonts w:ascii="Tahoma" w:eastAsia="Times New Roman" w:hAnsi="Tahoma" w:cs="Tahoma"/>
          <w:color w:val="333333"/>
          <w:sz w:val="20"/>
          <w:szCs w:val="20"/>
          <w:lang w:eastAsia="ru-RU"/>
        </w:rPr>
        <w:t xml:space="preserve"> труда имеют право за неисполнение или нарушение декретов, 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становлений и других подобных актов советской власти и за непринятие необходимых мер по охране безопасности, жизни и здоровья трудящихся привлекать виновных к суду, а также налагать денежные взыскания в пределах, установленных особой инструкцией.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9. Инспекторы и </w:t>
      </w:r>
      <w:proofErr w:type="spellStart"/>
      <w:r w:rsidRPr="008C5FA7">
        <w:rPr>
          <w:rFonts w:ascii="Tahoma" w:eastAsia="Times New Roman" w:hAnsi="Tahoma" w:cs="Tahoma"/>
          <w:color w:val="333333"/>
          <w:sz w:val="20"/>
          <w:szCs w:val="20"/>
          <w:lang w:eastAsia="ru-RU"/>
        </w:rPr>
        <w:t>инспектриссы</w:t>
      </w:r>
      <w:proofErr w:type="spellEnd"/>
      <w:r w:rsidRPr="008C5FA7">
        <w:rPr>
          <w:rFonts w:ascii="Tahoma" w:eastAsia="Times New Roman" w:hAnsi="Tahoma" w:cs="Tahoma"/>
          <w:color w:val="333333"/>
          <w:sz w:val="20"/>
          <w:szCs w:val="20"/>
          <w:lang w:eastAsia="ru-RU"/>
        </w:rPr>
        <w:t xml:space="preserve"> труда при исполнении возложенных </w:t>
      </w:r>
      <w:proofErr w:type="spellStart"/>
      <w:r w:rsidRPr="008C5FA7">
        <w:rPr>
          <w:rFonts w:ascii="Tahoma" w:eastAsia="Times New Roman" w:hAnsi="Tahoma" w:cs="Tahoma"/>
          <w:color w:val="333333"/>
          <w:sz w:val="20"/>
          <w:szCs w:val="20"/>
          <w:lang w:eastAsia="ru-RU"/>
        </w:rPr>
        <w:t>наних</w:t>
      </w:r>
      <w:proofErr w:type="spellEnd"/>
      <w:r w:rsidRPr="008C5FA7">
        <w:rPr>
          <w:rFonts w:ascii="Tahoma" w:eastAsia="Times New Roman" w:hAnsi="Tahoma" w:cs="Tahoma"/>
          <w:color w:val="333333"/>
          <w:sz w:val="20"/>
          <w:szCs w:val="20"/>
          <w:lang w:eastAsia="ru-RU"/>
        </w:rPr>
        <w:t xml:space="preserve"> обязанностей имеют право свободного доступа во всякое время во все без изъятия места работы, отдыха и жилья 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дящихся и их семей.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10. В своей деятельности инспекторы и </w:t>
      </w:r>
      <w:proofErr w:type="spellStart"/>
      <w:r w:rsidRPr="008C5FA7">
        <w:rPr>
          <w:rFonts w:ascii="Tahoma" w:eastAsia="Times New Roman" w:hAnsi="Tahoma" w:cs="Tahoma"/>
          <w:color w:val="333333"/>
          <w:sz w:val="20"/>
          <w:szCs w:val="20"/>
          <w:lang w:eastAsia="ru-RU"/>
        </w:rPr>
        <w:t>инспектриссы</w:t>
      </w:r>
      <w:proofErr w:type="spellEnd"/>
      <w:r w:rsidRPr="008C5FA7">
        <w:rPr>
          <w:rFonts w:ascii="Tahoma" w:eastAsia="Times New Roman" w:hAnsi="Tahoma" w:cs="Tahoma"/>
          <w:color w:val="333333"/>
          <w:sz w:val="20"/>
          <w:szCs w:val="20"/>
          <w:lang w:eastAsia="ru-RU"/>
        </w:rPr>
        <w:t xml:space="preserve"> труда руководствуются наказом и инструкц</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ями народного комиссара труда.</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Собрание узаконений и распоряжений рабочего и крестьянского Правительства, 23 (10) мая 1918 г. № 35, ст.474.</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Как видно из приведенного текста декрета, главной задачей инспекции была в тот период времени охрана труда и здоровья трудящихся и </w:t>
      </w:r>
      <w:proofErr w:type="gramStart"/>
      <w:r w:rsidRPr="008C5FA7">
        <w:rPr>
          <w:rFonts w:ascii="Tahoma" w:eastAsia="Times New Roman" w:hAnsi="Tahoma" w:cs="Tahoma"/>
          <w:color w:val="333333"/>
          <w:sz w:val="20"/>
          <w:szCs w:val="20"/>
          <w:lang w:eastAsia="ru-RU"/>
        </w:rPr>
        <w:t>контроль за</w:t>
      </w:r>
      <w:proofErr w:type="gramEnd"/>
      <w:r w:rsidRPr="008C5FA7">
        <w:rPr>
          <w:rFonts w:ascii="Tahoma" w:eastAsia="Times New Roman" w:hAnsi="Tahoma" w:cs="Tahoma"/>
          <w:color w:val="333333"/>
          <w:sz w:val="20"/>
          <w:szCs w:val="20"/>
          <w:lang w:eastAsia="ru-RU"/>
        </w:rPr>
        <w:t xml:space="preserve"> условиями труда на рабочих местах. Одновр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менно на инспекцию труда было возложено наблюдение и </w:t>
      </w:r>
      <w:proofErr w:type="gramStart"/>
      <w:r w:rsidRPr="008C5FA7">
        <w:rPr>
          <w:rFonts w:ascii="Tahoma" w:eastAsia="Times New Roman" w:hAnsi="Tahoma" w:cs="Tahoma"/>
          <w:color w:val="333333"/>
          <w:sz w:val="20"/>
          <w:szCs w:val="20"/>
          <w:lang w:eastAsia="ru-RU"/>
        </w:rPr>
        <w:t>контроль за</w:t>
      </w:r>
      <w:proofErr w:type="gramEnd"/>
      <w:r w:rsidRPr="008C5FA7">
        <w:rPr>
          <w:rFonts w:ascii="Tahoma" w:eastAsia="Times New Roman" w:hAnsi="Tahoma" w:cs="Tahoma"/>
          <w:color w:val="333333"/>
          <w:sz w:val="20"/>
          <w:szCs w:val="20"/>
          <w:lang w:eastAsia="ru-RU"/>
        </w:rPr>
        <w:t xml:space="preserve"> проведением в жизнь д</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кретов, постановлений и других подобных актов советской власти в области охраны интересов трудящихся масс и непосредственное принятие необходимых мер по охране безопасности, жизни и здоровья рабочих и работниц. Анализируя текст декрета, можно отметить, что инспекции труда молодой советской властью давались широкие полномочия и возможности для контроля и навед</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ния порядка в этой сфере деятельности.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Начатые инспекционные проверки охраны труда на предприятиях и в организациях советской страны выявили множество нарушений трудового законодательства и норм. При проверках вскр</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валась масса нарушений в оплате труда, организации техники безопасности, снабжении рабочих спецодеждой, плохих условиях труда на рабочих местах и т.п. Например, в городе Иваново-Вознесенске было обследовано инспекцией 10 крупных текстильных фабрик. По результатам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верки, в записке в комиссариат труда отмечалось: «Тесные, грязные, плохо вентилирующие старые фабрики настолько плохи, что возникает вопрос, есть ли смысл затрачивать средства на их пер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устройство?».</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В первые годы советской власти труднее всего было подросткам в мелком частном секторе, где всё (режим работы, распорядок дня, заработная плата и т.п.) определял сам хозяин. Проведенные проверки инспекциями выявляли множество вопиющих фактов нарушения трудового законод</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тельства. Так московская городская инспекция охраны труда в ходе проверки 23 мелких пунктов питания и ремонтно-пошивочных мастерских столкнулась с фактами нескрываемой эксплуатации несовершеннолетних.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Внешняя интервенция и гражданская война обусловили изменения в трудовых отношениях в нашей стране: была введена трудовая повинность для всего трудоспособного населения в возрасте от 16 до 50 лет, а еще раньше (5 октября 1918 г.) трудовые книжки </w:t>
      </w:r>
      <w:proofErr w:type="gramStart"/>
      <w:r w:rsidRPr="008C5FA7">
        <w:rPr>
          <w:rFonts w:ascii="Tahoma" w:eastAsia="Times New Roman" w:hAnsi="Tahoma" w:cs="Tahoma"/>
          <w:color w:val="333333"/>
          <w:sz w:val="20"/>
          <w:szCs w:val="20"/>
          <w:lang w:eastAsia="ru-RU"/>
        </w:rPr>
        <w:t>для</w:t>
      </w:r>
      <w:proofErr w:type="gramEnd"/>
      <w:r w:rsidRPr="008C5FA7">
        <w:rPr>
          <w:rFonts w:ascii="Tahoma" w:eastAsia="Times New Roman" w:hAnsi="Tahoma" w:cs="Tahoma"/>
          <w:color w:val="333333"/>
          <w:sz w:val="20"/>
          <w:szCs w:val="20"/>
          <w:lang w:eastAsia="ru-RU"/>
        </w:rPr>
        <w:t xml:space="preserve"> нетрудящихся. Только при наличии трудовой книжки представители имущих классов могли свободно передвигаться в пред</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лах советской республики и получать продовольственные пайки. Все это ограничивало трудовые и социальные права трудящихся.</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3.3. Становление трудового законодательства в Стране Советов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 изменением государственного строя в России после победы большевиков и появления основного закона государства – Конституции, менялось и совершенствовалось законодательство в области охраны труда. Большое значение в молодой советской стране уделялось вопросам государственн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го </w:t>
      </w:r>
      <w:proofErr w:type="gramStart"/>
      <w:r w:rsidRPr="008C5FA7">
        <w:rPr>
          <w:rFonts w:ascii="Tahoma" w:eastAsia="Times New Roman" w:hAnsi="Tahoma" w:cs="Tahoma"/>
          <w:color w:val="333333"/>
          <w:sz w:val="20"/>
          <w:szCs w:val="20"/>
          <w:lang w:eastAsia="ru-RU"/>
        </w:rPr>
        <w:t>контроля за</w:t>
      </w:r>
      <w:proofErr w:type="gramEnd"/>
      <w:r w:rsidRPr="008C5FA7">
        <w:rPr>
          <w:rFonts w:ascii="Tahoma" w:eastAsia="Times New Roman" w:hAnsi="Tahoma" w:cs="Tahoma"/>
          <w:color w:val="333333"/>
          <w:sz w:val="20"/>
          <w:szCs w:val="20"/>
          <w:lang w:eastAsia="ru-RU"/>
        </w:rPr>
        <w:t xml:space="preserve"> производственной безопасностью и охраной труда, для чего был создан Народный комиссариат труда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НКТ).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С целью обеспечения законодательной поддержки в области охраны труда в декабре 1918 г. в Ро</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сии принимается первый «Кодекс законов о труде (КЗоТ) РСФСР», который практически не соде</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жал положений, касающихся охраны труда, за исключением некоторых: запрета приема на работу несовершеннолетних (до 16 лет), лиц, не достигших 18 лет, запрета работы женщин в ночное вр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мя, в особо тяжелых и опасных для здоровья</w:t>
      </w:r>
      <w:proofErr w:type="gramEnd"/>
      <w:r w:rsidRPr="008C5FA7">
        <w:rPr>
          <w:rFonts w:ascii="Tahoma" w:eastAsia="Times New Roman" w:hAnsi="Tahoma" w:cs="Tahoma"/>
          <w:color w:val="333333"/>
          <w:sz w:val="20"/>
          <w:szCs w:val="20"/>
          <w:lang w:eastAsia="ru-RU"/>
        </w:rPr>
        <w:t xml:space="preserve"> </w:t>
      </w:r>
      <w:proofErr w:type="gramStart"/>
      <w:r w:rsidRPr="008C5FA7">
        <w:rPr>
          <w:rFonts w:ascii="Tahoma" w:eastAsia="Times New Roman" w:hAnsi="Tahoma" w:cs="Tahoma"/>
          <w:color w:val="333333"/>
          <w:sz w:val="20"/>
          <w:szCs w:val="20"/>
          <w:lang w:eastAsia="ru-RU"/>
        </w:rPr>
        <w:t>отраслях</w:t>
      </w:r>
      <w:proofErr w:type="gramEnd"/>
      <w:r w:rsidRPr="008C5FA7">
        <w:rPr>
          <w:rFonts w:ascii="Tahoma" w:eastAsia="Times New Roman" w:hAnsi="Tahoma" w:cs="Tahoma"/>
          <w:color w:val="333333"/>
          <w:sz w:val="20"/>
          <w:szCs w:val="20"/>
          <w:lang w:eastAsia="ru-RU"/>
        </w:rPr>
        <w:t xml:space="preserve"> и т.п. Естественно, что принятый в короткие сроки КЗоТ имел существенные недостатки, которые потребовали его переработки уже в ближа</w:t>
      </w:r>
      <w:r w:rsidRPr="008C5FA7">
        <w:rPr>
          <w:rFonts w:ascii="Tahoma" w:eastAsia="Times New Roman" w:hAnsi="Tahoma" w:cs="Tahoma"/>
          <w:color w:val="333333"/>
          <w:sz w:val="20"/>
          <w:szCs w:val="20"/>
          <w:lang w:eastAsia="ru-RU"/>
        </w:rPr>
        <w:t>й</w:t>
      </w:r>
      <w:r w:rsidRPr="008C5FA7">
        <w:rPr>
          <w:rFonts w:ascii="Tahoma" w:eastAsia="Times New Roman" w:hAnsi="Tahoma" w:cs="Tahoma"/>
          <w:color w:val="333333"/>
          <w:sz w:val="20"/>
          <w:szCs w:val="20"/>
          <w:lang w:eastAsia="ru-RU"/>
        </w:rPr>
        <w:t>шее время.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1922 г. Всесоюзный центральный исполнительный комитет (ВЦИК) СССР, учитывая недостатки существующего КЗоТа и образование государства СССР, утвердил новый «Кодекс законов о труде». В этом документе впервые было введено понятие </w:t>
      </w:r>
      <w:r w:rsidRPr="008C5FA7">
        <w:rPr>
          <w:rFonts w:ascii="Tahoma" w:eastAsia="Times New Roman" w:hAnsi="Tahoma" w:cs="Tahoma"/>
          <w:i/>
          <w:iCs/>
          <w:color w:val="333333"/>
          <w:sz w:val="20"/>
          <w:szCs w:val="20"/>
          <w:lang w:eastAsia="ru-RU"/>
        </w:rPr>
        <w:t>трудовой договор</w:t>
      </w:r>
      <w:r w:rsidRPr="008C5FA7">
        <w:rPr>
          <w:rFonts w:ascii="Tahoma" w:eastAsia="Times New Roman" w:hAnsi="Tahoma" w:cs="Tahoma"/>
          <w:color w:val="333333"/>
          <w:sz w:val="20"/>
          <w:szCs w:val="20"/>
          <w:lang w:eastAsia="ru-RU"/>
        </w:rPr>
        <w:t>, что позволило юридически закрепить принцип свободы труда.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Новый кодекс содержал те же нормы по инспекции труда, и также некоторые нормы общего хара</w:t>
      </w:r>
      <w:r w:rsidRPr="008C5FA7">
        <w:rPr>
          <w:rFonts w:ascii="Tahoma" w:eastAsia="Times New Roman" w:hAnsi="Tahoma" w:cs="Tahoma"/>
          <w:color w:val="333333"/>
          <w:sz w:val="20"/>
          <w:szCs w:val="20"/>
          <w:lang w:eastAsia="ru-RU"/>
        </w:rPr>
        <w:t>к</w:t>
      </w:r>
      <w:r w:rsidRPr="008C5FA7">
        <w:rPr>
          <w:rFonts w:ascii="Tahoma" w:eastAsia="Times New Roman" w:hAnsi="Tahoma" w:cs="Tahoma"/>
          <w:color w:val="333333"/>
          <w:sz w:val="20"/>
          <w:szCs w:val="20"/>
          <w:lang w:eastAsia="ru-RU"/>
        </w:rPr>
        <w:t>тера и некоторые другие, которые были посвящены безопасности и гигиене труда. Например,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гласно этим нормам нельзя было вводить в эксплуатацию предприятия и оборудование без сан</w:t>
      </w:r>
      <w:r w:rsidRPr="008C5FA7">
        <w:rPr>
          <w:rFonts w:ascii="Tahoma" w:eastAsia="Times New Roman" w:hAnsi="Tahoma" w:cs="Tahoma"/>
          <w:color w:val="333333"/>
          <w:sz w:val="20"/>
          <w:szCs w:val="20"/>
          <w:lang w:eastAsia="ru-RU"/>
        </w:rPr>
        <w:t>к</w:t>
      </w:r>
      <w:r w:rsidRPr="008C5FA7">
        <w:rPr>
          <w:rFonts w:ascii="Tahoma" w:eastAsia="Times New Roman" w:hAnsi="Tahoma" w:cs="Tahoma"/>
          <w:color w:val="333333"/>
          <w:sz w:val="20"/>
          <w:szCs w:val="20"/>
          <w:lang w:eastAsia="ru-RU"/>
        </w:rPr>
        <w:t xml:space="preserve">ции инспекции труда, обязывалось выдавать специальную одежду рабочим, улучшать условия охраны труда и т.п. </w:t>
      </w:r>
      <w:proofErr w:type="spellStart"/>
      <w:proofErr w:type="gram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в развитие этих норм издал в дальнейшем и нормы о технике бе</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опасности, санитарии и др. Были изданы правила противопожарной безопасности на производстве, правила эксплуатации паровых котлов, правила очистки сточных вод, правила безопасности го</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 xml:space="preserve">ных работ и др. В соответствии с принятым КЗоТ </w:t>
      </w:r>
      <w:proofErr w:type="spellStart"/>
      <w:r w:rsidRPr="008C5FA7">
        <w:rPr>
          <w:rFonts w:ascii="Tahoma" w:eastAsia="Times New Roman" w:hAnsi="Tahoma" w:cs="Tahoma"/>
          <w:color w:val="333333"/>
          <w:sz w:val="20"/>
          <w:szCs w:val="20"/>
          <w:lang w:eastAsia="ru-RU"/>
        </w:rPr>
        <w:t>Наркомтруду</w:t>
      </w:r>
      <w:proofErr w:type="spellEnd"/>
      <w:r w:rsidRPr="008C5FA7">
        <w:rPr>
          <w:rFonts w:ascii="Tahoma" w:eastAsia="Times New Roman" w:hAnsi="Tahoma" w:cs="Tahoma"/>
          <w:color w:val="333333"/>
          <w:sz w:val="20"/>
          <w:szCs w:val="20"/>
          <w:lang w:eastAsia="ru-RU"/>
        </w:rPr>
        <w:t xml:space="preserve"> СССР впервые разрешалось пров</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дить медицинские исследования отдельных групп работников.</w:t>
      </w:r>
      <w:proofErr w:type="gramEnd"/>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После принятия КЗоТ СССР началось новое становление трудового законодательства. Законод</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тельные статьи о несовершеннолетних и женщинах со временем становились все </w:t>
      </w:r>
      <w:proofErr w:type="gramStart"/>
      <w:r w:rsidRPr="008C5FA7">
        <w:rPr>
          <w:rFonts w:ascii="Tahoma" w:eastAsia="Times New Roman" w:hAnsi="Tahoma" w:cs="Tahoma"/>
          <w:color w:val="333333"/>
          <w:sz w:val="20"/>
          <w:szCs w:val="20"/>
          <w:lang w:eastAsia="ru-RU"/>
        </w:rPr>
        <w:t>более расшире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ными</w:t>
      </w:r>
      <w:proofErr w:type="gramEnd"/>
      <w:r w:rsidRPr="008C5FA7">
        <w:rPr>
          <w:rFonts w:ascii="Tahoma" w:eastAsia="Times New Roman" w:hAnsi="Tahoma" w:cs="Tahoma"/>
          <w:color w:val="333333"/>
          <w:sz w:val="20"/>
          <w:szCs w:val="20"/>
          <w:lang w:eastAsia="ru-RU"/>
        </w:rPr>
        <w:t>. Трудящихся начали делить на работников физического труда и интеллектуального труда, что было отражено в соответствующих нормах того времени. Иногда эти нормы ущемляли права ряда работников. Так, например, у беременных женщин, занимающихся физическим трудом, дор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довой отпуск должен был составлять 6 недель и послеродовой 6 недель. У женщин, занимающиеся интеллектуальным трудом, продолжительность дородового отпуска была сокращена до 4 недель и до 4 недель была сокращена продолжительность послеродового отпуска.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Согласно этому КЗоТу прием на работу лиц до 16-ти лет был запрещен, и только в исключительных случаях разрешалось принимать на работу подростков с 14 лет. Некоторые правила, прописанные в КЗоТе, были сформулированы впервые. Например, отпуск подростку должен был предоставлят</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ся обязательно летом.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Правительство СССР, понимая важность вопросов охраны труда и защиты прав трудящихся, акти</w:t>
      </w:r>
      <w:r w:rsidRPr="008C5FA7">
        <w:rPr>
          <w:rFonts w:ascii="Tahoma" w:eastAsia="Times New Roman" w:hAnsi="Tahoma" w:cs="Tahoma"/>
          <w:color w:val="333333"/>
          <w:sz w:val="20"/>
          <w:szCs w:val="20"/>
          <w:lang w:eastAsia="ru-RU"/>
        </w:rPr>
        <w:t>в</w:t>
      </w:r>
      <w:r w:rsidRPr="008C5FA7">
        <w:rPr>
          <w:rFonts w:ascii="Tahoma" w:eastAsia="Times New Roman" w:hAnsi="Tahoma" w:cs="Tahoma"/>
          <w:color w:val="333333"/>
          <w:sz w:val="20"/>
          <w:szCs w:val="20"/>
          <w:lang w:eastAsia="ru-RU"/>
        </w:rPr>
        <w:t>но разрабатывает и принимает нормативно-правовые акты, которые закрепляли нормы и правила для работодателей и трудящихся. Также издавались документы, разграничивающие функции надзорных органов СССР. Один из таких актов касался вопросов ведения горных работ, где тра</w:t>
      </w:r>
      <w:r w:rsidRPr="008C5FA7">
        <w:rPr>
          <w:rFonts w:ascii="Tahoma" w:eastAsia="Times New Roman" w:hAnsi="Tahoma" w:cs="Tahoma"/>
          <w:color w:val="333333"/>
          <w:sz w:val="20"/>
          <w:szCs w:val="20"/>
          <w:lang w:eastAsia="ru-RU"/>
        </w:rPr>
        <w:t>в</w:t>
      </w:r>
      <w:r w:rsidRPr="008C5FA7">
        <w:rPr>
          <w:rFonts w:ascii="Tahoma" w:eastAsia="Times New Roman" w:hAnsi="Tahoma" w:cs="Tahoma"/>
          <w:color w:val="333333"/>
          <w:sz w:val="20"/>
          <w:szCs w:val="20"/>
          <w:lang w:eastAsia="ru-RU"/>
        </w:rPr>
        <w:t>матизм был наиболее высок: «О значении термина «органы надзора» в Правилах безопасности при ведении горных работ». В этом акте НКТ СССР и ВСНХ СССР давали разъяснения по поводу разгр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ничения функций между органами горного надзора и инспекцией труда. В частности, там говор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lastRenderedPageBreak/>
        <w:t xml:space="preserve">лось: </w:t>
      </w:r>
      <w:proofErr w:type="gramStart"/>
      <w:r w:rsidRPr="008C5FA7">
        <w:rPr>
          <w:rFonts w:ascii="Tahoma" w:eastAsia="Times New Roman" w:hAnsi="Tahoma" w:cs="Tahoma"/>
          <w:color w:val="333333"/>
          <w:sz w:val="20"/>
          <w:szCs w:val="20"/>
          <w:lang w:eastAsia="ru-RU"/>
        </w:rPr>
        <w:t>«Впредь до точного разграничения в законодательном порядке функций органов горного надзора и органов охраны труда в области осуществления надзора в горном деле надлежит сч</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тать, что выражение «органы надзора», встречающееся в разных изданиях Правил безопасности при ведении горных работ, утвержденных НКТ СССР и ВСНХ СССР 25 ноября 1924 г., за N480/488 (опубликованных отдельным изданием), относятся как к органам горного надзора</w:t>
      </w:r>
      <w:proofErr w:type="gramEnd"/>
      <w:r w:rsidRPr="008C5FA7">
        <w:rPr>
          <w:rFonts w:ascii="Tahoma" w:eastAsia="Times New Roman" w:hAnsi="Tahoma" w:cs="Tahoma"/>
          <w:color w:val="333333"/>
          <w:sz w:val="20"/>
          <w:szCs w:val="20"/>
          <w:lang w:eastAsia="ru-RU"/>
        </w:rPr>
        <w:t xml:space="preserve"> ВСНХ, так и к органам охраны труда </w:t>
      </w:r>
      <w:proofErr w:type="spellStart"/>
      <w:r w:rsidRPr="008C5FA7">
        <w:rPr>
          <w:rFonts w:ascii="Tahoma" w:eastAsia="Times New Roman" w:hAnsi="Tahoma" w:cs="Tahoma"/>
          <w:color w:val="333333"/>
          <w:sz w:val="20"/>
          <w:szCs w:val="20"/>
          <w:lang w:eastAsia="ru-RU"/>
        </w:rPr>
        <w:t>НКТ</w:t>
      </w:r>
      <w:proofErr w:type="gramStart"/>
      <w:r w:rsidRPr="008C5FA7">
        <w:rPr>
          <w:rFonts w:ascii="Tahoma" w:eastAsia="Times New Roman" w:hAnsi="Tahoma" w:cs="Tahoma"/>
          <w:color w:val="333333"/>
          <w:sz w:val="20"/>
          <w:szCs w:val="20"/>
          <w:lang w:eastAsia="ru-RU"/>
        </w:rPr>
        <w:t>.Р</w:t>
      </w:r>
      <w:proofErr w:type="gramEnd"/>
      <w:r w:rsidRPr="008C5FA7">
        <w:rPr>
          <w:rFonts w:ascii="Tahoma" w:eastAsia="Times New Roman" w:hAnsi="Tahoma" w:cs="Tahoma"/>
          <w:color w:val="333333"/>
          <w:sz w:val="20"/>
          <w:szCs w:val="20"/>
          <w:lang w:eastAsia="ru-RU"/>
        </w:rPr>
        <w:t>азъяснение</w:t>
      </w:r>
      <w:proofErr w:type="spellEnd"/>
      <w:r w:rsidRPr="008C5FA7">
        <w:rPr>
          <w:rFonts w:ascii="Tahoma" w:eastAsia="Times New Roman" w:hAnsi="Tahoma" w:cs="Tahoma"/>
          <w:color w:val="333333"/>
          <w:sz w:val="20"/>
          <w:szCs w:val="20"/>
          <w:lang w:eastAsia="ru-RU"/>
        </w:rPr>
        <w:t xml:space="preserve"> народного комиссариата труда СССР и Высшего Совета Народного Хозяйства СССР от 10 апреля 1925 г. N107/344.</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При проведении новой политики в области охраны труда советских трудящихся в государственных органах неоднократно возникали трения между </w:t>
      </w:r>
      <w:proofErr w:type="spellStart"/>
      <w:r w:rsidRPr="008C5FA7">
        <w:rPr>
          <w:rFonts w:ascii="Tahoma" w:eastAsia="Times New Roman" w:hAnsi="Tahoma" w:cs="Tahoma"/>
          <w:color w:val="333333"/>
          <w:sz w:val="20"/>
          <w:szCs w:val="20"/>
          <w:lang w:eastAsia="ru-RU"/>
        </w:rPr>
        <w:t>Наркомтрудом</w:t>
      </w:r>
      <w:proofErr w:type="spellEnd"/>
      <w:r w:rsidRPr="008C5FA7">
        <w:rPr>
          <w:rFonts w:ascii="Tahoma" w:eastAsia="Times New Roman" w:hAnsi="Tahoma" w:cs="Tahoma"/>
          <w:color w:val="333333"/>
          <w:sz w:val="20"/>
          <w:szCs w:val="20"/>
          <w:lang w:eastAsia="ru-RU"/>
        </w:rPr>
        <w:t xml:space="preserve"> и другими Комиссариатами. Это, например, просматривается из текста Постановления СНК СССР от 30 июня 1925 г. «О порядке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оружения и регистрации электрических станций и надзора за таковыми», в котором было записано, что технический надзор, производимый </w:t>
      </w:r>
      <w:proofErr w:type="spellStart"/>
      <w:r w:rsidRPr="008C5FA7">
        <w:rPr>
          <w:rFonts w:ascii="Tahoma" w:eastAsia="Times New Roman" w:hAnsi="Tahoma" w:cs="Tahoma"/>
          <w:color w:val="333333"/>
          <w:sz w:val="20"/>
          <w:szCs w:val="20"/>
          <w:lang w:eastAsia="ru-RU"/>
        </w:rPr>
        <w:t>Электронадзором</w:t>
      </w:r>
      <w:proofErr w:type="spellEnd"/>
      <w:r w:rsidRPr="008C5FA7">
        <w:rPr>
          <w:rFonts w:ascii="Tahoma" w:eastAsia="Times New Roman" w:hAnsi="Tahoma" w:cs="Tahoma"/>
          <w:color w:val="333333"/>
          <w:sz w:val="20"/>
          <w:szCs w:val="20"/>
          <w:lang w:eastAsia="ru-RU"/>
        </w:rPr>
        <w:t>, не освобождает электрические станции от установленного надзора инспекцией труда НКТ СССР. Из этого постановления видно, что и</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спекция труда не всегда находила понимание и поддержку на производственных объектах, подна</w:t>
      </w:r>
      <w:r w:rsidRPr="008C5FA7">
        <w:rPr>
          <w:rFonts w:ascii="Tahoma" w:eastAsia="Times New Roman" w:hAnsi="Tahoma" w:cs="Tahoma"/>
          <w:color w:val="333333"/>
          <w:sz w:val="20"/>
          <w:szCs w:val="20"/>
          <w:lang w:eastAsia="ru-RU"/>
        </w:rPr>
        <w:t>д</w:t>
      </w:r>
      <w:r w:rsidRPr="008C5FA7">
        <w:rPr>
          <w:rFonts w:ascii="Tahoma" w:eastAsia="Times New Roman" w:hAnsi="Tahoma" w:cs="Tahoma"/>
          <w:color w:val="333333"/>
          <w:sz w:val="20"/>
          <w:szCs w:val="20"/>
          <w:lang w:eastAsia="ru-RU"/>
        </w:rPr>
        <w:t>зорных другим инспекциям.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Достаточно длительное время в СССР трудящиеся работали в соответствии с принятым в 1922 году КЗоТом. Однако Великая Отечественная война, период восстановления разрушенной после войны экономики страны и период начала строительства коммунизма в нашей стране привели к тому, что потребовалось усовершенствовать трудовое законодательство. Это было сделано путем принятия «Основ законодательства СССР о труде». Эти «Основы» были приняты Верховным Советом СССР 15 июля 1970 г. и введены в действие с 1 января 1971 г. Данный законодательный документ закрепил наиболее общие и существенные важнейшие положения трудового права на тот период времени в СССР. Кодекс 1971 г. вобрал в себя хорошее, что могли предложить два его предшественника.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настоящее время в России действует законодательный документ – «Трудовой кодекс Российской Федерации». Это сводный документ в области охраны труда, по которому работают и живут сейчас россияне. Трудовой кодекс РФ был принят Государственной Думой 21 декабря 2001 г. и подписан 30 декабря 2001 г. Президентом России (Федеральный закон № 197-ФЗ от 30.12.2001 г.).</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Трудовой кодекс на территории России начал действовать с 1 февраля 2002 г., при этом он учел все то лучшее, что было в нашем российском законодательстве по охране труда и защите прав трудящихся. Вместе с тем, опыт работы по новому действующему Трудовому кодексу РФ показал, что и он имеет ряд недостатков, которые предстоит еще исправлять.</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3.4. Обеспечение работников молодой Страны Советов спецодеждой и средствами г</w:t>
      </w:r>
      <w:r w:rsidRPr="008C5FA7">
        <w:rPr>
          <w:rFonts w:ascii="Tahoma" w:eastAsia="Times New Roman" w:hAnsi="Tahoma" w:cs="Tahoma"/>
          <w:b/>
          <w:bCs/>
          <w:color w:val="333333"/>
          <w:sz w:val="20"/>
          <w:szCs w:val="20"/>
          <w:lang w:eastAsia="ru-RU"/>
        </w:rPr>
        <w:t>и</w:t>
      </w:r>
      <w:r w:rsidRPr="008C5FA7">
        <w:rPr>
          <w:rFonts w:ascii="Tahoma" w:eastAsia="Times New Roman" w:hAnsi="Tahoma" w:cs="Tahoma"/>
          <w:b/>
          <w:bCs/>
          <w:color w:val="333333"/>
          <w:sz w:val="20"/>
          <w:szCs w:val="20"/>
          <w:lang w:eastAsia="ru-RU"/>
        </w:rPr>
        <w:t>гиены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После принятия КЗоТ СССР в 1922 г. в советской стране было введено достаточно много новых нормативных документов, касающихся выдачи спецодежды, индивидуальных средств защиты, г</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гиенических средств и т.п.</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Высокий травматизм в строительной отрасли СССР привел к тому, что Постановлением НКТ СССР от 4 ноября 1926 г. № 273/384 «Нормы спецодежды и предохранительных предметов для рабочих строительного производства и промышленности строительных материалов» впервые были узак</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нены сроки и нормы выдачи быстро изнашивающейся спецодежды. Некоторые из этих норм инт</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ресны и приведены в табл. 2.</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2 </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Нормы спецодежды и предохранительных предметов для рабочих строительного производства и промышленности строительных материалов (извлечения)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1936"/>
        <w:gridCol w:w="4349"/>
        <w:gridCol w:w="2337"/>
      </w:tblGrid>
      <w:tr w:rsidR="008C5FA7" w:rsidRPr="008C5FA7" w:rsidTr="008C5FA7">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N</w:t>
            </w:r>
          </w:p>
        </w:tc>
        <w:tc>
          <w:tcPr>
            <w:tcW w:w="198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Наименование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фессии</w:t>
            </w:r>
          </w:p>
        </w:tc>
        <w:tc>
          <w:tcPr>
            <w:tcW w:w="459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 Строительное производство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Срок носки</w:t>
            </w:r>
          </w:p>
        </w:tc>
      </w:tr>
      <w:tr w:rsidR="008C5FA7" w:rsidRPr="008C5FA7" w:rsidTr="008C5FA7">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w:t>
            </w:r>
          </w:p>
        </w:tc>
        <w:tc>
          <w:tcPr>
            <w:tcW w:w="198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Землекоп</w:t>
            </w:r>
          </w:p>
        </w:tc>
        <w:tc>
          <w:tcPr>
            <w:tcW w:w="459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Рукавицы брезентовые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Лапти лыковые или чуни </w:t>
            </w:r>
            <w:proofErr w:type="spellStart"/>
            <w:r w:rsidRPr="008C5FA7">
              <w:rPr>
                <w:rFonts w:ascii="Tahoma" w:eastAsia="Times New Roman" w:hAnsi="Tahoma" w:cs="Tahoma"/>
                <w:color w:val="333333"/>
                <w:sz w:val="20"/>
                <w:szCs w:val="20"/>
                <w:lang w:eastAsia="ru-RU"/>
              </w:rPr>
              <w:t>просмоленые</w:t>
            </w:r>
            <w:proofErr w:type="spellEnd"/>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веревочные</w:t>
            </w:r>
          </w:p>
        </w:tc>
        <w:tc>
          <w:tcPr>
            <w:tcW w:w="24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 месяца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 недели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 месяца</w:t>
            </w:r>
          </w:p>
        </w:tc>
      </w:tr>
      <w:tr w:rsidR="008C5FA7" w:rsidRPr="008C5FA7" w:rsidTr="008C5FA7">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w:t>
            </w:r>
          </w:p>
        </w:tc>
        <w:tc>
          <w:tcPr>
            <w:tcW w:w="198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Плотники</w:t>
            </w:r>
          </w:p>
        </w:tc>
        <w:tc>
          <w:tcPr>
            <w:tcW w:w="459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Рукавицы брезентовые – в холодное время года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Фартук холщовый</w:t>
            </w:r>
          </w:p>
        </w:tc>
        <w:tc>
          <w:tcPr>
            <w:tcW w:w="24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 месяца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6 месяцев</w:t>
            </w:r>
          </w:p>
        </w:tc>
      </w:tr>
    </w:tbl>
    <w:p w:rsidR="008C5FA7" w:rsidRPr="008C5FA7" w:rsidRDefault="008C5FA7" w:rsidP="008C5FA7">
      <w:pPr>
        <w:spacing w:after="0" w:line="240" w:lineRule="auto"/>
        <w:rPr>
          <w:rFonts w:ascii="Times New Roman" w:eastAsia="Times New Roman" w:hAnsi="Times New Roman" w:cs="Times New Roman"/>
          <w:sz w:val="24"/>
          <w:szCs w:val="24"/>
          <w:lang w:eastAsia="ru-RU"/>
        </w:rPr>
      </w:pPr>
      <w:r w:rsidRPr="008C5FA7">
        <w:rPr>
          <w:rFonts w:ascii="Tahoma" w:eastAsia="Times New Roman" w:hAnsi="Tahoma" w:cs="Tahoma"/>
          <w:color w:val="333333"/>
          <w:sz w:val="20"/>
          <w:szCs w:val="20"/>
          <w:lang w:eastAsia="ru-RU"/>
        </w:rPr>
        <w:br/>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 xml:space="preserve">В своей дальнейшей деятельности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СССР неоднократно принимал постановления по обеспечению трудящихся различных профессий спецодеждой и средствами индивидуальной защиты. </w:t>
      </w:r>
      <w:proofErr w:type="gramStart"/>
      <w:r w:rsidRPr="008C5FA7">
        <w:rPr>
          <w:rFonts w:ascii="Tahoma" w:eastAsia="Times New Roman" w:hAnsi="Tahoma" w:cs="Tahoma"/>
          <w:color w:val="333333"/>
          <w:sz w:val="20"/>
          <w:szCs w:val="20"/>
          <w:lang w:eastAsia="ru-RU"/>
        </w:rPr>
        <w:t xml:space="preserve">К таким постановлениям следует отнести Постановление НКТ СССР от 12 ноября 1927 г. № 354 «О спецодежде для рейдовых грузчиков, занятых на погрузке и разгрузке кислот», а также Постановление НКТ СССР от 24 мая 1932 г. № 95 «О приобретении предприятиями через торговую сеть некоторых видов спецодежды, </w:t>
      </w:r>
      <w:proofErr w:type="spellStart"/>
      <w:r w:rsidRPr="008C5FA7">
        <w:rPr>
          <w:rFonts w:ascii="Tahoma" w:eastAsia="Times New Roman" w:hAnsi="Tahoma" w:cs="Tahoma"/>
          <w:color w:val="333333"/>
          <w:sz w:val="20"/>
          <w:szCs w:val="20"/>
          <w:lang w:eastAsia="ru-RU"/>
        </w:rPr>
        <w:t>спецобуви</w:t>
      </w:r>
      <w:proofErr w:type="spellEnd"/>
      <w:r w:rsidRPr="008C5FA7">
        <w:rPr>
          <w:rFonts w:ascii="Tahoma" w:eastAsia="Times New Roman" w:hAnsi="Tahoma" w:cs="Tahoma"/>
          <w:color w:val="333333"/>
          <w:sz w:val="20"/>
          <w:szCs w:val="20"/>
          <w:lang w:eastAsia="ru-RU"/>
        </w:rPr>
        <w:t xml:space="preserve"> и предохранительных приспособлений и о порядке их использования».</w:t>
      </w:r>
      <w:proofErr w:type="gramEnd"/>
      <w:r w:rsidRPr="008C5FA7">
        <w:rPr>
          <w:rFonts w:ascii="Tahoma" w:eastAsia="Times New Roman" w:hAnsi="Tahoma" w:cs="Tahoma"/>
          <w:color w:val="333333"/>
          <w:sz w:val="20"/>
          <w:szCs w:val="20"/>
          <w:lang w:eastAsia="ru-RU"/>
        </w:rPr>
        <w:t xml:space="preserve"> Согласно последнему постановлению спецодежда и др. средства должны были выдаваться работникам только на время работы и только тем, чьи профессии были прописаны в нормах.</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этот перио</w:t>
      </w:r>
      <w:proofErr w:type="gramStart"/>
      <w:r w:rsidRPr="008C5FA7">
        <w:rPr>
          <w:rFonts w:ascii="Tahoma" w:eastAsia="Times New Roman" w:hAnsi="Tahoma" w:cs="Tahoma"/>
          <w:color w:val="333333"/>
          <w:sz w:val="20"/>
          <w:szCs w:val="20"/>
          <w:lang w:eastAsia="ru-RU"/>
        </w:rPr>
        <w:t>д в СССР</w:t>
      </w:r>
      <w:proofErr w:type="gramEnd"/>
      <w:r w:rsidRPr="008C5FA7">
        <w:rPr>
          <w:rFonts w:ascii="Tahoma" w:eastAsia="Times New Roman" w:hAnsi="Tahoma" w:cs="Tahoma"/>
          <w:color w:val="333333"/>
          <w:sz w:val="20"/>
          <w:szCs w:val="20"/>
          <w:lang w:eastAsia="ru-RU"/>
        </w:rPr>
        <w:t xml:space="preserve"> был принят ряд новых нормативных документов в области гигиены труда, одним из которых было разъяснение НКТ СССР от 14 апреля 1926 г. № 92/337 «О норме в</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 xml:space="preserve">дачи </w:t>
      </w:r>
      <w:proofErr w:type="spellStart"/>
      <w:r w:rsidRPr="008C5FA7">
        <w:rPr>
          <w:rFonts w:ascii="Tahoma" w:eastAsia="Times New Roman" w:hAnsi="Tahoma" w:cs="Tahoma"/>
          <w:color w:val="333333"/>
          <w:sz w:val="20"/>
          <w:szCs w:val="20"/>
          <w:lang w:eastAsia="ru-RU"/>
        </w:rPr>
        <w:t>спецмыла</w:t>
      </w:r>
      <w:proofErr w:type="spellEnd"/>
      <w:r w:rsidRPr="008C5FA7">
        <w:rPr>
          <w:rFonts w:ascii="Tahoma" w:eastAsia="Times New Roman" w:hAnsi="Tahoma" w:cs="Tahoma"/>
          <w:color w:val="333333"/>
          <w:sz w:val="20"/>
          <w:szCs w:val="20"/>
          <w:lang w:eastAsia="ru-RU"/>
        </w:rPr>
        <w:t>», согласно которому взамен одного фунта следовало выдавать рабочим (по списку НКТ) 400 г. мыла в месяц. По этому документу устанавливалось количество мыла, которое должно выдаваться работнику, в зависимости от условий на его рабочем месте. Следует отметить, что этот нормативный документ действовал практически до наших дней, и лишь только недавно были пр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няты новые нормы выдачи смывающих сре</w:t>
      </w:r>
      <w:proofErr w:type="gramStart"/>
      <w:r w:rsidRPr="008C5FA7">
        <w:rPr>
          <w:rFonts w:ascii="Tahoma" w:eastAsia="Times New Roman" w:hAnsi="Tahoma" w:cs="Tahoma"/>
          <w:color w:val="333333"/>
          <w:sz w:val="20"/>
          <w:szCs w:val="20"/>
          <w:lang w:eastAsia="ru-RU"/>
        </w:rPr>
        <w:t>дств в с</w:t>
      </w:r>
      <w:proofErr w:type="gramEnd"/>
      <w:r w:rsidRPr="008C5FA7">
        <w:rPr>
          <w:rFonts w:ascii="Tahoma" w:eastAsia="Times New Roman" w:hAnsi="Tahoma" w:cs="Tahoma"/>
          <w:color w:val="333333"/>
          <w:sz w:val="20"/>
          <w:szCs w:val="20"/>
          <w:lang w:eastAsia="ru-RU"/>
        </w:rPr>
        <w:t>оответствии с Постановлением Минтруда Ро</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сийской Федерации от 04.07.2003 г. № 45. «Об утверждении норм бесплатной выдачи работникам смывающих и обеззараживающих средств, порядка и условий выдачи».</w:t>
      </w:r>
    </w:p>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3.5. Разъяснительная работа по охране труда среди трудящихся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После победы большевиков в 1917 г. в стране началась гражданская война, что привело к еще большей разрухе, безработице, голоду. Однако вопросы охраны труда в молодой советской республике необходимо было решать, поэтому для активизации работы среди населения по созд</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нию системы управления охраной труда в СССР было принято решение использовать накопленный пропагандистский опыт. С этой целью 13 сентября 1923 г. через газету профсоюзов «Труд» с о</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 xml:space="preserve">ращением «Об участии инспекторов в работе газеты Труд» выступили Отдел охраны труда </w:t>
      </w:r>
      <w:proofErr w:type="spellStart"/>
      <w:r w:rsidRPr="008C5FA7">
        <w:rPr>
          <w:rFonts w:ascii="Tahoma" w:eastAsia="Times New Roman" w:hAnsi="Tahoma" w:cs="Tahoma"/>
          <w:color w:val="333333"/>
          <w:sz w:val="20"/>
          <w:szCs w:val="20"/>
          <w:lang w:eastAsia="ru-RU"/>
        </w:rPr>
        <w:t>Наркомтруда</w:t>
      </w:r>
      <w:proofErr w:type="spellEnd"/>
      <w:r w:rsidRPr="008C5FA7">
        <w:rPr>
          <w:rFonts w:ascii="Tahoma" w:eastAsia="Times New Roman" w:hAnsi="Tahoma" w:cs="Tahoma"/>
          <w:color w:val="333333"/>
          <w:sz w:val="20"/>
          <w:szCs w:val="20"/>
          <w:lang w:eastAsia="ru-RU"/>
        </w:rPr>
        <w:t xml:space="preserve"> СССР и Редакция газеты «Труд». В нем они рекомендовали инспекторам активно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пагандировать достижения в области охраны труда в России. В частности, в обращении говор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 xml:space="preserve">лось: «Отдел охраны труда </w:t>
      </w:r>
      <w:proofErr w:type="spellStart"/>
      <w:r w:rsidRPr="008C5FA7">
        <w:rPr>
          <w:rFonts w:ascii="Tahoma" w:eastAsia="Times New Roman" w:hAnsi="Tahoma" w:cs="Tahoma"/>
          <w:color w:val="333333"/>
          <w:sz w:val="20"/>
          <w:szCs w:val="20"/>
          <w:lang w:eastAsia="ru-RU"/>
        </w:rPr>
        <w:t>Наркомтруда</w:t>
      </w:r>
      <w:proofErr w:type="spellEnd"/>
      <w:r w:rsidRPr="008C5FA7">
        <w:rPr>
          <w:rFonts w:ascii="Tahoma" w:eastAsia="Times New Roman" w:hAnsi="Tahoma" w:cs="Tahoma"/>
          <w:color w:val="333333"/>
          <w:sz w:val="20"/>
          <w:szCs w:val="20"/>
          <w:lang w:eastAsia="ru-RU"/>
        </w:rPr>
        <w:t xml:space="preserve"> СССР и Редакция органа ВЦСПС «Труд» считают необх</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димым, чтобы каждый инспектор труда присылал в «Труд» корреспонденции о своей работе, освещая, примерно, следующие вопросы:</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общие условия, в которых протекает работа:</w:t>
      </w:r>
    </w:p>
    <w:p w:rsidR="008C5FA7" w:rsidRPr="008C5FA7" w:rsidRDefault="008C5FA7" w:rsidP="008C5FA7">
      <w:pPr>
        <w:spacing w:after="75" w:line="225" w:lineRule="atLeast"/>
        <w:ind w:firstLine="851"/>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 численность предприятий и занятых в них рабочих;</w:t>
      </w:r>
    </w:p>
    <w:p w:rsidR="008C5FA7" w:rsidRPr="008C5FA7" w:rsidRDefault="008C5FA7" w:rsidP="008C5FA7">
      <w:pPr>
        <w:spacing w:after="75" w:line="225" w:lineRule="atLeast"/>
        <w:ind w:firstLine="851"/>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б) число инспекторов;</w:t>
      </w:r>
    </w:p>
    <w:p w:rsidR="008C5FA7" w:rsidRPr="008C5FA7" w:rsidRDefault="008C5FA7" w:rsidP="008C5FA7">
      <w:pPr>
        <w:spacing w:after="75" w:line="225" w:lineRule="atLeast"/>
        <w:ind w:firstLine="851"/>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взаимоотношения с профсоюзами;</w:t>
      </w:r>
    </w:p>
    <w:p w:rsidR="008C5FA7" w:rsidRPr="008C5FA7" w:rsidRDefault="008C5FA7" w:rsidP="008C5FA7">
      <w:pPr>
        <w:spacing w:after="75" w:line="225" w:lineRule="atLeast"/>
        <w:ind w:firstLine="851"/>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 препятствия при проведении в жизнь постановлений инспекторов охраны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технические и санитарно-гигиенические условия труда на предприятиях – с сопоставлен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ем, где возможно, с условиями довоенного времени;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крупные нарушения законов о труде;</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бытовые условия жизни рабочих, поскольку они обследуются инспекцией по охране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принципиальные вопросы, возникающие в практике инспекции по охране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Надо отметить, что в то время в СССР это был практически единственный путь, хоть как-то обратить внимание работодателей и работников на вопросы охраны труда, что было вызвано в</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соким уровнем производственного травматизма в этот тяжелый для страны период времени.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Для лучшей заинтересованности рабочих и работодателей в разработке и внедрении мер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приятий в области охраны труда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СССР принимает в 1925 году Постановление «О пр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мировании лучших достижений и изобретений по технике безопасности, профессиональной гиг</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ене и промышленной санитарии». В нем, в частности, говорилось: «В целях поощрения и стимул</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рования всякого рода изобретений, нововведений и улучшений в области производства, напра</w:t>
      </w:r>
      <w:r w:rsidRPr="008C5FA7">
        <w:rPr>
          <w:rFonts w:ascii="Tahoma" w:eastAsia="Times New Roman" w:hAnsi="Tahoma" w:cs="Tahoma"/>
          <w:color w:val="333333"/>
          <w:sz w:val="20"/>
          <w:szCs w:val="20"/>
          <w:lang w:eastAsia="ru-RU"/>
        </w:rPr>
        <w:t>в</w:t>
      </w:r>
      <w:r w:rsidRPr="008C5FA7">
        <w:rPr>
          <w:rFonts w:ascii="Tahoma" w:eastAsia="Times New Roman" w:hAnsi="Tahoma" w:cs="Tahoma"/>
          <w:color w:val="333333"/>
          <w:sz w:val="20"/>
          <w:szCs w:val="20"/>
          <w:lang w:eastAsia="ru-RU"/>
        </w:rPr>
        <w:t>ленных к оздоровлению условий труда или предупреждению несчастных случаев с рабочими, Народный комиссариат труда СССР учреждает распределяемые ежегодно премии за лучшие 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стижения и изобретения в этой области по технике безопасности, профессиональной гигиене и промышленной санитарии: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две первых премии – по 500 руб.;</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две вторых премии – по 300 руб.;</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две третьих премии – по 200 руб.</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Помимо того, лучшие из достижений и изобретений, не получившие премии, будут особо о</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мечены в печати».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Как видно, этим постановлением </w:t>
      </w:r>
      <w:proofErr w:type="gramStart"/>
      <w:r w:rsidRPr="008C5FA7">
        <w:rPr>
          <w:rFonts w:ascii="Tahoma" w:eastAsia="Times New Roman" w:hAnsi="Tahoma" w:cs="Tahoma"/>
          <w:color w:val="333333"/>
          <w:sz w:val="20"/>
          <w:szCs w:val="20"/>
          <w:lang w:eastAsia="ru-RU"/>
        </w:rPr>
        <w:t>было</w:t>
      </w:r>
      <w:proofErr w:type="gramEnd"/>
      <w:r w:rsidRPr="008C5FA7">
        <w:rPr>
          <w:rFonts w:ascii="Tahoma" w:eastAsia="Times New Roman" w:hAnsi="Tahoma" w:cs="Tahoma"/>
          <w:color w:val="333333"/>
          <w:sz w:val="20"/>
          <w:szCs w:val="20"/>
          <w:lang w:eastAsia="ru-RU"/>
        </w:rPr>
        <w:t xml:space="preserve"> положено начало социалистического соревнования в области охраны труда среди трудовых коллективов и трудящихся Российской Федерации.</w:t>
      </w:r>
    </w:p>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3.6. Контроль и безопасность работ в период коллективизации и индустриализации страны</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Обособленность, отсутствие средств и неразвитость нашего государства в период коллект</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визации и индустриализации привели к тому, что серьезно заняться вопросами охраны труда вл</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стям СССР не удавалось. За рубежом в это же время активно начинают исследоваться вопросы охраны труда, производственной безопасности и санитарной гигиены. Понимая это, власти СССР, для того чтобы хоть как-то сдвинуть в стране дело в этом направлении, издают Циркуляр ВСНХ СССР от 31.12.1925 г. № 17 «Об усилении работы хозорганов в области охраны труда». В частн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сти, в нем говорилось: «На многих предприятиях Запада опытным путем были найдены и примен</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ны значительно улучшенные нормы </w:t>
      </w:r>
      <w:proofErr w:type="spellStart"/>
      <w:r w:rsidRPr="008C5FA7">
        <w:rPr>
          <w:rFonts w:ascii="Tahoma" w:eastAsia="Times New Roman" w:hAnsi="Tahoma" w:cs="Tahoma"/>
          <w:color w:val="333333"/>
          <w:sz w:val="20"/>
          <w:szCs w:val="20"/>
          <w:lang w:eastAsia="ru-RU"/>
        </w:rPr>
        <w:t>освещаемости</w:t>
      </w:r>
      <w:proofErr w:type="spellEnd"/>
      <w:r w:rsidRPr="008C5FA7">
        <w:rPr>
          <w:rFonts w:ascii="Tahoma" w:eastAsia="Times New Roman" w:hAnsi="Tahoma" w:cs="Tahoma"/>
          <w:color w:val="333333"/>
          <w:sz w:val="20"/>
          <w:szCs w:val="20"/>
          <w:lang w:eastAsia="ru-RU"/>
        </w:rPr>
        <w:t>, отопления, вентиляции и проч., отвечающие интересам здоровья, удобства и безопасности рабочего. В странах Европы и Америки изучение 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бочих движений и их нормализация стали достоянием работ большого числа техников, методич</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ски работающих долгие годы в области разработки наиболее целесообразных, с точки зрения утомляемости и конечных результатов работы, движений отдельных детальных профессий. У нас эти вопросы также должны быть вынесены на простор широкой технической мысли».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рассматриваемый исторический отрезок времени нашей страны, когда у народа был эм</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циональный подъем, на производстве было множество серьезных проблем, связанных с нарушен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ями трудового законодательства. Проверки действующего законодательства и нормативно-правовых актов на предприятиях, проводимые надзорными органами по охране труда, показывали эти нарушения. Об этом, например, свидетельствует изданный НКТ СССР Циркуляр от 6 декабря 1928 г. № 712 «О правовой охране труда рабочих горной промышленности». В этом документе г</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ворилось, что основными нарушениями являются: превышение для горняков 6-часового рабочего дня на подземных работах; значительное число сверхурочных работ, когда нарушается закон о 42-часовом непрерывном еженедельном отдыхе; допуск к подземным работам несовершеннолетних; невыдача спецодежды и т.п.».</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Важное значение</w:t>
      </w:r>
      <w:proofErr w:type="gramEnd"/>
      <w:r w:rsidRPr="008C5FA7">
        <w:rPr>
          <w:rFonts w:ascii="Tahoma" w:eastAsia="Times New Roman" w:hAnsi="Tahoma" w:cs="Tahoma"/>
          <w:color w:val="333333"/>
          <w:sz w:val="20"/>
          <w:szCs w:val="20"/>
          <w:lang w:eastAsia="ru-RU"/>
        </w:rPr>
        <w:t xml:space="preserve"> уделяли власти СССР безопасности опасных работ. Так одним из первых документов в строительной отрасли по безопасности работ явились принятые «Правила о мерах безопасности при производстве строительных работ». Они были утверждены «Обязательным 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становлением» НКТ СССР от 14 мая 1926 г. № 103/340. Этим актом было положено начало разр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ботки нормативных правил и требований безопасности условий труда в такой важной отрасли народного хозяйства, как строительство, а в дальнейшем такие документы стали называться в нашей стране строительными нормами и правилами - СНиПами.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Безопасность выпускаемых массовыми сериями в период индустриализации страны машин и оборудования оставляли желать лучшего. Поэтому НКТ СССР было принято Обязательное Пост</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новление от 10 октября 1927 г. № 318, в котором были прописаны некоторые вопросы безопасн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сти машин и их обслуживания. Например, было отмечено, что каждая сельскохозяйственная маш</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на должна быть снабжена подробным наставлением и иметь средства безопасности. Перевозные машины весом более 1 тонны в целях безопасного их передвижения на большие расстояния дол</w:t>
      </w:r>
      <w:r w:rsidRPr="008C5FA7">
        <w:rPr>
          <w:rFonts w:ascii="Tahoma" w:eastAsia="Times New Roman" w:hAnsi="Tahoma" w:cs="Tahoma"/>
          <w:color w:val="333333"/>
          <w:sz w:val="20"/>
          <w:szCs w:val="20"/>
          <w:lang w:eastAsia="ru-RU"/>
        </w:rPr>
        <w:t>ж</w:t>
      </w:r>
      <w:r w:rsidRPr="008C5FA7">
        <w:rPr>
          <w:rFonts w:ascii="Tahoma" w:eastAsia="Times New Roman" w:hAnsi="Tahoma" w:cs="Tahoma"/>
          <w:color w:val="333333"/>
          <w:sz w:val="20"/>
          <w:szCs w:val="20"/>
          <w:lang w:eastAsia="ru-RU"/>
        </w:rPr>
        <w:t>ны быть снабжены тормозами. Согласно этому постановлению воспрещалось спать и отдыхать у двигателей машин.</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Вопросам безопасности таких опасных работ, как сплавные, было посвящено другое Обяз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тельное Постановление НКТ СССР от 23 января 1929 г. № 5, в котором владельцы грузовых плотов и белян обязаны были оборудовать грузовые плоты и беляны до пуска их в плавание храповыми или другими приспособлениями, предохраняющими рабочих при работе с </w:t>
      </w:r>
      <w:proofErr w:type="spellStart"/>
      <w:r w:rsidRPr="008C5FA7">
        <w:rPr>
          <w:rFonts w:ascii="Tahoma" w:eastAsia="Times New Roman" w:hAnsi="Tahoma" w:cs="Tahoma"/>
          <w:color w:val="333333"/>
          <w:sz w:val="20"/>
          <w:szCs w:val="20"/>
          <w:lang w:eastAsia="ru-RU"/>
        </w:rPr>
        <w:t>воробами</w:t>
      </w:r>
      <w:proofErr w:type="spellEnd"/>
      <w:r w:rsidRPr="008C5FA7">
        <w:rPr>
          <w:rFonts w:ascii="Tahoma" w:eastAsia="Times New Roman" w:hAnsi="Tahoma" w:cs="Tahoma"/>
          <w:color w:val="333333"/>
          <w:sz w:val="20"/>
          <w:szCs w:val="20"/>
          <w:lang w:eastAsia="ru-RU"/>
        </w:rPr>
        <w:t xml:space="preserve"> (воротами) от несчастных случаев.</w:t>
      </w:r>
      <w:proofErr w:type="gramEnd"/>
      <w:r w:rsidRPr="008C5FA7">
        <w:rPr>
          <w:rFonts w:ascii="Tahoma" w:eastAsia="Times New Roman" w:hAnsi="Tahoma" w:cs="Tahoma"/>
          <w:color w:val="333333"/>
          <w:sz w:val="20"/>
          <w:szCs w:val="20"/>
          <w:lang w:eastAsia="ru-RU"/>
        </w:rPr>
        <w:t xml:space="preserve"> Согласно этому документу воспрещался пу</w:t>
      </w:r>
      <w:proofErr w:type="gramStart"/>
      <w:r w:rsidRPr="008C5FA7">
        <w:rPr>
          <w:rFonts w:ascii="Tahoma" w:eastAsia="Times New Roman" w:hAnsi="Tahoma" w:cs="Tahoma"/>
          <w:color w:val="333333"/>
          <w:sz w:val="20"/>
          <w:szCs w:val="20"/>
          <w:lang w:eastAsia="ru-RU"/>
        </w:rPr>
        <w:t>ск в пл</w:t>
      </w:r>
      <w:proofErr w:type="gramEnd"/>
      <w:r w:rsidRPr="008C5FA7">
        <w:rPr>
          <w:rFonts w:ascii="Tahoma" w:eastAsia="Times New Roman" w:hAnsi="Tahoma" w:cs="Tahoma"/>
          <w:color w:val="333333"/>
          <w:sz w:val="20"/>
          <w:szCs w:val="20"/>
          <w:lang w:eastAsia="ru-RU"/>
        </w:rPr>
        <w:t>авание грузовых плотов и белян, не оборудованных предохранительными приспособлениями, указанными выше.</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Еще одним аналогичным нормативным документом, только для строительной отрасли, где производственный травматизм был также очень высок, служило принятое НКТ СССР Обязательное Постановление от 5 июня 1929 г. N186 «О мерах безопасности при сооружении каменных зданий без наружных лесов», где было сказано: «дополнить раздел 111 Правил о мерах безопасности при производстве строительных работ, утвержденных Обязательным Постановлением НКТ СССР от 14 мая</w:t>
      </w:r>
      <w:proofErr w:type="gramEnd"/>
      <w:r w:rsidRPr="008C5FA7">
        <w:rPr>
          <w:rFonts w:ascii="Tahoma" w:eastAsia="Times New Roman" w:hAnsi="Tahoma" w:cs="Tahoma"/>
          <w:color w:val="333333"/>
          <w:sz w:val="20"/>
          <w:szCs w:val="20"/>
          <w:lang w:eastAsia="ru-RU"/>
        </w:rPr>
        <w:t xml:space="preserve"> 1926 г. № 103/340 («Известия НКТ СССР, 1926 г. № 18), статьей 31а в следующей редакции: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31а. При сооружении каменных зданий без наружных лесов должны устраиваться, взамен этих лесов, деревянные козырьки – с соблюдением следующих правил:</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 Козырьки должны устраиваться вдоль возводимых стен во всю их длину через каждые два этажа, начиная с первого.</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 этом на уровне перекрытия первого этажа козырьки должны быть постоянными, т.е. должны оставаться на местах до полного окончания работ по возведению стен. Начиная с третьего этажа, козырьки могут быть переставными, так козырьки, устроенные на уровне перекрытия трет</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его этажа, могут быть переставлены на уровень перекрытия пятого этажа при возведении стен ш</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стого этажа и т.д.</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б) Козырьки должны устраиваться шириною не менее 1 м с небольшим наклоном вверх (ок</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ло 30</w:t>
      </w:r>
      <w:r w:rsidRPr="008C5FA7">
        <w:rPr>
          <w:rFonts w:ascii="Tahoma" w:eastAsia="Times New Roman" w:hAnsi="Tahoma" w:cs="Tahoma"/>
          <w:color w:val="333333"/>
          <w:sz w:val="20"/>
          <w:szCs w:val="20"/>
          <w:vertAlign w:val="superscript"/>
          <w:lang w:eastAsia="ru-RU"/>
        </w:rPr>
        <w:t>о</w:t>
      </w:r>
      <w:proofErr w:type="gramStart"/>
      <w:r w:rsidRPr="008C5FA7">
        <w:rPr>
          <w:rFonts w:ascii="Tahoma" w:eastAsia="Times New Roman" w:hAnsi="Tahoma" w:cs="Tahoma"/>
          <w:color w:val="333333"/>
          <w:sz w:val="20"/>
          <w:szCs w:val="20"/>
          <w:lang w:eastAsia="ru-RU"/>
        </w:rPr>
        <w:t> )</w:t>
      </w:r>
      <w:proofErr w:type="gramEnd"/>
      <w:r w:rsidRPr="008C5FA7">
        <w:rPr>
          <w:rFonts w:ascii="Tahoma" w:eastAsia="Times New Roman" w:hAnsi="Tahoma" w:cs="Tahoma"/>
          <w:color w:val="333333"/>
          <w:sz w:val="20"/>
          <w:szCs w:val="20"/>
          <w:lang w:eastAsia="ru-RU"/>
        </w:rPr>
        <w:t>.</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Козырьки должны быть прочно укреплены и должны быть настолько прочными, чтобы удержать человека при случайном падении его со стены.</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г) Козырьки не должны служить для передвижения по ним людей или складирования на них строительных </w:t>
      </w:r>
      <w:proofErr w:type="gramStart"/>
      <w:r w:rsidRPr="008C5FA7">
        <w:rPr>
          <w:rFonts w:ascii="Tahoma" w:eastAsia="Times New Roman" w:hAnsi="Tahoma" w:cs="Tahoma"/>
          <w:color w:val="333333"/>
          <w:sz w:val="20"/>
          <w:szCs w:val="20"/>
          <w:lang w:eastAsia="ru-RU"/>
        </w:rPr>
        <w:t>материалов</w:t>
      </w:r>
      <w:proofErr w:type="gramEnd"/>
      <w:r w:rsidRPr="008C5FA7">
        <w:rPr>
          <w:rFonts w:ascii="Tahoma" w:eastAsia="Times New Roman" w:hAnsi="Tahoma" w:cs="Tahoma"/>
          <w:color w:val="333333"/>
          <w:sz w:val="20"/>
          <w:szCs w:val="20"/>
          <w:lang w:eastAsia="ru-RU"/>
        </w:rPr>
        <w:t xml:space="preserve"> или </w:t>
      </w:r>
      <w:proofErr w:type="gramStart"/>
      <w:r w:rsidRPr="008C5FA7">
        <w:rPr>
          <w:rFonts w:ascii="Tahoma" w:eastAsia="Times New Roman" w:hAnsi="Tahoma" w:cs="Tahoma"/>
          <w:color w:val="333333"/>
          <w:sz w:val="20"/>
          <w:szCs w:val="20"/>
          <w:lang w:eastAsia="ru-RU"/>
        </w:rPr>
        <w:t>каких</w:t>
      </w:r>
      <w:proofErr w:type="gramEnd"/>
      <w:r w:rsidRPr="008C5FA7">
        <w:rPr>
          <w:rFonts w:ascii="Tahoma" w:eastAsia="Times New Roman" w:hAnsi="Tahoma" w:cs="Tahoma"/>
          <w:color w:val="333333"/>
          <w:sz w:val="20"/>
          <w:szCs w:val="20"/>
          <w:lang w:eastAsia="ru-RU"/>
        </w:rPr>
        <w:t xml:space="preserve"> бы то ни было других предметов».</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Восстановление страны после Гражданской войны и проведение индустриализации потреб</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вало больших объемов строительства. Однако часто эти объекты строительства в этот период вр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мени не принимались надзорными органами. При этом значительное число зданий и объектов во</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водилось без соответствующих разрешений на стадии проектирования со стороны государственных органов надзора за охраной труда. Все это приводило к тяжелым случаям травматизма при стро</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 xml:space="preserve">тельстве, о чем сказано в Циркуляре </w:t>
      </w:r>
      <w:proofErr w:type="spellStart"/>
      <w:r w:rsidRPr="008C5FA7">
        <w:rPr>
          <w:rFonts w:ascii="Tahoma" w:eastAsia="Times New Roman" w:hAnsi="Tahoma" w:cs="Tahoma"/>
          <w:color w:val="333333"/>
          <w:sz w:val="20"/>
          <w:szCs w:val="20"/>
          <w:lang w:eastAsia="ru-RU"/>
        </w:rPr>
        <w:t>Наркомтруда</w:t>
      </w:r>
      <w:proofErr w:type="spellEnd"/>
      <w:r w:rsidRPr="008C5FA7">
        <w:rPr>
          <w:rFonts w:ascii="Tahoma" w:eastAsia="Times New Roman" w:hAnsi="Tahoma" w:cs="Tahoma"/>
          <w:color w:val="333333"/>
          <w:sz w:val="20"/>
          <w:szCs w:val="20"/>
          <w:lang w:eastAsia="ru-RU"/>
        </w:rPr>
        <w:t xml:space="preserve"> РСФСР от 12 августа 1927 г. № 172. В частности, в нем говорилось: «Несмотря на наличие в нашем законодательстве вполне определенных и ко</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кретных постановлений о предупредительном надзоре за новым строительством и капитальным переоборудованием предприятий, … все же продолжают наблюдаться случаи возведения предпр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ятий без предварительного согласования проектов с органами НКТ».</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В дальнейшем в этом же году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СССР своим Постановлением «Об усилении набл</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дения инспекции за вновь строящимися предприятиями» обязал Инспекцию труда неуклонно в</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полнять следующее:</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1. Всемерно усилить надзор за новым строительством и капитальным переоборудованием предприятий, ни в коем случае не допуская строительства без утверждения проектов в порядке </w:t>
      </w:r>
      <w:proofErr w:type="spellStart"/>
      <w:r w:rsidRPr="008C5FA7">
        <w:rPr>
          <w:rFonts w:ascii="Tahoma" w:eastAsia="Times New Roman" w:hAnsi="Tahoma" w:cs="Tahoma"/>
          <w:color w:val="333333"/>
          <w:sz w:val="20"/>
          <w:szCs w:val="20"/>
          <w:lang w:eastAsia="ru-RU"/>
        </w:rPr>
        <w:t>преднадзора</w:t>
      </w:r>
      <w:proofErr w:type="spellEnd"/>
      <w:r w:rsidRPr="008C5FA7">
        <w:rPr>
          <w:rFonts w:ascii="Tahoma" w:eastAsia="Times New Roman" w:hAnsi="Tahoma" w:cs="Tahoma"/>
          <w:color w:val="333333"/>
          <w:sz w:val="20"/>
          <w:szCs w:val="20"/>
          <w:lang w:eastAsia="ru-RU"/>
        </w:rPr>
        <w:t>.</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2. </w:t>
      </w:r>
      <w:proofErr w:type="gramStart"/>
      <w:r w:rsidRPr="008C5FA7">
        <w:rPr>
          <w:rFonts w:ascii="Tahoma" w:eastAsia="Times New Roman" w:hAnsi="Tahoma" w:cs="Tahoma"/>
          <w:color w:val="333333"/>
          <w:sz w:val="20"/>
          <w:szCs w:val="20"/>
          <w:lang w:eastAsia="ru-RU"/>
        </w:rPr>
        <w:t>Вместе с тем следует немедленно возбуждать уголовное преследование против наруши</w:t>
      </w:r>
      <w:r w:rsidRPr="008C5FA7">
        <w:rPr>
          <w:rFonts w:ascii="Tahoma" w:eastAsia="Times New Roman" w:hAnsi="Tahoma" w:cs="Tahoma"/>
          <w:color w:val="333333"/>
          <w:sz w:val="20"/>
          <w:szCs w:val="20"/>
          <w:lang w:eastAsia="ru-RU"/>
        </w:rPr>
        <w:t>в</w:t>
      </w:r>
      <w:r w:rsidRPr="008C5FA7">
        <w:rPr>
          <w:rFonts w:ascii="Tahoma" w:eastAsia="Times New Roman" w:hAnsi="Tahoma" w:cs="Tahoma"/>
          <w:color w:val="333333"/>
          <w:sz w:val="20"/>
          <w:szCs w:val="20"/>
          <w:lang w:eastAsia="ru-RU"/>
        </w:rPr>
        <w:t xml:space="preserve">ших правила о </w:t>
      </w:r>
      <w:proofErr w:type="spellStart"/>
      <w:r w:rsidRPr="008C5FA7">
        <w:rPr>
          <w:rFonts w:ascii="Tahoma" w:eastAsia="Times New Roman" w:hAnsi="Tahoma" w:cs="Tahoma"/>
          <w:color w:val="333333"/>
          <w:sz w:val="20"/>
          <w:szCs w:val="20"/>
          <w:lang w:eastAsia="ru-RU"/>
        </w:rPr>
        <w:t>преднадзоре</w:t>
      </w:r>
      <w:proofErr w:type="spellEnd"/>
      <w:r w:rsidRPr="008C5FA7">
        <w:rPr>
          <w:rFonts w:ascii="Tahoma" w:eastAsia="Times New Roman" w:hAnsi="Tahoma" w:cs="Tahoma"/>
          <w:color w:val="333333"/>
          <w:sz w:val="20"/>
          <w:szCs w:val="20"/>
          <w:lang w:eastAsia="ru-RU"/>
        </w:rPr>
        <w:t>, т.к. ни один случай такого нарушения не должен остаться безнак</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занным.</w:t>
      </w:r>
      <w:proofErr w:type="gramEnd"/>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 Инспекция должна в период стройки наблюдать за соответствием производимого стро</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тельства утвержденным проектам в части охраны труда и изменениям и дополнениям к нему, вн</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сенным НКТ или его местными органами при рассмотрении проектов.</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 После окончания строительства инспекция должна составить акт о степени выполнения всех требований охраны труда с отметкой всех сделанных от утвержденного проекта отступлений. Кроме того, акт должен содержать в себе заключение инспекции всех видов о степени удовлетв</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рительности строительства с точки зрения условий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После завершения коллективизации и индустриализации страны нормативно-правовая де</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тельность по охране труда в СССР получила свое новое и широкое развитие.</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4. ОХРАНА ТРУДА В СССР ПОСЛЕ 1941 ГОДА</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 xml:space="preserve">4.1. Развитие охраны труда в военный и </w:t>
      </w:r>
      <w:proofErr w:type="gramStart"/>
      <w:r w:rsidRPr="008C5FA7">
        <w:rPr>
          <w:rFonts w:ascii="Tahoma" w:eastAsia="Times New Roman" w:hAnsi="Tahoma" w:cs="Tahoma"/>
          <w:b/>
          <w:bCs/>
          <w:color w:val="333333"/>
          <w:sz w:val="20"/>
          <w:szCs w:val="20"/>
          <w:lang w:eastAsia="ru-RU"/>
        </w:rPr>
        <w:t>после военный</w:t>
      </w:r>
      <w:proofErr w:type="gramEnd"/>
      <w:r w:rsidRPr="008C5FA7">
        <w:rPr>
          <w:rFonts w:ascii="Tahoma" w:eastAsia="Times New Roman" w:hAnsi="Tahoma" w:cs="Tahoma"/>
          <w:b/>
          <w:bCs/>
          <w:color w:val="333333"/>
          <w:sz w:val="20"/>
          <w:szCs w:val="20"/>
          <w:lang w:eastAsia="ru-RU"/>
        </w:rPr>
        <w:t xml:space="preserve"> периоды</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Разработка и принятие законодательных и нормативно-правовых акто</w:t>
      </w:r>
      <w:proofErr w:type="gramStart"/>
      <w:r w:rsidRPr="008C5FA7">
        <w:rPr>
          <w:rFonts w:ascii="Tahoma" w:eastAsia="Times New Roman" w:hAnsi="Tahoma" w:cs="Tahoma"/>
          <w:color w:val="333333"/>
          <w:sz w:val="20"/>
          <w:szCs w:val="20"/>
          <w:lang w:eastAsia="ru-RU"/>
        </w:rPr>
        <w:t>в в СССР</w:t>
      </w:r>
      <w:proofErr w:type="gramEnd"/>
      <w:r w:rsidRPr="008C5FA7">
        <w:rPr>
          <w:rFonts w:ascii="Tahoma" w:eastAsia="Times New Roman" w:hAnsi="Tahoma" w:cs="Tahoma"/>
          <w:color w:val="333333"/>
          <w:sz w:val="20"/>
          <w:szCs w:val="20"/>
          <w:lang w:eastAsia="ru-RU"/>
        </w:rPr>
        <w:t xml:space="preserve"> в период В</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ликой отечественной войны (1941-1945 годы) было приостановлено. Лишь только после восст</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новления народного хозяйства эта деятельность вновь продолжилась. Начиная с 1957 года, в СССР были приняты важные решения, направленные на улучшение условий труда, устранение причин производственного травматизма, предупреждение профессиональных заболеваний. Научно-обоснованную программу оздоровления условий труда принял XXII съезд КПСС, прошедший в 1961 году и наметивший внедрение на всех предприятиях современных средств техники безопасности, создание санитарно-гигиенических условий, устраняющих производственный травматизм и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фессиональные заболевания.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В последующий период времени в СССР было принято значительное число документов по охране труда. К ним можно отнести: Положение о правах профсоюзного комитета предприятия </w:t>
      </w:r>
      <w:r w:rsidRPr="008C5FA7">
        <w:rPr>
          <w:rFonts w:ascii="Tahoma" w:eastAsia="Times New Roman" w:hAnsi="Tahoma" w:cs="Tahoma"/>
          <w:color w:val="333333"/>
          <w:sz w:val="20"/>
          <w:szCs w:val="20"/>
          <w:lang w:eastAsia="ru-RU"/>
        </w:rPr>
        <w:lastRenderedPageBreak/>
        <w:t>(1971 г.), Типовые правила внутреннего распорядка (1972 г.), Положение о порядке рассмотрения трудовых споров (1974 г.), Положение о технической инспекции труда (1977 г.) и многие другие. Следует отметить, что в этот период времени в СССР была создана система особых льгот работа</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щим, совмещающим работу с обучением. Согласно законодательству того времени, если работник хотел поступить в высшее учебное заведение, то ему на период сдачи вступительных экзаменов предоставлялся дополнительный отпуск до 15 календарных дней без сохранения заработной пл</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ты. Работникам, принятым на заочное отделение вуза, предоставлялось с сохранением средней заработной платы 20 дней для сдачи </w:t>
      </w:r>
      <w:proofErr w:type="spellStart"/>
      <w:r w:rsidRPr="008C5FA7">
        <w:rPr>
          <w:rFonts w:ascii="Tahoma" w:eastAsia="Times New Roman" w:hAnsi="Tahoma" w:cs="Tahoma"/>
          <w:color w:val="333333"/>
          <w:sz w:val="20"/>
          <w:szCs w:val="20"/>
          <w:lang w:eastAsia="ru-RU"/>
        </w:rPr>
        <w:t>зачетно</w:t>
      </w:r>
      <w:proofErr w:type="spellEnd"/>
      <w:r w:rsidRPr="008C5FA7">
        <w:rPr>
          <w:rFonts w:ascii="Tahoma" w:eastAsia="Times New Roman" w:hAnsi="Tahoma" w:cs="Tahoma"/>
          <w:color w:val="333333"/>
          <w:sz w:val="20"/>
          <w:szCs w:val="20"/>
          <w:lang w:eastAsia="ru-RU"/>
        </w:rPr>
        <w:t>-экзаменационных сессий на 1-м и 2-м курсах и 30 дней - на старших курсах. В дальнейшем эти льготы были упразднены при переходе нашей страны на рыночные отношения в экономике.</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4.2. Законодательная база по охране труда в современных условиях</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Дальнейшее развитие получило трудовое законодательство в России после принятия в 1993 году «Основ законодательства РФ об охране труда». Это был прогрессивный документ в области охраны труда для нашей страны в тот переходный для нашей страны период времени. Шесть лет работы по этому закону в последующий период, как, впрочем, и по многим другим законам, выяв</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ли ряд значительных недостатков и пробелов. Во-первых, в законе ничего не было сказано о том, что государственное управление охраны труда - главный надзорный и контролирующий орган - должно осуществлять свою деятельность не только на федеральном уровне и уровне субъектов федерации, но и на уровне местного самоуправления. Вскоре стало ясно, что это достаточно кру</w:t>
      </w:r>
      <w:r w:rsidRPr="008C5FA7">
        <w:rPr>
          <w:rFonts w:ascii="Tahoma" w:eastAsia="Times New Roman" w:hAnsi="Tahoma" w:cs="Tahoma"/>
          <w:color w:val="333333"/>
          <w:sz w:val="20"/>
          <w:szCs w:val="20"/>
          <w:lang w:eastAsia="ru-RU"/>
        </w:rPr>
        <w:t>п</w:t>
      </w:r>
      <w:r w:rsidRPr="008C5FA7">
        <w:rPr>
          <w:rFonts w:ascii="Tahoma" w:eastAsia="Times New Roman" w:hAnsi="Tahoma" w:cs="Tahoma"/>
          <w:color w:val="333333"/>
          <w:sz w:val="20"/>
          <w:szCs w:val="20"/>
          <w:lang w:eastAsia="ru-RU"/>
        </w:rPr>
        <w:t>ный изъян, поскольку именно на местах должны осуществляться непосредственные контакты с предприятиями. К тому же, принятый закон «Об основах местного самоуправления» никак не уч</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тывал социально-трудовые отношения.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Во-вторых, в одной из статей закона об охране труда было сказано, что «… в случае необх</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димости, на предприятиях могут создаваться специальные службы по охране труда». Работодатели восприняли эту формулировку по-своему, не как руководство к действию, а в качестве рекоменд</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ции. И, руководствуясь интересами экономии и не видя в таких службах особой необходимости, либо полностью их разогнали, либо значительно сократили количество специалистов по охране труда. Такая картина наблюдалась и в сельском хозяйстве, и в строительстве, и на промышленных предприятиях, и на транспорте. Все это значительно подрывало работающую систему управления охраной труда в нашей стране.</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Вместе с тем данный документ «Основы законодательства РФ об охране труда» явился осн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вой для принятия в нашей стране 17 июля 1999 г. нового, действующего и в настоящее время, Ф</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дерального закона № 181-ФЗ «Об основах охраны труда в Российской Федерации». Принятый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кон об основах охраны труда поднял в России законодательную базу по охране труда на кач</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ственно новый, современный уровень, однако имел также и недостатки. Закон существенно пов</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сил защищенность работника в процессе труда, расширил его права, а также обязанности работ</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дателя, создал предпосылки для усиления работы по предупреждению производственного травм</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тизма и профессиональных заболеваний. В новом федеральном законе все изъяны и недостатки, допущенные в прежнем законе (1993 г.), были исправлены. В новом законе четко прописаны усл</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вия создания служб охраны труда на предприятиях. Например, если на предприятии работает б</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лее 100 человек, то там должна быть создана служба охраны труда. Причем, форма собственности предприятия не имеет никакого значения, т.е. исполнение этого закона обязательно для всех. Принятый закон предусматривает также и то, что если на предприятии работает менее ста чел</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век, то работодатель должен либо заключить договор со специалистом по охране труда, либо с организацией, которая имеет право работать в этой области. Государственная инспекция по этому закону была наделена правом контролирования такие предприятия.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Рассматривая организацию и саму работу охраны труда на предприятиях различных форм собственности в России, следует отметить, что работа предприятий, оказывающих услуги потреб</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телям, также относятся к производственной деятельности. Ни для кого не секрет, что в мелких коммерческих фирмах и предприятиях совершенно не соблюдаются нормативы, указанные в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коне об охране труда. Проверить работу мелких производственных и торговых фирм должным о</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разом в настоящее время очень сложно. Как отмечают специалисты, мешает этому, прежде всего, малочисленность инспекторов охраны труда. Тем не менее, в региональной инспекции охраны 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да всегда внимательно рассматриваются жалобы, поступающие от людей, пострадавших от того, что на том или ином предприятии не соблюдались нормы и требования охраны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Несомненным достоинством нового закона по охране труда явилось и то, что в нем пред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ставлены широкие полномочия органам местного самоуправления в деле охраны труда на пре</w:t>
      </w:r>
      <w:r w:rsidRPr="008C5FA7">
        <w:rPr>
          <w:rFonts w:ascii="Tahoma" w:eastAsia="Times New Roman" w:hAnsi="Tahoma" w:cs="Tahoma"/>
          <w:color w:val="333333"/>
          <w:sz w:val="20"/>
          <w:szCs w:val="20"/>
          <w:lang w:eastAsia="ru-RU"/>
        </w:rPr>
        <w:t>д</w:t>
      </w:r>
      <w:r w:rsidRPr="008C5FA7">
        <w:rPr>
          <w:rFonts w:ascii="Tahoma" w:eastAsia="Times New Roman" w:hAnsi="Tahoma" w:cs="Tahoma"/>
          <w:color w:val="333333"/>
          <w:sz w:val="20"/>
          <w:szCs w:val="20"/>
          <w:lang w:eastAsia="ru-RU"/>
        </w:rPr>
        <w:t xml:space="preserve">приятиях, находящихся на их территории. Это делает людей более защищенными в правовом </w:t>
      </w:r>
      <w:r w:rsidRPr="008C5FA7">
        <w:rPr>
          <w:rFonts w:ascii="Tahoma" w:eastAsia="Times New Roman" w:hAnsi="Tahoma" w:cs="Tahoma"/>
          <w:color w:val="333333"/>
          <w:sz w:val="20"/>
          <w:szCs w:val="20"/>
          <w:lang w:eastAsia="ru-RU"/>
        </w:rPr>
        <w:lastRenderedPageBreak/>
        <w:t>плане, позволяет выстраивать стройную систему государственного управления в области охраны труда. Теперь этими вопросами могут заниматься службы, созданные на уровне местного сам</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управления. Предполагается, что со временем к ним перейдут некоторые функции и права от о</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ганов субъектов федерации, например</w:t>
      </w:r>
      <w:proofErr w:type="gramStart"/>
      <w:r w:rsidRPr="008C5FA7">
        <w:rPr>
          <w:rFonts w:ascii="Tahoma" w:eastAsia="Times New Roman" w:hAnsi="Tahoma" w:cs="Tahoma"/>
          <w:color w:val="333333"/>
          <w:sz w:val="20"/>
          <w:szCs w:val="20"/>
          <w:lang w:eastAsia="ru-RU"/>
        </w:rPr>
        <w:t>,</w:t>
      </w:r>
      <w:proofErr w:type="gramEnd"/>
      <w:r w:rsidRPr="008C5FA7">
        <w:rPr>
          <w:rFonts w:ascii="Tahoma" w:eastAsia="Times New Roman" w:hAnsi="Tahoma" w:cs="Tahoma"/>
          <w:color w:val="333333"/>
          <w:sz w:val="20"/>
          <w:szCs w:val="20"/>
          <w:lang w:eastAsia="ru-RU"/>
        </w:rPr>
        <w:t xml:space="preserve"> такие муниципальные службы смогут самостоятельно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водить расследования несчастных случаев на предприятиях. Сейчас расследование всех тяжелых несчастных случаев, особенно со смертельным исходом, входит в задачу нашей государственной инспекции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Существующее в настоящее время законодательство об охране труда в РФ, а здесь мы дол</w:t>
      </w:r>
      <w:r w:rsidRPr="008C5FA7">
        <w:rPr>
          <w:rFonts w:ascii="Tahoma" w:eastAsia="Times New Roman" w:hAnsi="Tahoma" w:cs="Tahoma"/>
          <w:color w:val="333333"/>
          <w:sz w:val="20"/>
          <w:szCs w:val="20"/>
          <w:lang w:eastAsia="ru-RU"/>
        </w:rPr>
        <w:t>ж</w:t>
      </w:r>
      <w:r w:rsidRPr="008C5FA7">
        <w:rPr>
          <w:rFonts w:ascii="Tahoma" w:eastAsia="Times New Roman" w:hAnsi="Tahoma" w:cs="Tahoma"/>
          <w:color w:val="333333"/>
          <w:sz w:val="20"/>
          <w:szCs w:val="20"/>
          <w:lang w:eastAsia="ru-RU"/>
        </w:rPr>
        <w:t>ны упомянуть два важнейших закона: вышеназванный закон № 181-ФЗ и федеральный закон № 197-ФЗ от 30 декабря 2001 г. «Трудовой кодекс Российской Федерации» является, по мнению мн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гих зарубежных экспертов в области охраны труда достаточно </w:t>
      </w:r>
      <w:proofErr w:type="spellStart"/>
      <w:r w:rsidRPr="008C5FA7">
        <w:rPr>
          <w:rFonts w:ascii="Tahoma" w:eastAsia="Times New Roman" w:hAnsi="Tahoma" w:cs="Tahoma"/>
          <w:color w:val="333333"/>
          <w:sz w:val="20"/>
          <w:szCs w:val="20"/>
          <w:lang w:eastAsia="ru-RU"/>
        </w:rPr>
        <w:t>пргрессивным</w:t>
      </w:r>
      <w:proofErr w:type="spellEnd"/>
      <w:r w:rsidRPr="008C5FA7">
        <w:rPr>
          <w:rFonts w:ascii="Tahoma" w:eastAsia="Times New Roman" w:hAnsi="Tahoma" w:cs="Tahoma"/>
          <w:color w:val="333333"/>
          <w:sz w:val="20"/>
          <w:szCs w:val="20"/>
          <w:lang w:eastAsia="ru-RU"/>
        </w:rPr>
        <w:t>. Трудовой кодекс РФ, начавший действовать на территории нашего государства с 1 февраля 2002 года, вобрал в себя многие положения действующего закона №181-ФЗ. В таком виде и объеме данный законодател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ный документ по охране труда был издан в России впервые.</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Принятые законы расширили и конкретизировали основные права наемных работников в сфере охраны труда. К положительным моментам этих законов можно отнести то, что в этих актах предусмотрены определенные гарантии данных прав. Некоторые нормы одновременно говорят о конкретном праве работника, и в них же заложен механизм, который обеспечивает реализацию этого права. В новых законах появились и совершенно новые права работников.</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Если проанализировать современное российское законодательство по охране труда, то инт</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ресны такие права, как «право отказа работником от выполнения работы при возникновении опа</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ности для его жизни и здоровья, вследствие нарушений требований охраны труда». Гарантией здесь выступает то, что законодательно установлено - отказ от выполнения трудовых обязанностей в данном случае дисциплинарным проступком являться не будет.</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Другим примером является «право на получение достоверной информации об условиях 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да на своем рабочем месте, о состоянии охраны труда на своем рабочем месте». Раньше у рабо</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ников таких прав не было. Эту информации работник может получить не только от работодателя, но и от государства и общественных объединений, таких как профсоюзы.</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Трудовом кодексе РФ впервые появились моменты, в которых четко проговорены источн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ки финансирования определенных мероприятий по охране труда. Прямо указывается, что «обесп</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чение работника средствами индивидуальной защиты (спецодежда, спецоборудование и т.д.) обеспечивается за счет работодателя». Или, например, «каждый работник обязан обучаться пр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вилам охраны труда и проходить медосмотры за счет работодателя». Работодатель должен об</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чить безопасным приемам, методам выполнения работ, провести инструктаж по охране труда,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верить знания работника, полученные в ходе обучения.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Если на каком-то конкретном рабочем месте грубо нарушаются требования охраны труда, то такое рабочее место на предприятии может быть ликвидировано. При этом «работник имеет право на профессиональную переподготовку за счет средств работодателя».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Достаточно прогрессивным является и «право запроса работника об условиях своего труда». Работник имеет право просить проведения на своем рабочем месте проверки условий труда, охр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ны труда органами государственного и общественного надзора и контроля. Он также имеет право на рассмотрение личных вопросов, непосредственно касающихся его жизни и здоровья. Часто это право по законодательству реализуется постфактум, т.е. после наступления несчастного случая. При этом работник или члены его семьи имеют право участвовать в расследовании несчастного случая.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Согласно законодательству России контроль и надзор за обеспечением безопасных условий труда на предприятиях любых форм собственности обеспечивает Государственная инспекция труда России, которая подразделяется на </w:t>
      </w:r>
      <w:proofErr w:type="gramStart"/>
      <w:r w:rsidRPr="008C5FA7">
        <w:rPr>
          <w:rFonts w:ascii="Tahoma" w:eastAsia="Times New Roman" w:hAnsi="Tahoma" w:cs="Tahoma"/>
          <w:color w:val="333333"/>
          <w:sz w:val="20"/>
          <w:szCs w:val="20"/>
          <w:lang w:eastAsia="ru-RU"/>
        </w:rPr>
        <w:t>правовую</w:t>
      </w:r>
      <w:proofErr w:type="gramEnd"/>
      <w:r w:rsidRPr="008C5FA7">
        <w:rPr>
          <w:rFonts w:ascii="Tahoma" w:eastAsia="Times New Roman" w:hAnsi="Tahoma" w:cs="Tahoma"/>
          <w:color w:val="333333"/>
          <w:sz w:val="20"/>
          <w:szCs w:val="20"/>
          <w:lang w:eastAsia="ru-RU"/>
        </w:rPr>
        <w:t xml:space="preserve"> и техническую. Правовые инспектора следят за и</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полнением положений Трудового кодекса на предприятии, а технические инспектора следят за соблюдением требований нормативно-технических и других документов.</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Если проанализировать опыт работы в области охраны труда в развитых зарубежных стр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нах, которые имеют немалый опыт работы, складывавшийся десятилетиями, особенно в странах Западной Европы, то анализ показывает: там на каждом предприятии есть служба охраны труда, так еще, кроме нее, на паритетной основе создаются комитеты по охране труда, включающие в себя представителей работодателей и профсоюзов.</w:t>
      </w:r>
      <w:proofErr w:type="gramEnd"/>
      <w:r w:rsidRPr="008C5FA7">
        <w:rPr>
          <w:rFonts w:ascii="Tahoma" w:eastAsia="Times New Roman" w:hAnsi="Tahoma" w:cs="Tahoma"/>
          <w:color w:val="333333"/>
          <w:sz w:val="20"/>
          <w:szCs w:val="20"/>
          <w:lang w:eastAsia="ru-RU"/>
        </w:rPr>
        <w:t xml:space="preserve"> В результате получается что-то вроде органа коллективного самоуправления. Государственный надзор и контроль практически не вмешивается </w:t>
      </w:r>
      <w:r w:rsidRPr="008C5FA7">
        <w:rPr>
          <w:rFonts w:ascii="Tahoma" w:eastAsia="Times New Roman" w:hAnsi="Tahoma" w:cs="Tahoma"/>
          <w:color w:val="333333"/>
          <w:sz w:val="20"/>
          <w:szCs w:val="20"/>
          <w:lang w:eastAsia="ru-RU"/>
        </w:rPr>
        <w:lastRenderedPageBreak/>
        <w:t>в повседневную деятельность предприятий и организаций за рубежом. Государственные органы занимаются, в основном, стратегическими задачами в области охраны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России законодательно также разрешено иметь на каждом предприятии комитеты (коми</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сии) по охране труда, состоящие из представителей работодателя и трудового коллектива. Однако реально на большинстве предприятий вопросам охраны труда не уделяется должного внимания, и борьба трудящихся за свои права протекает в настоящее время чрезвычайно вяло и во многих случаях неэффективно.</w:t>
      </w:r>
    </w:p>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4.3. Труд российских и зарубежных рабочих</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Если сравнивать достижения в области охраны труда и здоровья в России и зарубежных странах, то по многим позициям наша страна имеет положительные моменты, а по многим – отр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цательные. Одним из таких примеров может служить установленная законодательно минимальная продолжительность рабочей недели, которая для разных стран приведена в табл. 3. </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3 </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Продолжительность рабочей недели в разных странах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7"/>
        <w:gridCol w:w="4718"/>
      </w:tblGrid>
      <w:tr w:rsidR="008C5FA7" w:rsidRPr="008C5FA7" w:rsidTr="008C5FA7">
        <w:trPr>
          <w:tblCellSpacing w:w="0" w:type="dxa"/>
        </w:trPr>
        <w:tc>
          <w:tcPr>
            <w:tcW w:w="492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Страна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Минимальная продолжительность рабочей нед</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ли, час</w:t>
            </w:r>
          </w:p>
        </w:tc>
      </w:tr>
      <w:tr w:rsidR="008C5FA7" w:rsidRPr="008C5FA7" w:rsidTr="008C5FA7">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Франция</w:t>
            </w:r>
          </w:p>
        </w:tc>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39</w:t>
            </w:r>
          </w:p>
        </w:tc>
      </w:tr>
      <w:tr w:rsidR="008C5FA7" w:rsidRPr="008C5FA7" w:rsidTr="008C5FA7">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Австрия, Бельгия, Россия, США, Швеция,</w:t>
            </w:r>
          </w:p>
        </w:tc>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40</w:t>
            </w:r>
          </w:p>
        </w:tc>
      </w:tr>
      <w:tr w:rsidR="008C5FA7" w:rsidRPr="008C5FA7" w:rsidTr="008C5FA7">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Япония</w:t>
            </w:r>
          </w:p>
        </w:tc>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44</w:t>
            </w:r>
          </w:p>
        </w:tc>
      </w:tr>
      <w:tr w:rsidR="008C5FA7" w:rsidRPr="008C5FA7" w:rsidTr="008C5FA7">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Швейцария</w:t>
            </w:r>
          </w:p>
        </w:tc>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45</w:t>
            </w:r>
          </w:p>
        </w:tc>
      </w:tr>
      <w:tr w:rsidR="008C5FA7" w:rsidRPr="008C5FA7" w:rsidTr="008C5FA7">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Германия, Греция, Италия</w:t>
            </w:r>
          </w:p>
        </w:tc>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48</w:t>
            </w:r>
          </w:p>
        </w:tc>
      </w:tr>
    </w:tbl>
    <w:p w:rsidR="008C5FA7" w:rsidRPr="008C5FA7" w:rsidRDefault="008C5FA7" w:rsidP="008C5FA7">
      <w:pPr>
        <w:spacing w:after="0" w:line="240" w:lineRule="auto"/>
        <w:rPr>
          <w:rFonts w:ascii="Times New Roman" w:eastAsia="Times New Roman" w:hAnsi="Times New Roman" w:cs="Times New Roman"/>
          <w:sz w:val="24"/>
          <w:szCs w:val="24"/>
          <w:lang w:eastAsia="ru-RU"/>
        </w:rPr>
      </w:pPr>
      <w:r w:rsidRPr="008C5FA7">
        <w:rPr>
          <w:rFonts w:ascii="Tahoma" w:eastAsia="Times New Roman" w:hAnsi="Tahoma" w:cs="Tahoma"/>
          <w:color w:val="333333"/>
          <w:sz w:val="20"/>
          <w:szCs w:val="20"/>
          <w:lang w:eastAsia="ru-RU"/>
        </w:rPr>
        <w:br/>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Другим характерным примером могут служить сведениям Международной организации труда по продолжительности работы за год и производительности труда, которые приведены в табл. 4. Как видно из таблицы, россияне достаточно много трудятся, но при этом их труд отличается ни</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кой производительностью и дешевизной.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Анализ табл. 3-5, показывает, что во многих странах законодательно установленная продолж</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тельность рабочей недели больше чем в России, но фактически трудятся рабочие меньше. Это ук</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зывает на то, что в этих странах эффективно используется на производстве неполный рабочий день. Полученные при этом доходы зарубежного рабочего вполне достаточны для содержания им семьи и покрытия своих расходов. Они значительно превышают доходы россиянина (табл. 5).</w:t>
      </w:r>
    </w:p>
    <w:p w:rsidR="008C5FA7" w:rsidRPr="008C5FA7" w:rsidRDefault="008C5FA7" w:rsidP="008C5FA7">
      <w:pPr>
        <w:spacing w:after="75" w:line="225" w:lineRule="atLeast"/>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4 </w:t>
      </w:r>
    </w:p>
    <w:p w:rsidR="008C5FA7" w:rsidRPr="008C5FA7" w:rsidRDefault="008C5FA7" w:rsidP="008C5FA7">
      <w:pPr>
        <w:spacing w:after="75" w:line="225" w:lineRule="atLeast"/>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Средняя годовая продолжительность работы рабочего и производительность его труда согласно сведениям МОТ (2003 г.)</w:t>
      </w:r>
    </w:p>
    <w:tbl>
      <w:tblPr>
        <w:tblW w:w="0" w:type="auto"/>
        <w:tblCellMar>
          <w:left w:w="0" w:type="dxa"/>
          <w:right w:w="0" w:type="dxa"/>
        </w:tblCellMar>
        <w:tblLook w:val="04A0" w:firstRow="1" w:lastRow="0" w:firstColumn="1" w:lastColumn="0" w:noHBand="0" w:noVBand="1"/>
      </w:tblPr>
      <w:tblGrid>
        <w:gridCol w:w="2660"/>
        <w:gridCol w:w="1984"/>
        <w:gridCol w:w="4829"/>
      </w:tblGrid>
      <w:tr w:rsidR="008C5FA7" w:rsidRPr="008C5FA7" w:rsidTr="008C5FA7">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Работник страны</w:t>
            </w:r>
          </w:p>
        </w:tc>
        <w:tc>
          <w:tcPr>
            <w:tcW w:w="1984" w:type="dxa"/>
            <w:tcBorders>
              <w:top w:val="single" w:sz="8" w:space="0" w:color="auto"/>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Работают часов в год</w:t>
            </w:r>
          </w:p>
        </w:tc>
        <w:tc>
          <w:tcPr>
            <w:tcW w:w="4830" w:type="dxa"/>
            <w:tcBorders>
              <w:top w:val="single" w:sz="8" w:space="0" w:color="auto"/>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Производительность труда на одного работающ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го, тыс. $</w:t>
            </w:r>
          </w:p>
        </w:tc>
      </w:tr>
      <w:tr w:rsidR="008C5FA7" w:rsidRPr="008C5FA7" w:rsidTr="008C5FA7">
        <w:tc>
          <w:tcPr>
            <w:tcW w:w="2660"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США</w:t>
            </w:r>
          </w:p>
        </w:tc>
        <w:tc>
          <w:tcPr>
            <w:tcW w:w="1984"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1820</w:t>
            </w:r>
          </w:p>
        </w:tc>
        <w:tc>
          <w:tcPr>
            <w:tcW w:w="4830"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60,7</w:t>
            </w:r>
          </w:p>
        </w:tc>
      </w:tr>
      <w:tr w:rsidR="008C5FA7" w:rsidRPr="008C5FA7" w:rsidTr="008C5FA7">
        <w:tc>
          <w:tcPr>
            <w:tcW w:w="2660"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Япония</w:t>
            </w:r>
          </w:p>
        </w:tc>
        <w:tc>
          <w:tcPr>
            <w:tcW w:w="1984"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1800</w:t>
            </w:r>
          </w:p>
        </w:tc>
        <w:tc>
          <w:tcPr>
            <w:tcW w:w="4830"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43,5</w:t>
            </w:r>
          </w:p>
        </w:tc>
      </w:tr>
      <w:tr w:rsidR="008C5FA7" w:rsidRPr="008C5FA7" w:rsidTr="008C5FA7">
        <w:tc>
          <w:tcPr>
            <w:tcW w:w="2660"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Россия</w:t>
            </w:r>
          </w:p>
        </w:tc>
        <w:tc>
          <w:tcPr>
            <w:tcW w:w="1984"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1740 (2000 г.)</w:t>
            </w:r>
          </w:p>
        </w:tc>
        <w:tc>
          <w:tcPr>
            <w:tcW w:w="4830"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11,1(2001 г.)</w:t>
            </w:r>
          </w:p>
        </w:tc>
      </w:tr>
      <w:tr w:rsidR="008C5FA7" w:rsidRPr="008C5FA7" w:rsidTr="008C5FA7">
        <w:tc>
          <w:tcPr>
            <w:tcW w:w="2660"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Великобритания</w:t>
            </w:r>
          </w:p>
        </w:tc>
        <w:tc>
          <w:tcPr>
            <w:tcW w:w="1984"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1710</w:t>
            </w:r>
          </w:p>
        </w:tc>
        <w:tc>
          <w:tcPr>
            <w:tcW w:w="4830"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45,0</w:t>
            </w:r>
          </w:p>
        </w:tc>
      </w:tr>
      <w:tr w:rsidR="008C5FA7" w:rsidRPr="008C5FA7" w:rsidTr="008C5FA7">
        <w:tc>
          <w:tcPr>
            <w:tcW w:w="2660"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Франция</w:t>
            </w:r>
          </w:p>
        </w:tc>
        <w:tc>
          <w:tcPr>
            <w:tcW w:w="1984"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1550</w:t>
            </w:r>
          </w:p>
        </w:tc>
        <w:tc>
          <w:tcPr>
            <w:tcW w:w="4830"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52,5</w:t>
            </w:r>
          </w:p>
        </w:tc>
      </w:tr>
      <w:tr w:rsidR="008C5FA7" w:rsidRPr="008C5FA7" w:rsidTr="008C5FA7">
        <w:tc>
          <w:tcPr>
            <w:tcW w:w="2660"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Германия</w:t>
            </w:r>
          </w:p>
        </w:tc>
        <w:tc>
          <w:tcPr>
            <w:tcW w:w="1984"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1460</w:t>
            </w:r>
          </w:p>
        </w:tc>
        <w:tc>
          <w:tcPr>
            <w:tcW w:w="4830"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42,5</w:t>
            </w:r>
          </w:p>
        </w:tc>
      </w:tr>
    </w:tbl>
    <w:p w:rsidR="008C5FA7" w:rsidRPr="008C5FA7" w:rsidRDefault="008C5FA7" w:rsidP="008C5FA7">
      <w:pPr>
        <w:spacing w:after="75" w:line="225" w:lineRule="atLeast"/>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5 </w:t>
      </w:r>
    </w:p>
    <w:p w:rsidR="008C5FA7" w:rsidRPr="008C5FA7" w:rsidRDefault="008C5FA7" w:rsidP="008C5FA7">
      <w:pPr>
        <w:spacing w:after="75" w:line="225" w:lineRule="atLeast"/>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Среднемесячная заработная плата (данные 2002 г.)</w:t>
      </w:r>
    </w:p>
    <w:tbl>
      <w:tblPr>
        <w:tblW w:w="0" w:type="auto"/>
        <w:tblInd w:w="392" w:type="dxa"/>
        <w:tblCellMar>
          <w:left w:w="0" w:type="dxa"/>
          <w:right w:w="0" w:type="dxa"/>
        </w:tblCellMar>
        <w:tblLook w:val="04A0" w:firstRow="1" w:lastRow="0" w:firstColumn="1" w:lastColumn="0" w:noHBand="0" w:noVBand="1"/>
      </w:tblPr>
      <w:tblGrid>
        <w:gridCol w:w="2486"/>
        <w:gridCol w:w="3263"/>
      </w:tblGrid>
      <w:tr w:rsidR="008C5FA7" w:rsidRPr="008C5FA7" w:rsidTr="008C5FA7">
        <w:trPr>
          <w:cantSplit/>
        </w:trPr>
        <w:tc>
          <w:tcPr>
            <w:tcW w:w="2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Страна</w:t>
            </w:r>
          </w:p>
        </w:tc>
        <w:tc>
          <w:tcPr>
            <w:tcW w:w="3263" w:type="dxa"/>
            <w:tcBorders>
              <w:top w:val="single" w:sz="8" w:space="0" w:color="auto"/>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Размер </w:t>
            </w:r>
            <w:proofErr w:type="gramStart"/>
            <w:r w:rsidRPr="008C5FA7">
              <w:rPr>
                <w:rFonts w:ascii="Tahoma" w:eastAsia="Times New Roman" w:hAnsi="Tahoma" w:cs="Tahoma"/>
                <w:color w:val="333333"/>
                <w:sz w:val="20"/>
                <w:szCs w:val="20"/>
                <w:lang w:eastAsia="ru-RU"/>
              </w:rPr>
              <w:t>среднемесячной</w:t>
            </w:r>
            <w:proofErr w:type="gramEnd"/>
            <w:r w:rsidRPr="008C5FA7">
              <w:rPr>
                <w:rFonts w:ascii="Tahoma" w:eastAsia="Times New Roman" w:hAnsi="Tahoma" w:cs="Tahoma"/>
                <w:color w:val="333333"/>
                <w:sz w:val="20"/>
                <w:szCs w:val="20"/>
                <w:lang w:eastAsia="ru-RU"/>
              </w:rPr>
              <w:t xml:space="preserve"> ЗП, руб.</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Германия</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83660</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Англия</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78450</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США</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67034</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Швеция</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61000</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Канада</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27000</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Болгария</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15219</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Россия</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5600</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Чехия</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4229</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Китай</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2850</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Польша</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1924</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Украина</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1751</w:t>
            </w:r>
          </w:p>
        </w:tc>
      </w:tr>
      <w:tr w:rsidR="008C5FA7" w:rsidRPr="008C5FA7" w:rsidTr="008C5FA7">
        <w:trPr>
          <w:cantSplit/>
        </w:trPr>
        <w:tc>
          <w:tcPr>
            <w:tcW w:w="2486"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ind w:left="993"/>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Белоруссия</w:t>
            </w:r>
          </w:p>
        </w:tc>
        <w:tc>
          <w:tcPr>
            <w:tcW w:w="326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ind w:left="993"/>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355</w:t>
            </w:r>
          </w:p>
        </w:tc>
      </w:tr>
    </w:tbl>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u w:val="single"/>
          <w:lang w:eastAsia="ru-RU"/>
        </w:rPr>
        <w:t>Примечание.</w:t>
      </w:r>
      <w:r w:rsidRPr="008C5FA7">
        <w:rPr>
          <w:rFonts w:ascii="Tahoma" w:eastAsia="Times New Roman" w:hAnsi="Tahoma" w:cs="Tahoma"/>
          <w:color w:val="333333"/>
          <w:sz w:val="20"/>
          <w:szCs w:val="20"/>
          <w:lang w:eastAsia="ru-RU"/>
        </w:rPr>
        <w:t> В этот период прожиточный минимум в России составлял 2328 руб., а минимальная заработная плата – 600 руб.</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Анализируя в целом действующее в России законодательство по охране труда многие иссл</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дователи отмечают</w:t>
      </w:r>
      <w:proofErr w:type="gramEnd"/>
      <w:r w:rsidRPr="008C5FA7">
        <w:rPr>
          <w:rFonts w:ascii="Tahoma" w:eastAsia="Times New Roman" w:hAnsi="Tahoma" w:cs="Tahoma"/>
          <w:color w:val="333333"/>
          <w:sz w:val="20"/>
          <w:szCs w:val="20"/>
          <w:lang w:eastAsia="ru-RU"/>
        </w:rPr>
        <w:t>:</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гражданское законодательство считается в России одним из лучших в мире;</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трудовое законодательство достаточно декларативно. В то же время само трудовое закон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дательство находится сейчас у нас в стадии становления.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Еще одним недостатком существующего законодательства в России является то, что оно является в основном репрессивным, когда проверяющими и надзирающими органами выписываются предп</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сания и штрафы за нарушения норм и правил требований охраны труда. В то же время мировой опыт показывает, что репрессивные меры дают лишь 4% эффективности от таких мероприятий. В мировой практике в области трудового законодательства такие меры считаются оскорбительными. Если на Вашем предприятии плохо обстоят дела с охраной труда, то с Вами постараются не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трудничать, особенно государственные структуры.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Вот почему анализ имеющихся данных по производственному травматизму со смертельным исх</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дом в России показывает, что он в 2-10 раз выше, чем в промышленно развитых странах, что ч</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стично объясняется описанными выше причинами. Политика нашего правительства в области охраны труда и защиты здоровья трудящихся пока еще далека от совершенства. Например, в 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зультате аварий, техногенных катастроф, пожаров в России ежегодно тратится на ликвидацию 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следствий более 2 млрд. долларов, в то время как лучше было бы направить эти средства на ра</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работку превентивных мероприятий.</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Вместе с тем надо отметить, что Россия постепенно и уверенно движется в области охраны труда в сторону достижения развитых стран Европы, перенимая иногда и их отрицательные стор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ны в области защиты прав трудящихся.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p>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4.4. Экономическое стимулирование деятельности предприятий по улучшению условий и охраны труда на рабочих местах</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настоящее время Россия перешла на рыночные механизмы функционирования экономики. Известно, что в рыночной экономике результатом хозяй</w:t>
      </w:r>
      <w:r w:rsidRPr="008C5FA7">
        <w:rPr>
          <w:rFonts w:ascii="Tahoma" w:eastAsia="Times New Roman" w:hAnsi="Tahoma" w:cs="Tahoma"/>
          <w:color w:val="333333"/>
          <w:sz w:val="20"/>
          <w:szCs w:val="20"/>
          <w:lang w:eastAsia="ru-RU"/>
        </w:rPr>
        <w:softHyphen/>
        <w:t>ственной деятельности пред</w:t>
      </w:r>
      <w:r w:rsidRPr="008C5FA7">
        <w:rPr>
          <w:rFonts w:ascii="Tahoma" w:eastAsia="Times New Roman" w:hAnsi="Tahoma" w:cs="Tahoma"/>
          <w:color w:val="333333"/>
          <w:sz w:val="20"/>
          <w:szCs w:val="20"/>
          <w:lang w:eastAsia="ru-RU"/>
        </w:rPr>
        <w:softHyphen/>
        <w:t>приятия явл</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ются доходы от реализации произведенного товара, от выполненных работ и оказанных услуг. Эти доходы в форме выручки от реализа</w:t>
      </w:r>
      <w:r w:rsidRPr="008C5FA7">
        <w:rPr>
          <w:rFonts w:ascii="Tahoma" w:eastAsia="Times New Roman" w:hAnsi="Tahoma" w:cs="Tahoma"/>
          <w:color w:val="333333"/>
          <w:sz w:val="20"/>
          <w:szCs w:val="20"/>
          <w:lang w:eastAsia="ru-RU"/>
        </w:rPr>
        <w:softHyphen/>
        <w:t>ции товара служат источником воз</w:t>
      </w:r>
      <w:r w:rsidRPr="008C5FA7">
        <w:rPr>
          <w:rFonts w:ascii="Tahoma" w:eastAsia="Times New Roman" w:hAnsi="Tahoma" w:cs="Tahoma"/>
          <w:color w:val="333333"/>
          <w:sz w:val="20"/>
          <w:szCs w:val="20"/>
          <w:lang w:eastAsia="ru-RU"/>
        </w:rPr>
        <w:softHyphen/>
        <w:t>мещения затрат на прои</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водст</w:t>
      </w:r>
      <w:r w:rsidRPr="008C5FA7">
        <w:rPr>
          <w:rFonts w:ascii="Tahoma" w:eastAsia="Times New Roman" w:hAnsi="Tahoma" w:cs="Tahoma"/>
          <w:color w:val="333333"/>
          <w:sz w:val="20"/>
          <w:szCs w:val="20"/>
          <w:lang w:eastAsia="ru-RU"/>
        </w:rPr>
        <w:softHyphen/>
        <w:t>во, в том числе затрат (факти</w:t>
      </w:r>
      <w:r w:rsidRPr="008C5FA7">
        <w:rPr>
          <w:rFonts w:ascii="Tahoma" w:eastAsia="Times New Roman" w:hAnsi="Tahoma" w:cs="Tahoma"/>
          <w:color w:val="333333"/>
          <w:sz w:val="20"/>
          <w:szCs w:val="20"/>
          <w:lang w:eastAsia="ru-RU"/>
        </w:rPr>
        <w:softHyphen/>
        <w:t>ческих издержек) на рабочую силу. Результатом и конечной ц</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лью хозяйственной деятель</w:t>
      </w:r>
      <w:r w:rsidRPr="008C5FA7">
        <w:rPr>
          <w:rFonts w:ascii="Tahoma" w:eastAsia="Times New Roman" w:hAnsi="Tahoma" w:cs="Tahoma"/>
          <w:color w:val="333333"/>
          <w:sz w:val="20"/>
          <w:szCs w:val="20"/>
          <w:lang w:eastAsia="ru-RU"/>
        </w:rPr>
        <w:softHyphen/>
        <w:t>ности выступает чистая при</w:t>
      </w:r>
      <w:r w:rsidRPr="008C5FA7">
        <w:rPr>
          <w:rFonts w:ascii="Tahoma" w:eastAsia="Times New Roman" w:hAnsi="Tahoma" w:cs="Tahoma"/>
          <w:color w:val="333333"/>
          <w:sz w:val="20"/>
          <w:szCs w:val="20"/>
          <w:lang w:eastAsia="ru-RU"/>
        </w:rPr>
        <w:softHyphen/>
        <w:t>быль.</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Исходя из этих предполо</w:t>
      </w:r>
      <w:r w:rsidRPr="008C5FA7">
        <w:rPr>
          <w:rFonts w:ascii="Tahoma" w:eastAsia="Times New Roman" w:hAnsi="Tahoma" w:cs="Tahoma"/>
          <w:color w:val="333333"/>
          <w:sz w:val="20"/>
          <w:szCs w:val="20"/>
          <w:lang w:eastAsia="ru-RU"/>
        </w:rPr>
        <w:softHyphen/>
        <w:t>жений, можно сделать вывод, что эффективность экономи</w:t>
      </w:r>
      <w:r w:rsidRPr="008C5FA7">
        <w:rPr>
          <w:rFonts w:ascii="Tahoma" w:eastAsia="Times New Roman" w:hAnsi="Tahoma" w:cs="Tahoma"/>
          <w:color w:val="333333"/>
          <w:sz w:val="20"/>
          <w:szCs w:val="20"/>
          <w:lang w:eastAsia="ru-RU"/>
        </w:rPr>
        <w:softHyphen/>
        <w:t>ческого стимулирования деятельности по улучшению ус</w:t>
      </w:r>
      <w:r w:rsidRPr="008C5FA7">
        <w:rPr>
          <w:rFonts w:ascii="Tahoma" w:eastAsia="Times New Roman" w:hAnsi="Tahoma" w:cs="Tahoma"/>
          <w:color w:val="333333"/>
          <w:sz w:val="20"/>
          <w:szCs w:val="20"/>
          <w:lang w:eastAsia="ru-RU"/>
        </w:rPr>
        <w:softHyphen/>
        <w:t>ловий и охраны труда будет зависеть от того, насколько вводимые методы будут вли</w:t>
      </w:r>
      <w:r w:rsidRPr="008C5FA7">
        <w:rPr>
          <w:rFonts w:ascii="Tahoma" w:eastAsia="Times New Roman" w:hAnsi="Tahoma" w:cs="Tahoma"/>
          <w:color w:val="333333"/>
          <w:sz w:val="20"/>
          <w:szCs w:val="20"/>
          <w:lang w:eastAsia="ru-RU"/>
        </w:rPr>
        <w:softHyphen/>
        <w:t>ять на конечный результат хозяйственной деятельности предприятия.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Другая методологическая предпосылка создания мето</w:t>
      </w:r>
      <w:r w:rsidRPr="008C5FA7">
        <w:rPr>
          <w:rFonts w:ascii="Tahoma" w:eastAsia="Times New Roman" w:hAnsi="Tahoma" w:cs="Tahoma"/>
          <w:color w:val="333333"/>
          <w:sz w:val="20"/>
          <w:szCs w:val="20"/>
          <w:lang w:eastAsia="ru-RU"/>
        </w:rPr>
        <w:softHyphen/>
        <w:t>дов экономического стимули</w:t>
      </w:r>
      <w:r w:rsidRPr="008C5FA7">
        <w:rPr>
          <w:rFonts w:ascii="Tahoma" w:eastAsia="Times New Roman" w:hAnsi="Tahoma" w:cs="Tahoma"/>
          <w:color w:val="333333"/>
          <w:sz w:val="20"/>
          <w:szCs w:val="20"/>
          <w:lang w:eastAsia="ru-RU"/>
        </w:rPr>
        <w:softHyphen/>
        <w:t>рования сейчас в России связана с тем, что го</w:t>
      </w:r>
      <w:r w:rsidRPr="008C5FA7">
        <w:rPr>
          <w:rFonts w:ascii="Tahoma" w:eastAsia="Times New Roman" w:hAnsi="Tahoma" w:cs="Tahoma"/>
          <w:color w:val="333333"/>
          <w:sz w:val="20"/>
          <w:szCs w:val="20"/>
          <w:lang w:eastAsia="ru-RU"/>
        </w:rPr>
        <w:softHyphen/>
        <w:t>сударство является заинтересованным наблюдателем де</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тельно</w:t>
      </w:r>
      <w:r w:rsidRPr="008C5FA7">
        <w:rPr>
          <w:rFonts w:ascii="Tahoma" w:eastAsia="Times New Roman" w:hAnsi="Tahoma" w:cs="Tahoma"/>
          <w:color w:val="333333"/>
          <w:sz w:val="20"/>
          <w:szCs w:val="20"/>
          <w:lang w:eastAsia="ru-RU"/>
        </w:rPr>
        <w:softHyphen/>
        <w:t>сти в сфере охраны труда, а также га</w:t>
      </w:r>
      <w:r w:rsidRPr="008C5FA7">
        <w:rPr>
          <w:rFonts w:ascii="Tahoma" w:eastAsia="Times New Roman" w:hAnsi="Tahoma" w:cs="Tahoma"/>
          <w:color w:val="333333"/>
          <w:sz w:val="20"/>
          <w:szCs w:val="20"/>
          <w:lang w:eastAsia="ru-RU"/>
        </w:rPr>
        <w:softHyphen/>
        <w:t>рантом реализации конститу</w:t>
      </w:r>
      <w:r w:rsidRPr="008C5FA7">
        <w:rPr>
          <w:rFonts w:ascii="Tahoma" w:eastAsia="Times New Roman" w:hAnsi="Tahoma" w:cs="Tahoma"/>
          <w:color w:val="333333"/>
          <w:sz w:val="20"/>
          <w:szCs w:val="20"/>
          <w:lang w:eastAsia="ru-RU"/>
        </w:rPr>
        <w:softHyphen/>
        <w:t>ционного права на труд в усло</w:t>
      </w:r>
      <w:r w:rsidRPr="008C5FA7">
        <w:rPr>
          <w:rFonts w:ascii="Tahoma" w:eastAsia="Times New Roman" w:hAnsi="Tahoma" w:cs="Tahoma"/>
          <w:color w:val="333333"/>
          <w:sz w:val="20"/>
          <w:szCs w:val="20"/>
          <w:lang w:eastAsia="ru-RU"/>
        </w:rPr>
        <w:softHyphen/>
        <w:t xml:space="preserve">виях, отвечающих требованиям безопасности и гигиены. Это означает, что государство в лице органов законодательной и исполнительной власти должно создать механизм для осуществления </w:t>
      </w:r>
      <w:r w:rsidRPr="008C5FA7">
        <w:rPr>
          <w:rFonts w:ascii="Tahoma" w:eastAsia="Times New Roman" w:hAnsi="Tahoma" w:cs="Tahoma"/>
          <w:color w:val="333333"/>
          <w:sz w:val="20"/>
          <w:szCs w:val="20"/>
          <w:lang w:eastAsia="ru-RU"/>
        </w:rPr>
        <w:lastRenderedPageBreak/>
        <w:t>гарантиро</w:t>
      </w:r>
      <w:r w:rsidRPr="008C5FA7">
        <w:rPr>
          <w:rFonts w:ascii="Tahoma" w:eastAsia="Times New Roman" w:hAnsi="Tahoma" w:cs="Tahoma"/>
          <w:color w:val="333333"/>
          <w:sz w:val="20"/>
          <w:szCs w:val="20"/>
          <w:lang w:eastAsia="ru-RU"/>
        </w:rPr>
        <w:softHyphen/>
        <w:t xml:space="preserve">ванного права, использовать различные формы </w:t>
      </w:r>
      <w:proofErr w:type="spellStart"/>
      <w:r w:rsidRPr="008C5FA7">
        <w:rPr>
          <w:rFonts w:ascii="Tahoma" w:eastAsia="Times New Roman" w:hAnsi="Tahoma" w:cs="Tahoma"/>
          <w:color w:val="333333"/>
          <w:sz w:val="20"/>
          <w:szCs w:val="20"/>
          <w:lang w:eastAsia="ru-RU"/>
        </w:rPr>
        <w:t>регулирова</w:t>
      </w:r>
      <w:r w:rsidRPr="008C5FA7">
        <w:rPr>
          <w:rFonts w:ascii="Tahoma" w:eastAsia="Times New Roman" w:hAnsi="Tahoma" w:cs="Tahoma"/>
          <w:color w:val="333333"/>
          <w:sz w:val="20"/>
          <w:szCs w:val="20"/>
          <w:lang w:eastAsia="ru-RU"/>
        </w:rPr>
        <w:softHyphen/>
        <w:t>ния</w:t>
      </w:r>
      <w:proofErr w:type="gramStart"/>
      <w:r w:rsidRPr="008C5FA7">
        <w:rPr>
          <w:rFonts w:ascii="Tahoma" w:eastAsia="Times New Roman" w:hAnsi="Tahoma" w:cs="Tahoma"/>
          <w:color w:val="333333"/>
          <w:sz w:val="20"/>
          <w:szCs w:val="20"/>
          <w:lang w:eastAsia="ru-RU"/>
        </w:rPr>
        <w:t>:п</w:t>
      </w:r>
      <w:proofErr w:type="gramEnd"/>
      <w:r w:rsidRPr="008C5FA7">
        <w:rPr>
          <w:rFonts w:ascii="Tahoma" w:eastAsia="Times New Roman" w:hAnsi="Tahoma" w:cs="Tahoma"/>
          <w:color w:val="333333"/>
          <w:sz w:val="20"/>
          <w:szCs w:val="20"/>
          <w:lang w:eastAsia="ru-RU"/>
        </w:rPr>
        <w:t>равовые</w:t>
      </w:r>
      <w:proofErr w:type="spellEnd"/>
      <w:r w:rsidRPr="008C5FA7">
        <w:rPr>
          <w:rFonts w:ascii="Tahoma" w:eastAsia="Times New Roman" w:hAnsi="Tahoma" w:cs="Tahoma"/>
          <w:color w:val="333333"/>
          <w:sz w:val="20"/>
          <w:szCs w:val="20"/>
          <w:lang w:eastAsia="ru-RU"/>
        </w:rPr>
        <w:t>, администра</w:t>
      </w:r>
      <w:r w:rsidRPr="008C5FA7">
        <w:rPr>
          <w:rFonts w:ascii="Tahoma" w:eastAsia="Times New Roman" w:hAnsi="Tahoma" w:cs="Tahoma"/>
          <w:color w:val="333333"/>
          <w:sz w:val="20"/>
          <w:szCs w:val="20"/>
          <w:lang w:eastAsia="ru-RU"/>
        </w:rPr>
        <w:softHyphen/>
        <w:t>тивные, финансово-экономические, что не всегда реализуется на практике в настоящее время.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Экономические рычаги, которые задействованы сейчас действующим законодательством, включают в себя: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планирование и финансирование мероприятий по охране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обеспечение экономической заинтересованности работодателя во внедрении более сове</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шенных средств охраны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 обеспечение экономической ответственности работодателя </w:t>
      </w:r>
      <w:proofErr w:type="gramStart"/>
      <w:r w:rsidRPr="008C5FA7">
        <w:rPr>
          <w:rFonts w:ascii="Tahoma" w:eastAsia="Times New Roman" w:hAnsi="Tahoma" w:cs="Tahoma"/>
          <w:color w:val="333333"/>
          <w:sz w:val="20"/>
          <w:szCs w:val="20"/>
          <w:lang w:eastAsia="ru-RU"/>
        </w:rPr>
        <w:t>за</w:t>
      </w:r>
      <w:proofErr w:type="gramEnd"/>
      <w:r w:rsidRPr="008C5FA7">
        <w:rPr>
          <w:rFonts w:ascii="Tahoma" w:eastAsia="Times New Roman" w:hAnsi="Tahoma" w:cs="Tahoma"/>
          <w:color w:val="333333"/>
          <w:sz w:val="20"/>
          <w:szCs w:val="20"/>
          <w:lang w:eastAsia="ru-RU"/>
        </w:rPr>
        <w:t>:</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 опасные и (или) вредные условия труда на предприятии;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б) выпуск и сбыт сре</w:t>
      </w:r>
      <w:proofErr w:type="gramStart"/>
      <w:r w:rsidRPr="008C5FA7">
        <w:rPr>
          <w:rFonts w:ascii="Tahoma" w:eastAsia="Times New Roman" w:hAnsi="Tahoma" w:cs="Tahoma"/>
          <w:color w:val="333333"/>
          <w:sz w:val="20"/>
          <w:szCs w:val="20"/>
          <w:lang w:eastAsia="ru-RU"/>
        </w:rPr>
        <w:t>дств пр</w:t>
      </w:r>
      <w:proofErr w:type="gramEnd"/>
      <w:r w:rsidRPr="008C5FA7">
        <w:rPr>
          <w:rFonts w:ascii="Tahoma" w:eastAsia="Times New Roman" w:hAnsi="Tahoma" w:cs="Tahoma"/>
          <w:color w:val="333333"/>
          <w:sz w:val="20"/>
          <w:szCs w:val="20"/>
          <w:lang w:eastAsia="ru-RU"/>
        </w:rPr>
        <w:t>оизводства, не отвечающих требованиям по охране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вред, причиненный работникам повреждением здоровья, связанным с исполнением ими трудовых обязанностей;</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 предоставление работникам компенсаций за тяжелые ра</w:t>
      </w:r>
      <w:r w:rsidRPr="008C5FA7">
        <w:rPr>
          <w:rFonts w:ascii="Tahoma" w:eastAsia="Times New Roman" w:hAnsi="Tahoma" w:cs="Tahoma"/>
          <w:color w:val="333333"/>
          <w:sz w:val="20"/>
          <w:szCs w:val="20"/>
          <w:lang w:eastAsia="ru-RU"/>
        </w:rPr>
        <w:softHyphen/>
        <w:t>боты и работы с вредными или опасными условиями труда, не устранимыми при современном техническом уровне.</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К сожалению, приходится констатировать, что в настоящее время в России сложилась прот</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воречивая с позиций правовой и экономической точек зрения ситуация в области охраны труда и социального страхования.</w:t>
      </w:r>
      <w:proofErr w:type="gramEnd"/>
      <w:r w:rsidRPr="008C5FA7">
        <w:rPr>
          <w:rFonts w:ascii="Tahoma" w:eastAsia="Times New Roman" w:hAnsi="Tahoma" w:cs="Tahoma"/>
          <w:color w:val="333333"/>
          <w:sz w:val="20"/>
          <w:szCs w:val="20"/>
          <w:lang w:eastAsia="ru-RU"/>
        </w:rPr>
        <w:t xml:space="preserve"> В существующих отношениях невозможно сочетать интересы отдельного работника, предприятия (работодателя) и общества. Классический принцип социального равенства для всех работающих в смысле их защиты и гарантий, независимо от места работы и состава с</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мьи, не означает равенства страхователей, взносы которых должны существенно зависеть от опа</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ностей и вреда конкретной производственной деятельности.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Принципиально, в объективной оценке страховых взносов должны быть заинтересованы все основные участники и организаторы социального страхования от несчастных случаев на произво</w:t>
      </w:r>
      <w:r w:rsidRPr="008C5FA7">
        <w:rPr>
          <w:rFonts w:ascii="Tahoma" w:eastAsia="Times New Roman" w:hAnsi="Tahoma" w:cs="Tahoma"/>
          <w:color w:val="333333"/>
          <w:sz w:val="20"/>
          <w:szCs w:val="20"/>
          <w:lang w:eastAsia="ru-RU"/>
        </w:rPr>
        <w:t>д</w:t>
      </w:r>
      <w:r w:rsidRPr="008C5FA7">
        <w:rPr>
          <w:rFonts w:ascii="Tahoma" w:eastAsia="Times New Roman" w:hAnsi="Tahoma" w:cs="Tahoma"/>
          <w:color w:val="333333"/>
          <w:sz w:val="20"/>
          <w:szCs w:val="20"/>
          <w:lang w:eastAsia="ru-RU"/>
        </w:rPr>
        <w:t>стве:</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законодательные органы;</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исполнительные правительственные органы и их структуры (инспектирующие, надзира</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щие и контролирующие);</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предприятия (работодатели) и их объединения;</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работники и их объединения (профсоюзы).</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Вот почему в декабре 2000 г. постановлением Правительства РФ были внесены изменения в Правила отнесения отраслей (</w:t>
      </w:r>
      <w:proofErr w:type="spellStart"/>
      <w:r w:rsidRPr="008C5FA7">
        <w:rPr>
          <w:rFonts w:ascii="Tahoma" w:eastAsia="Times New Roman" w:hAnsi="Tahoma" w:cs="Tahoma"/>
          <w:color w:val="333333"/>
          <w:sz w:val="20"/>
          <w:szCs w:val="20"/>
          <w:lang w:eastAsia="ru-RU"/>
        </w:rPr>
        <w:t>подотраслей</w:t>
      </w:r>
      <w:proofErr w:type="spellEnd"/>
      <w:r w:rsidRPr="008C5FA7">
        <w:rPr>
          <w:rFonts w:ascii="Tahoma" w:eastAsia="Times New Roman" w:hAnsi="Tahoma" w:cs="Tahoma"/>
          <w:color w:val="333333"/>
          <w:sz w:val="20"/>
          <w:szCs w:val="20"/>
          <w:lang w:eastAsia="ru-RU"/>
        </w:rPr>
        <w:t xml:space="preserve">) экономики к классу профессионального риска. </w:t>
      </w:r>
      <w:proofErr w:type="gramStart"/>
      <w:r w:rsidRPr="008C5FA7">
        <w:rPr>
          <w:rFonts w:ascii="Tahoma" w:eastAsia="Times New Roman" w:hAnsi="Tahoma" w:cs="Tahoma"/>
          <w:color w:val="333333"/>
          <w:sz w:val="20"/>
          <w:szCs w:val="20"/>
          <w:lang w:eastAsia="ru-RU"/>
        </w:rPr>
        <w:t>Было установлено 22 класса профессионального риска вместо 14, действовавших до 2000 г. Постановл</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ние вступило в силу с 1 января 2001 г. Для того, чтобы это Постановление реально работало,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конодательно ежегодно утверждаются страховые тарифы на обязательное социальное страхование от несчастных случаев на производстве и профессиональных заболеваний с учетом новой класс</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фикации по профессиональному риску.</w:t>
      </w:r>
      <w:proofErr w:type="gramEnd"/>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последние годы в связи с убыточностью производства, банкротствами и ликвидацией большого числа предприятий и организаций, резко возросли нару</w:t>
      </w:r>
      <w:r w:rsidRPr="008C5FA7">
        <w:rPr>
          <w:rFonts w:ascii="Tahoma" w:eastAsia="Times New Roman" w:hAnsi="Tahoma" w:cs="Tahoma"/>
          <w:color w:val="333333"/>
          <w:sz w:val="20"/>
          <w:szCs w:val="20"/>
          <w:lang w:eastAsia="ru-RU"/>
        </w:rPr>
        <w:softHyphen/>
        <w:t>шения законодательства о во</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мещении вреда здоровью. К ним относятся за</w:t>
      </w:r>
      <w:r w:rsidRPr="008C5FA7">
        <w:rPr>
          <w:rFonts w:ascii="Tahoma" w:eastAsia="Times New Roman" w:hAnsi="Tahoma" w:cs="Tahoma"/>
          <w:color w:val="333333"/>
          <w:sz w:val="20"/>
          <w:szCs w:val="20"/>
          <w:lang w:eastAsia="ru-RU"/>
        </w:rPr>
        <w:softHyphen/>
        <w:t>держки, сокращение или прекращение выплат сумм возмещения вреда, неправильное исчисление размера возмещений и др. Еще одной бедой нашего государства в настоящее время является «теневая» неофициальная выплата заработной платы рабочим. Кроме того, что официально занижается сумма заработной платы и она у нас в стране очень низка по сравнению с развитыми странами (табл. 5), это приводит еще и к тому, что сниж</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ются выплаты в Фонд социального страхования и Пенсионный фонд, с вытекающими отсюда 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следствиями.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 данным многих российских и зарубежных экономистов, считается, что средняя заработная плата в стране должна быть выше прожиточного минимума настолько, насколько прожиточный минимум больше минимальной заработной платы. Таким образом, реальная средняя заработная плата в нашей стране значительно меньше требуемой. Это говорит о том, что в стране острая с</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туация с величиной заработной платы, а, следовательно, и с социальной защитой трудящихся. Это еще усугубляется еще и тем, что цены на внутреннем рынке нашей страны на большинство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дуктов и промышленных товаров не ниже зарубежных, а в некоторых случаях и выше, что хорошо видно из табл. 6, где приведены некоторые данные для России и Германии.</w:t>
      </w:r>
    </w:p>
    <w:p w:rsidR="008C5FA7" w:rsidRPr="008C5FA7" w:rsidRDefault="008C5FA7" w:rsidP="008C5FA7">
      <w:pPr>
        <w:spacing w:after="75" w:line="225" w:lineRule="atLeast"/>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6 </w:t>
      </w:r>
    </w:p>
    <w:p w:rsidR="008C5FA7" w:rsidRPr="008C5FA7" w:rsidRDefault="008C5FA7" w:rsidP="008C5FA7">
      <w:pPr>
        <w:spacing w:after="75" w:line="225" w:lineRule="atLeast"/>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lastRenderedPageBreak/>
        <w:t>Цены на товары, руб. (данные 2003 г.)</w:t>
      </w:r>
    </w:p>
    <w:tbl>
      <w:tblPr>
        <w:tblW w:w="0" w:type="auto"/>
        <w:tblInd w:w="534" w:type="dxa"/>
        <w:tblCellMar>
          <w:left w:w="0" w:type="dxa"/>
          <w:right w:w="0" w:type="dxa"/>
        </w:tblCellMar>
        <w:tblLook w:val="04A0" w:firstRow="1" w:lastRow="0" w:firstColumn="1" w:lastColumn="0" w:noHBand="0" w:noVBand="1"/>
      </w:tblPr>
      <w:tblGrid>
        <w:gridCol w:w="3118"/>
        <w:gridCol w:w="1533"/>
        <w:gridCol w:w="1665"/>
      </w:tblGrid>
      <w:tr w:rsidR="008C5FA7" w:rsidRPr="008C5FA7" w:rsidTr="008C5FA7">
        <w:trPr>
          <w:cantSplit/>
        </w:trPr>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Товар</w:t>
            </w:r>
          </w:p>
        </w:tc>
        <w:tc>
          <w:tcPr>
            <w:tcW w:w="1533" w:type="dxa"/>
            <w:tcBorders>
              <w:top w:val="single" w:sz="8" w:space="0" w:color="auto"/>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Россия</w:t>
            </w:r>
          </w:p>
        </w:tc>
        <w:tc>
          <w:tcPr>
            <w:tcW w:w="1665" w:type="dxa"/>
            <w:tcBorders>
              <w:top w:val="single" w:sz="8" w:space="0" w:color="auto"/>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Германия</w:t>
            </w:r>
          </w:p>
        </w:tc>
      </w:tr>
      <w:tr w:rsidR="008C5FA7" w:rsidRPr="008C5FA7" w:rsidTr="008C5FA7">
        <w:trPr>
          <w:cantSplit/>
        </w:trPr>
        <w:tc>
          <w:tcPr>
            <w:tcW w:w="3118"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Молоко (1 л)</w:t>
            </w:r>
          </w:p>
        </w:tc>
        <w:tc>
          <w:tcPr>
            <w:tcW w:w="153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20</w:t>
            </w:r>
          </w:p>
        </w:tc>
        <w:tc>
          <w:tcPr>
            <w:tcW w:w="1665"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20</w:t>
            </w:r>
          </w:p>
        </w:tc>
      </w:tr>
      <w:tr w:rsidR="008C5FA7" w:rsidRPr="008C5FA7" w:rsidTr="008C5FA7">
        <w:trPr>
          <w:cantSplit/>
        </w:trPr>
        <w:tc>
          <w:tcPr>
            <w:tcW w:w="3118"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Колбаса (1 кг)</w:t>
            </w:r>
          </w:p>
        </w:tc>
        <w:tc>
          <w:tcPr>
            <w:tcW w:w="153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100</w:t>
            </w:r>
          </w:p>
        </w:tc>
        <w:tc>
          <w:tcPr>
            <w:tcW w:w="1665"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120</w:t>
            </w:r>
          </w:p>
        </w:tc>
      </w:tr>
      <w:tr w:rsidR="008C5FA7" w:rsidRPr="008C5FA7" w:rsidTr="008C5FA7">
        <w:trPr>
          <w:cantSplit/>
        </w:trPr>
        <w:tc>
          <w:tcPr>
            <w:tcW w:w="3118"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Макароны (1 кг)</w:t>
            </w:r>
          </w:p>
        </w:tc>
        <w:tc>
          <w:tcPr>
            <w:tcW w:w="153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14</w:t>
            </w:r>
          </w:p>
        </w:tc>
        <w:tc>
          <w:tcPr>
            <w:tcW w:w="1665"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15</w:t>
            </w:r>
          </w:p>
        </w:tc>
      </w:tr>
      <w:tr w:rsidR="008C5FA7" w:rsidRPr="008C5FA7" w:rsidTr="008C5FA7">
        <w:trPr>
          <w:cantSplit/>
        </w:trPr>
        <w:tc>
          <w:tcPr>
            <w:tcW w:w="3118"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Хлеб (1 кг)</w:t>
            </w:r>
          </w:p>
        </w:tc>
        <w:tc>
          <w:tcPr>
            <w:tcW w:w="153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16</w:t>
            </w:r>
          </w:p>
        </w:tc>
        <w:tc>
          <w:tcPr>
            <w:tcW w:w="1665"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50</w:t>
            </w:r>
          </w:p>
        </w:tc>
      </w:tr>
      <w:tr w:rsidR="008C5FA7" w:rsidRPr="008C5FA7" w:rsidTr="008C5FA7">
        <w:trPr>
          <w:cantSplit/>
        </w:trPr>
        <w:tc>
          <w:tcPr>
            <w:tcW w:w="3118"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Сигареты «Мальборо» (1 пачка)</w:t>
            </w:r>
          </w:p>
        </w:tc>
        <w:tc>
          <w:tcPr>
            <w:tcW w:w="153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22-25</w:t>
            </w:r>
          </w:p>
        </w:tc>
        <w:tc>
          <w:tcPr>
            <w:tcW w:w="1665"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31</w:t>
            </w:r>
          </w:p>
        </w:tc>
      </w:tr>
      <w:tr w:rsidR="008C5FA7" w:rsidRPr="008C5FA7" w:rsidTr="008C5FA7">
        <w:trPr>
          <w:cantSplit/>
        </w:trPr>
        <w:tc>
          <w:tcPr>
            <w:tcW w:w="3118"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Мерседес 200 </w:t>
            </w:r>
            <w:proofErr w:type="spellStart"/>
            <w:r w:rsidRPr="008C5FA7">
              <w:rPr>
                <w:rFonts w:ascii="Tahoma" w:eastAsia="Times New Roman" w:hAnsi="Tahoma" w:cs="Tahoma"/>
                <w:color w:val="333333"/>
                <w:sz w:val="20"/>
                <w:szCs w:val="20"/>
                <w:lang w:eastAsia="ru-RU"/>
              </w:rPr>
              <w:t>Cdi</w:t>
            </w:r>
            <w:proofErr w:type="spellEnd"/>
          </w:p>
        </w:tc>
        <w:tc>
          <w:tcPr>
            <w:tcW w:w="153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1260000</w:t>
            </w:r>
          </w:p>
        </w:tc>
        <w:tc>
          <w:tcPr>
            <w:tcW w:w="1665"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810000</w:t>
            </w:r>
          </w:p>
        </w:tc>
      </w:tr>
      <w:tr w:rsidR="008C5FA7" w:rsidRPr="008C5FA7" w:rsidTr="008C5FA7">
        <w:trPr>
          <w:cantSplit/>
        </w:trPr>
        <w:tc>
          <w:tcPr>
            <w:tcW w:w="3118" w:type="dxa"/>
            <w:tcBorders>
              <w:top w:val="nil"/>
              <w:left w:val="single" w:sz="8" w:space="0" w:color="auto"/>
              <w:bottom w:val="single" w:sz="8" w:space="0" w:color="auto"/>
              <w:right w:val="single" w:sz="8"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Средняя месячная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заработная плата, </w:t>
            </w:r>
            <w:proofErr w:type="spellStart"/>
            <w:r w:rsidRPr="008C5FA7">
              <w:rPr>
                <w:rFonts w:ascii="Tahoma" w:eastAsia="Times New Roman" w:hAnsi="Tahoma" w:cs="Tahoma"/>
                <w:color w:val="333333"/>
                <w:sz w:val="20"/>
                <w:szCs w:val="20"/>
                <w:lang w:eastAsia="ru-RU"/>
              </w:rPr>
              <w:t>руб</w:t>
            </w:r>
            <w:proofErr w:type="spellEnd"/>
          </w:p>
        </w:tc>
        <w:tc>
          <w:tcPr>
            <w:tcW w:w="1533"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5559</w:t>
            </w:r>
          </w:p>
        </w:tc>
        <w:tc>
          <w:tcPr>
            <w:tcW w:w="1665" w:type="dxa"/>
            <w:tcBorders>
              <w:top w:val="nil"/>
              <w:left w:val="nil"/>
              <w:bottom w:val="single" w:sz="8" w:space="0" w:color="auto"/>
              <w:right w:val="single" w:sz="8" w:space="0" w:color="auto"/>
            </w:tcBorders>
            <w:hideMark/>
          </w:tcPr>
          <w:p w:rsidR="008C5FA7" w:rsidRPr="008C5FA7" w:rsidRDefault="008C5FA7" w:rsidP="008C5FA7">
            <w:pPr>
              <w:spacing w:after="75" w:line="225" w:lineRule="atLeast"/>
              <w:jc w:val="center"/>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83660</w:t>
            </w:r>
          </w:p>
        </w:tc>
      </w:tr>
    </w:tbl>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Все вышеприведенное говорит о том, что в России предстоит еще сделать очень много в 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вышении жизненного уровня трудящихся и защиты их прав.</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5. РОССИЙСКАЯ И МЕЖДУНАРОДНАЯ ЗАЩИТА ПРАВ ТРУДЯЩИХСЯ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Защита своих прав трудящимися разных стран имеет богатую историю. Это было особенно выр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жено в период развития капитализма, а затем и социалистического общества. В настоящее время эта борьба также продолжается, но в большей части она перешла в правовые рамки борьбы как в одной отдельно взятой стране, так и в ряде сообщества стран.</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5.1. Конституции России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Основные права и обязанности в области охраны труда и защиты прав и свобод граждан л</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 xml:space="preserve">бой страны, и России в частности, прописаны в конституциях. Конституция (от лат. </w:t>
      </w:r>
      <w:proofErr w:type="spellStart"/>
      <w:r w:rsidRPr="008C5FA7">
        <w:rPr>
          <w:rFonts w:ascii="Tahoma" w:eastAsia="Times New Roman" w:hAnsi="Tahoma" w:cs="Tahoma"/>
          <w:color w:val="333333"/>
          <w:sz w:val="20"/>
          <w:szCs w:val="20"/>
          <w:lang w:eastAsia="ru-RU"/>
        </w:rPr>
        <w:t>constitutio</w:t>
      </w:r>
      <w:proofErr w:type="spellEnd"/>
      <w:r w:rsidRPr="008C5FA7">
        <w:rPr>
          <w:rFonts w:ascii="Tahoma" w:eastAsia="Times New Roman" w:hAnsi="Tahoma" w:cs="Tahoma"/>
          <w:color w:val="333333"/>
          <w:sz w:val="20"/>
          <w:szCs w:val="20"/>
          <w:lang w:eastAsia="ru-RU"/>
        </w:rPr>
        <w:t xml:space="preserve"> – устройство, установление) – основной закон государства.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Изучая историю развития России, нужно отметить, что до Октябрьской революции наша страна не имела конституции. Лишь только после прихода к власти большевиков наша страна ст</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ла конституционной. Рассмотрим все конституции в России с позиций охраны труда и защиты прав граждан.</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u w:val="single"/>
          <w:lang w:eastAsia="ru-RU"/>
        </w:rPr>
        <w:t>Первая</w:t>
      </w:r>
      <w:r w:rsidRPr="008C5FA7">
        <w:rPr>
          <w:rFonts w:ascii="Tahoma" w:eastAsia="Times New Roman" w:hAnsi="Tahoma" w:cs="Tahoma"/>
          <w:color w:val="333333"/>
          <w:sz w:val="20"/>
          <w:szCs w:val="20"/>
          <w:lang w:eastAsia="ru-RU"/>
        </w:rPr>
        <w:t> Конституция Российской Социалистической Федеративной Советской Республики (РСФСР), принятая пятым Всероссийским Съездом Советов 10 июля 1918 г., в статье 18 признавала труд обязанностью каждого советского человека, что было прописано в таком виде: «Российская Социалистическая Федеративная Советская Республика признает труд обязанностью всех граждан Республики и провозглашает лозунг: «Не трудящийся да не ест».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Принятие 31 января 1924 г. вторым Всесоюзным съездом </w:t>
      </w:r>
      <w:r w:rsidRPr="008C5FA7">
        <w:rPr>
          <w:rFonts w:ascii="Tahoma" w:eastAsia="Times New Roman" w:hAnsi="Tahoma" w:cs="Tahoma"/>
          <w:color w:val="333333"/>
          <w:sz w:val="20"/>
          <w:szCs w:val="20"/>
          <w:u w:val="single"/>
          <w:lang w:eastAsia="ru-RU"/>
        </w:rPr>
        <w:t>второй</w:t>
      </w:r>
      <w:r w:rsidRPr="008C5FA7">
        <w:rPr>
          <w:rFonts w:ascii="Tahoma" w:eastAsia="Times New Roman" w:hAnsi="Tahoma" w:cs="Tahoma"/>
          <w:color w:val="333333"/>
          <w:sz w:val="20"/>
          <w:szCs w:val="20"/>
          <w:lang w:eastAsia="ru-RU"/>
        </w:rPr>
        <w:t> конституции было вызвано обр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зованием в 1922 г. нового государства – Союза Советских Социалистических Республик (СССР). Новая Конституция содержала только основные законодательные положения по созданию Сове</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ского Союза и в ней естественно не рассматривались права трудящихся.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Принятие следующей </w:t>
      </w:r>
      <w:r w:rsidRPr="008C5FA7">
        <w:rPr>
          <w:rFonts w:ascii="Tahoma" w:eastAsia="Times New Roman" w:hAnsi="Tahoma" w:cs="Tahoma"/>
          <w:color w:val="333333"/>
          <w:sz w:val="20"/>
          <w:szCs w:val="20"/>
          <w:u w:val="single"/>
          <w:lang w:eastAsia="ru-RU"/>
        </w:rPr>
        <w:t>третьей</w:t>
      </w:r>
      <w:r w:rsidRPr="008C5FA7">
        <w:rPr>
          <w:rFonts w:ascii="Tahoma" w:eastAsia="Times New Roman" w:hAnsi="Tahoma" w:cs="Tahoma"/>
          <w:color w:val="333333"/>
          <w:sz w:val="20"/>
          <w:szCs w:val="20"/>
          <w:lang w:eastAsia="ru-RU"/>
        </w:rPr>
        <w:t> конституции (в народе ее назвали «сталинской») было вызвано зн</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чительными переменами в Советской стране и обществе на тот период времени после Октябрьской революции. Конституция была принята 5 декабря 1936 г. Чрезвычайным восьмым съездом Советов СССР. В соответствии с текстом Конституции более широко стали трактоваться трудовые права граждан и защита прав трудящихся, что было отражено в нескольких ее статьях: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тру</w:t>
      </w:r>
      <w:proofErr w:type="gramStart"/>
      <w:r w:rsidRPr="008C5FA7">
        <w:rPr>
          <w:rFonts w:ascii="Tahoma" w:eastAsia="Times New Roman" w:hAnsi="Tahoma" w:cs="Tahoma"/>
          <w:color w:val="333333"/>
          <w:sz w:val="20"/>
          <w:szCs w:val="20"/>
          <w:lang w:eastAsia="ru-RU"/>
        </w:rPr>
        <w:t>д в СССР</w:t>
      </w:r>
      <w:proofErr w:type="gramEnd"/>
      <w:r w:rsidRPr="008C5FA7">
        <w:rPr>
          <w:rFonts w:ascii="Tahoma" w:eastAsia="Times New Roman" w:hAnsi="Tahoma" w:cs="Tahoma"/>
          <w:color w:val="333333"/>
          <w:sz w:val="20"/>
          <w:szCs w:val="20"/>
          <w:lang w:eastAsia="ru-RU"/>
        </w:rPr>
        <w:t xml:space="preserve"> является обязанностью и делом чести каждого способного к труду гражданина по принципу: "кто не работает, тот не ест".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СССР осуществляется принцип социализма: "от каждого по его способности, каждому - по его труду" (ст. 12);</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граждане СССР имеют право на труд, то есть право на получение гарантированной работы с оплатой их труда в соответствии с его количеством и качеством (ст. 118);</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 граждане СССР имеют право на отдых. </w:t>
      </w:r>
      <w:proofErr w:type="gramStart"/>
      <w:r w:rsidRPr="008C5FA7">
        <w:rPr>
          <w:rFonts w:ascii="Tahoma" w:eastAsia="Times New Roman" w:hAnsi="Tahoma" w:cs="Tahoma"/>
          <w:color w:val="333333"/>
          <w:sz w:val="20"/>
          <w:szCs w:val="20"/>
          <w:lang w:eastAsia="ru-RU"/>
        </w:rPr>
        <w:t>Право на отдых обеспечивается сокращением рабочего дня для подавляющего большинства рабочих до 7 часов, установлением ежегодных отпусков раб</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чим и служащим с сохранением заработной платы, предоставлением для обслуживания трудящи</w:t>
      </w:r>
      <w:r w:rsidRPr="008C5FA7">
        <w:rPr>
          <w:rFonts w:ascii="Tahoma" w:eastAsia="Times New Roman" w:hAnsi="Tahoma" w:cs="Tahoma"/>
          <w:color w:val="333333"/>
          <w:sz w:val="20"/>
          <w:szCs w:val="20"/>
          <w:lang w:eastAsia="ru-RU"/>
        </w:rPr>
        <w:t>х</w:t>
      </w:r>
      <w:r w:rsidRPr="008C5FA7">
        <w:rPr>
          <w:rFonts w:ascii="Tahoma" w:eastAsia="Times New Roman" w:hAnsi="Tahoma" w:cs="Tahoma"/>
          <w:color w:val="333333"/>
          <w:sz w:val="20"/>
          <w:szCs w:val="20"/>
          <w:lang w:eastAsia="ru-RU"/>
        </w:rPr>
        <w:t>ся широкой сети санаториев, домов отдыха, клубов (ст. 119);</w:t>
      </w:r>
      <w:proofErr w:type="gramEnd"/>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граждане СССР имеют право на материальное обеспечение в старости, а также - в случае боле</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ни и потери трудоспособности (ст. 120).</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u w:val="single"/>
          <w:lang w:eastAsia="ru-RU"/>
        </w:rPr>
        <w:lastRenderedPageBreak/>
        <w:t>Четвертая</w:t>
      </w:r>
      <w:r w:rsidRPr="008C5FA7">
        <w:rPr>
          <w:rFonts w:ascii="Tahoma" w:eastAsia="Times New Roman" w:hAnsi="Tahoma" w:cs="Tahoma"/>
          <w:color w:val="333333"/>
          <w:sz w:val="20"/>
          <w:szCs w:val="20"/>
          <w:lang w:eastAsia="ru-RU"/>
        </w:rPr>
        <w:t> конституция СССР, принятая в условиях развитого социализма после всенародного о</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суждения на внеочередной седьмой сессии Верховного Совета СССР девятого созыва 7 октября 1977 г., дополнила старые и внесла новые положения о трудовых правах граждан, которые нашли отражение в следующих ее статьях: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«трудовые коллективы участвуют в обсуждении и решении государственных и общественных дел, в планировании производства и социального развития, … улучшения условий труда и быта, …»(ст. 8);</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 «… в соответствии с принципом социализма "От каждого - по способностям, каждому - по труду" государство осуществляет </w:t>
      </w:r>
      <w:proofErr w:type="gramStart"/>
      <w:r w:rsidRPr="008C5FA7">
        <w:rPr>
          <w:rFonts w:ascii="Tahoma" w:eastAsia="Times New Roman" w:hAnsi="Tahoma" w:cs="Tahoma"/>
          <w:color w:val="333333"/>
          <w:sz w:val="20"/>
          <w:szCs w:val="20"/>
          <w:lang w:eastAsia="ru-RU"/>
        </w:rPr>
        <w:t>контроль за</w:t>
      </w:r>
      <w:proofErr w:type="gramEnd"/>
      <w:r w:rsidRPr="008C5FA7">
        <w:rPr>
          <w:rFonts w:ascii="Tahoma" w:eastAsia="Times New Roman" w:hAnsi="Tahoma" w:cs="Tahoma"/>
          <w:color w:val="333333"/>
          <w:sz w:val="20"/>
          <w:szCs w:val="20"/>
          <w:lang w:eastAsia="ru-RU"/>
        </w:rPr>
        <w:t xml:space="preserve"> мерой труда и потребления …» (ст. 14);</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 граждане СССР имеют право на труд, то есть на получение гарантированной работы с оплатой труда в соответствии с его количеством и качеством и не ниже установленного государством м</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нимального размера, включая право на выбор профессии, рода занятий и работы в соответствии с призванием, способностями, профессиональной подготовкой, образованием и с учетом обществе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ных потребностей (ст. 40);</w:t>
      </w:r>
      <w:proofErr w:type="gramEnd"/>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граждане СССР имеют право на отдых. Это право обеспечивается установлением для рабочих и служащих рабочей недели, не превышающей 41 часа, сокращенным рабочим днем для ряда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фессий и производств, сокращенной продолжительностью работы в ночное время; предоставлен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ем ежегодных оплачиваемых отпусков, дней еженедельного отдыха, а также расширением сети культурно-просветительных и оздоровительных учреждений, развитием массового спорта, физич</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ской культуры и туризма; созданием благоприятных возможностей для отдыха по месту жительства и других условий рационального использования свободного времени.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Продолжительность рабочего времени и отдыха колхозников регулируется колхозами (ст. 41);</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граждане СССР имеют право на охрану здоровья. Это право обеспечивается … развитием и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вершенствованием техники безопасности и производственной санитарии; проведением широких профилактических мероприятий; мерами по оздоровлению окружающей среды; особой заботой о здоровье подрастающего поколения, включая запрещение детского труда, не связанного с обуч</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нием и трудовым воспитанием (ст. 42);</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граждане СССР имеют право на материальное обеспечение в старости, в случае болезни, полной или частичной утраты трудоспособности, а также потери кормильца.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Это право гарантируется социальным страхованием рабочих, служащих и колхозников, пособиями по временной нетрудоспособности; выплатой за счет государства и колхозов пенсий по возрасту, инвалидности и по случаю потери кормильца; трудоустройством граждан, частично утративших трудоспособность; заботой о престарелых гражданах и об инвалидах; другими формами социал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ного обеспечения (ст. 43).</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Анализ содержания статей четвертой конституции, показывает, что в ней имеются основные положения правового регулирования труда в развитом социалистическом обществе, в котором б</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ли законодательно закреплены права на труд, отдых, охрану здоровья, материальное обеспечение. Конституция провозглашала: «добросовестный труд гражданина в избранной им области общ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ственно полезной деятельности и соблюдение трудовой дисциплины обязанностью и делом чести каждого способного к труду гражданина СССР».</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Вместе с тем надо отметить, что проблемы в области охраны труда, которые решало тогда государство, показали, что дисциплина труда советских трудящихся не всегда была на высоте. Вот почему 26-й съезд КПСС (1981г.) поставил задачу – «добиться значительного улучшения трудовой дисциплины, порядка и организованности на производстве …», для чего использовались разли</w:t>
      </w:r>
      <w:r w:rsidRPr="008C5FA7">
        <w:rPr>
          <w:rFonts w:ascii="Tahoma" w:eastAsia="Times New Roman" w:hAnsi="Tahoma" w:cs="Tahoma"/>
          <w:color w:val="333333"/>
          <w:sz w:val="20"/>
          <w:szCs w:val="20"/>
          <w:lang w:eastAsia="ru-RU"/>
        </w:rPr>
        <w:t>ч</w:t>
      </w:r>
      <w:r w:rsidRPr="008C5FA7">
        <w:rPr>
          <w:rFonts w:ascii="Tahoma" w:eastAsia="Times New Roman" w:hAnsi="Tahoma" w:cs="Tahoma"/>
          <w:color w:val="333333"/>
          <w:sz w:val="20"/>
          <w:szCs w:val="20"/>
          <w:lang w:eastAsia="ru-RU"/>
        </w:rPr>
        <w:t>ные меры для укрепления трудовой дисциплины, вплоть до рассмотрения вопросов на «товарищ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ских» судах.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u w:val="single"/>
          <w:lang w:eastAsia="ru-RU"/>
        </w:rPr>
        <w:t>Пятая</w:t>
      </w:r>
      <w:r w:rsidRPr="008C5FA7">
        <w:rPr>
          <w:rFonts w:ascii="Tahoma" w:eastAsia="Times New Roman" w:hAnsi="Tahoma" w:cs="Tahoma"/>
          <w:color w:val="333333"/>
          <w:sz w:val="20"/>
          <w:szCs w:val="20"/>
          <w:lang w:eastAsia="ru-RU"/>
        </w:rPr>
        <w:t> (ныне действующая) конституция Российской Федерации была принята всенародным голос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ванием 12 декабря 1993 г., после значительных социально-экономических изменений в нашем го</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ударстве, когда страна встала на путь перехода к рыночной экономике. Конституция была серьезно изменена по сравнению с текстами предыдущих конституций. В частности, в ней были приведены формулировки, отражающие современное состояние охраны труда в нашем современном общ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стве. Некоторые из формулировок следующие:</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в Российской Федерации охраняются труд и здо</w:t>
      </w:r>
      <w:r w:rsidRPr="008C5FA7">
        <w:rPr>
          <w:rFonts w:ascii="Tahoma" w:eastAsia="Times New Roman" w:hAnsi="Tahoma" w:cs="Tahoma"/>
          <w:color w:val="333333"/>
          <w:sz w:val="20"/>
          <w:szCs w:val="20"/>
          <w:lang w:eastAsia="ru-RU"/>
        </w:rPr>
        <w:softHyphen/>
        <w:t>ровье людей, устанавливается гарантир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ванный минимальный </w:t>
      </w:r>
      <w:proofErr w:type="gramStart"/>
      <w:r w:rsidRPr="008C5FA7">
        <w:rPr>
          <w:rFonts w:ascii="Tahoma" w:eastAsia="Times New Roman" w:hAnsi="Tahoma" w:cs="Tahoma"/>
          <w:color w:val="333333"/>
          <w:sz w:val="20"/>
          <w:szCs w:val="20"/>
          <w:lang w:eastAsia="ru-RU"/>
        </w:rPr>
        <w:t>размер оплаты труда</w:t>
      </w:r>
      <w:proofErr w:type="gramEnd"/>
      <w:r w:rsidRPr="008C5FA7">
        <w:rPr>
          <w:rFonts w:ascii="Tahoma" w:eastAsia="Times New Roman" w:hAnsi="Tahoma" w:cs="Tahoma"/>
          <w:color w:val="333333"/>
          <w:sz w:val="20"/>
          <w:szCs w:val="20"/>
          <w:lang w:eastAsia="ru-RU"/>
        </w:rPr>
        <w:t>, обеспечивается государственная поддержка семьи, материнства, отцо</w:t>
      </w:r>
      <w:r w:rsidRPr="008C5FA7">
        <w:rPr>
          <w:rFonts w:ascii="Tahoma" w:eastAsia="Times New Roman" w:hAnsi="Tahoma" w:cs="Tahoma"/>
          <w:color w:val="333333"/>
          <w:sz w:val="20"/>
          <w:szCs w:val="20"/>
          <w:lang w:eastAsia="ru-RU"/>
        </w:rPr>
        <w:softHyphen/>
        <w:t>вства и детства, инвалидов и пожилых граждан, раз</w:t>
      </w:r>
      <w:r w:rsidRPr="008C5FA7">
        <w:rPr>
          <w:rFonts w:ascii="Tahoma" w:eastAsia="Times New Roman" w:hAnsi="Tahoma" w:cs="Tahoma"/>
          <w:color w:val="333333"/>
          <w:sz w:val="20"/>
          <w:szCs w:val="20"/>
          <w:lang w:eastAsia="ru-RU"/>
        </w:rPr>
        <w:softHyphen/>
        <w:t>вивается система социал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lastRenderedPageBreak/>
        <w:t>ных служб, устанавлива</w:t>
      </w:r>
      <w:r w:rsidRPr="008C5FA7">
        <w:rPr>
          <w:rFonts w:ascii="Tahoma" w:eastAsia="Times New Roman" w:hAnsi="Tahoma" w:cs="Tahoma"/>
          <w:color w:val="333333"/>
          <w:sz w:val="20"/>
          <w:szCs w:val="20"/>
          <w:lang w:eastAsia="ru-RU"/>
        </w:rPr>
        <w:softHyphen/>
        <w:t>ются государственные пенсии, пособия и иные гаран</w:t>
      </w:r>
      <w:r w:rsidRPr="008C5FA7">
        <w:rPr>
          <w:rFonts w:ascii="Tahoma" w:eastAsia="Times New Roman" w:hAnsi="Tahoma" w:cs="Tahoma"/>
          <w:color w:val="333333"/>
          <w:sz w:val="20"/>
          <w:szCs w:val="20"/>
          <w:lang w:eastAsia="ru-RU"/>
        </w:rPr>
        <w:softHyphen/>
        <w:t>тии социальной защ</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ты (ст. 7);</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труд свободен. Каждый имеет право свободно распоряжаться своими способностями к 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ду, выби</w:t>
      </w:r>
      <w:r w:rsidRPr="008C5FA7">
        <w:rPr>
          <w:rFonts w:ascii="Tahoma" w:eastAsia="Times New Roman" w:hAnsi="Tahoma" w:cs="Tahoma"/>
          <w:color w:val="333333"/>
          <w:sz w:val="20"/>
          <w:szCs w:val="20"/>
          <w:lang w:eastAsia="ru-RU"/>
        </w:rPr>
        <w:softHyphen/>
        <w:t>рать род деятельности и профессию.</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Принудительный труд запрещен.</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Каждый имеет право на труд в условиях, отве</w:t>
      </w:r>
      <w:r w:rsidRPr="008C5FA7">
        <w:rPr>
          <w:rFonts w:ascii="Tahoma" w:eastAsia="Times New Roman" w:hAnsi="Tahoma" w:cs="Tahoma"/>
          <w:color w:val="333333"/>
          <w:sz w:val="20"/>
          <w:szCs w:val="20"/>
          <w:lang w:eastAsia="ru-RU"/>
        </w:rPr>
        <w:softHyphen/>
        <w:t>чающих требованиям безопасности и гигиены, на воз</w:t>
      </w:r>
      <w:r w:rsidRPr="008C5FA7">
        <w:rPr>
          <w:rFonts w:ascii="Tahoma" w:eastAsia="Times New Roman" w:hAnsi="Tahoma" w:cs="Tahoma"/>
          <w:color w:val="333333"/>
          <w:sz w:val="20"/>
          <w:szCs w:val="20"/>
          <w:lang w:eastAsia="ru-RU"/>
        </w:rPr>
        <w:softHyphen/>
        <w:t>награждение за труд без какой бы то ни было дискри</w:t>
      </w:r>
      <w:r w:rsidRPr="008C5FA7">
        <w:rPr>
          <w:rFonts w:ascii="Tahoma" w:eastAsia="Times New Roman" w:hAnsi="Tahoma" w:cs="Tahoma"/>
          <w:color w:val="333333"/>
          <w:sz w:val="20"/>
          <w:szCs w:val="20"/>
          <w:lang w:eastAsia="ru-RU"/>
        </w:rPr>
        <w:softHyphen/>
        <w:t>минации и не ниже установленного фед</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ральным законом минимального </w:t>
      </w:r>
      <w:proofErr w:type="gramStart"/>
      <w:r w:rsidRPr="008C5FA7">
        <w:rPr>
          <w:rFonts w:ascii="Tahoma" w:eastAsia="Times New Roman" w:hAnsi="Tahoma" w:cs="Tahoma"/>
          <w:color w:val="333333"/>
          <w:sz w:val="20"/>
          <w:szCs w:val="20"/>
          <w:lang w:eastAsia="ru-RU"/>
        </w:rPr>
        <w:t>размера оплаты труда</w:t>
      </w:r>
      <w:proofErr w:type="gramEnd"/>
      <w:r w:rsidRPr="008C5FA7">
        <w:rPr>
          <w:rFonts w:ascii="Tahoma" w:eastAsia="Times New Roman" w:hAnsi="Tahoma" w:cs="Tahoma"/>
          <w:color w:val="333333"/>
          <w:sz w:val="20"/>
          <w:szCs w:val="20"/>
          <w:lang w:eastAsia="ru-RU"/>
        </w:rPr>
        <w:t>, а также право на защиту от безработицы.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Признается право на индивидуальные и коллек</w:t>
      </w:r>
      <w:r w:rsidRPr="008C5FA7">
        <w:rPr>
          <w:rFonts w:ascii="Tahoma" w:eastAsia="Times New Roman" w:hAnsi="Tahoma" w:cs="Tahoma"/>
          <w:color w:val="333333"/>
          <w:sz w:val="20"/>
          <w:szCs w:val="20"/>
          <w:lang w:eastAsia="ru-RU"/>
        </w:rPr>
        <w:softHyphen/>
        <w:t>тивные трудовые споры с использованием устано</w:t>
      </w:r>
      <w:r w:rsidRPr="008C5FA7">
        <w:rPr>
          <w:rFonts w:ascii="Tahoma" w:eastAsia="Times New Roman" w:hAnsi="Tahoma" w:cs="Tahoma"/>
          <w:color w:val="333333"/>
          <w:sz w:val="20"/>
          <w:szCs w:val="20"/>
          <w:lang w:eastAsia="ru-RU"/>
        </w:rPr>
        <w:softHyphen/>
        <w:t>вленных федеральным законом способов их разреше</w:t>
      </w:r>
      <w:r w:rsidRPr="008C5FA7">
        <w:rPr>
          <w:rFonts w:ascii="Tahoma" w:eastAsia="Times New Roman" w:hAnsi="Tahoma" w:cs="Tahoma"/>
          <w:color w:val="333333"/>
          <w:sz w:val="20"/>
          <w:szCs w:val="20"/>
          <w:lang w:eastAsia="ru-RU"/>
        </w:rPr>
        <w:softHyphen/>
        <w:t>ния, включая право на забастовку.</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чивае</w:t>
      </w:r>
      <w:r w:rsidRPr="008C5FA7">
        <w:rPr>
          <w:rFonts w:ascii="Tahoma" w:eastAsia="Times New Roman" w:hAnsi="Tahoma" w:cs="Tahoma"/>
          <w:color w:val="333333"/>
          <w:sz w:val="20"/>
          <w:szCs w:val="20"/>
          <w:lang w:eastAsia="ru-RU"/>
        </w:rPr>
        <w:softHyphen/>
        <w:t>мый ежегодный отпуск (ст. 37);</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каждому гарантируется социальное обеспече</w:t>
      </w:r>
      <w:r w:rsidRPr="008C5FA7">
        <w:rPr>
          <w:rFonts w:ascii="Tahoma" w:eastAsia="Times New Roman" w:hAnsi="Tahoma" w:cs="Tahoma"/>
          <w:color w:val="333333"/>
          <w:sz w:val="20"/>
          <w:szCs w:val="20"/>
          <w:lang w:eastAsia="ru-RU"/>
        </w:rPr>
        <w:softHyphen/>
        <w:t>ние по возрасту в случае болезни, инвалидности, потери кормильца, для воспитания детей и в иных случаях, установленных законом (ст. 39).</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5.2. Профсоюзы – орган управления охраной труда в СССР</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Решение вопросов охраны труда в нашей стране не всегда было в ведении государственных органов. Советская власть считала, что необходимо к защите прав трудящихся привлекать самих трудящихся, особенно в лице профсоюзов. Надо отметить, что до революции в России права раб</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чих отстаивали профсоюзные организации, создаваемые на передовых предприятиях. Советская власть делала попытки привлечь к управлению охраной труда и защите здоровья трудящихся ра</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 xml:space="preserve">личные общественные организации. Особенно в этом преуспели профсоюзы. </w:t>
      </w:r>
      <w:proofErr w:type="gramStart"/>
      <w:r w:rsidRPr="008C5FA7">
        <w:rPr>
          <w:rFonts w:ascii="Tahoma" w:eastAsia="Times New Roman" w:hAnsi="Tahoma" w:cs="Tahoma"/>
          <w:color w:val="333333"/>
          <w:sz w:val="20"/>
          <w:szCs w:val="20"/>
          <w:lang w:eastAsia="ru-RU"/>
        </w:rPr>
        <w:t xml:space="preserve">Вот почему в 1933 г. был расформирован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СССР Постановлениями ЦИК, СНК СССР и Всероссийский це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тральный совет профессиональных союзов (ВЦСПС) от 23.06.33 г. и СНК СССР и ВЦСПС от 10.09.33 г. Согласно этим постановлениям было определено объединение и слияние НКТ СССР с ВЦСПС и их органов на местах с возложением на ВЦСПС общего руководства, выполнения обязанностей НКТ и его органов</w:t>
      </w:r>
      <w:proofErr w:type="gramEnd"/>
      <w:r w:rsidRPr="008C5FA7">
        <w:rPr>
          <w:rFonts w:ascii="Tahoma" w:eastAsia="Times New Roman" w:hAnsi="Tahoma" w:cs="Tahoma"/>
          <w:color w:val="333333"/>
          <w:sz w:val="20"/>
          <w:szCs w:val="20"/>
          <w:lang w:eastAsia="ru-RU"/>
        </w:rPr>
        <w:t xml:space="preserve"> на местах. Таким образом, с этого момента времени руководить охраной труда в нашей стране стал ВЦСПС.</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После 1933 года всеми вопросами по охране труда на предприятиях и в учреждениях начали заниматься профсоюзы. Государство передало им все основные в этом деле функции - они заним</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лись вопросами управления процессом охраны труда, вопросами надзора и контроля. В ведение профсоюзов была передана государственная трудовая инспекция, профсоюзы получили право в лице своих представителей проводить обследование любого предприятия, издавать предписания об устранении отмеченных при этом нарушений в области охраны труда и техники безопасности, имевшие обязательную силу. В 1977 году к трудовой инспекции добавилась правовая инспекция профсоюзов, располагавшая аналогичными возможностями контроля, но уже за соблюдением 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дового законодательства.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1960 году профсоюзы получили в управление большинство санаториев, домов отдыха и других санаторно-курортных учреждений страны, кроме принадлежавших КПСС, Совету Министров СССР и некоторым ведомствам. На профсоюзные деньги с привлечением средств социальных фо</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дов была значительно увеличена сеть санаторно-курортных учреждений, туристских баз и баз о</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дыха и ими ежегодно стали пользоваться многие миллионы трудящихся нашей страны.</w:t>
      </w:r>
    </w:p>
    <w:p w:rsidR="008C5FA7" w:rsidRPr="008C5FA7" w:rsidRDefault="008C5FA7" w:rsidP="008C5FA7">
      <w:pPr>
        <w:spacing w:after="75" w:line="240" w:lineRule="auto"/>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Такое руководство охраной труда профсоюзами продолжалось достаточно длительное время, и у профсоюзных организаций сложилась определенная система и опыт работы. Стиль управления в области охраны труда приобрел общественно-властный характер, особенно в части надзора и </w:t>
      </w:r>
      <w:proofErr w:type="gramStart"/>
      <w:r w:rsidRPr="008C5FA7">
        <w:rPr>
          <w:rFonts w:ascii="Tahoma" w:eastAsia="Times New Roman" w:hAnsi="Tahoma" w:cs="Tahoma"/>
          <w:color w:val="333333"/>
          <w:sz w:val="20"/>
          <w:szCs w:val="20"/>
          <w:lang w:eastAsia="ru-RU"/>
        </w:rPr>
        <w:t>контроля за</w:t>
      </w:r>
      <w:proofErr w:type="gramEnd"/>
      <w:r w:rsidRPr="008C5FA7">
        <w:rPr>
          <w:rFonts w:ascii="Tahoma" w:eastAsia="Times New Roman" w:hAnsi="Tahoma" w:cs="Tahoma"/>
          <w:color w:val="333333"/>
          <w:sz w:val="20"/>
          <w:szCs w:val="20"/>
          <w:lang w:eastAsia="ru-RU"/>
        </w:rPr>
        <w:t xml:space="preserve"> соблюдением законодательства и правил по охране труда, в расследовании и учете несчастных случаев на производстве. Но в стране начались рыночные преобразования и профсо</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зы стали терять свой авторитет и постепенно разваливаться, поэтому государство было вынуждено взять в 1993 г. на себя все функции по охране труда. Органом государственного управления охр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ной труда в 1993 г. становится Министерство труда и социального развития России (Минтруд), а общественный </w:t>
      </w:r>
      <w:proofErr w:type="gramStart"/>
      <w:r w:rsidRPr="008C5FA7">
        <w:rPr>
          <w:rFonts w:ascii="Tahoma" w:eastAsia="Times New Roman" w:hAnsi="Tahoma" w:cs="Tahoma"/>
          <w:color w:val="333333"/>
          <w:sz w:val="20"/>
          <w:szCs w:val="20"/>
          <w:lang w:eastAsia="ru-RU"/>
        </w:rPr>
        <w:t>контроль за</w:t>
      </w:r>
      <w:proofErr w:type="gramEnd"/>
      <w:r w:rsidRPr="008C5FA7">
        <w:rPr>
          <w:rFonts w:ascii="Tahoma" w:eastAsia="Times New Roman" w:hAnsi="Tahoma" w:cs="Tahoma"/>
          <w:color w:val="333333"/>
          <w:sz w:val="20"/>
          <w:szCs w:val="20"/>
          <w:lang w:eastAsia="ru-RU"/>
        </w:rPr>
        <w:t xml:space="preserve"> охраной труда был оставлен за профессиональными союзами, специ</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лизированными общественными организациями и трудовыми коллективами. Государственный </w:t>
      </w:r>
      <w:proofErr w:type="gramStart"/>
      <w:r w:rsidRPr="008C5FA7">
        <w:rPr>
          <w:rFonts w:ascii="Tahoma" w:eastAsia="Times New Roman" w:hAnsi="Tahoma" w:cs="Tahoma"/>
          <w:color w:val="333333"/>
          <w:sz w:val="20"/>
          <w:szCs w:val="20"/>
          <w:lang w:eastAsia="ru-RU"/>
        </w:rPr>
        <w:t>ко</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троль за</w:t>
      </w:r>
      <w:proofErr w:type="gramEnd"/>
      <w:r w:rsidRPr="008C5FA7">
        <w:rPr>
          <w:rFonts w:ascii="Tahoma" w:eastAsia="Times New Roman" w:hAnsi="Tahoma" w:cs="Tahoma"/>
          <w:color w:val="333333"/>
          <w:sz w:val="20"/>
          <w:szCs w:val="20"/>
          <w:lang w:eastAsia="ru-RU"/>
        </w:rPr>
        <w:t xml:space="preserve"> охраной труда на предприятиях после 1993 года был вновь возложен на государственную инспекцию труда.</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5.3. История создания Международной организации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Вопросы охраны труда рабочих в международном масштабе стали рассматриваться в начале 20 века. Для объединения усилий разных стран в 1919 г. была создана международная организ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ция труда – МОТ, в которую в дальнейшем вступила наша страна. МОТ была учреждена для выр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жения растущей озабоченности по поводу социальной реформы после первой мировой войны и уверенности в том, что любая реформа должна проводиться на международном уровне.</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МОТ – это специализированная организация ООН, созданная согласно Версальскому мирному договору в рамках Лиги Наций. Своей целью МОТ ставит достижение всеобщего и прочного мира и улучшение существующих условий труда на основе социальной справедливости. Она выработала такие критерии индустриального общества, как восьмичасовой рабочий день, защита материнства, законодательство, запрещающее использование детского труда, и целый ряд мер, способствующих безопасности на рабочих местах и нормальным трудовым отношениям.</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После второй мировой войны основные цели и принципы МОТ получили активное подтве</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 xml:space="preserve">ждение и расширение в Филадельфийской декларации. В этой декларации </w:t>
      </w:r>
      <w:proofErr w:type="gramStart"/>
      <w:r w:rsidRPr="008C5FA7">
        <w:rPr>
          <w:rFonts w:ascii="Tahoma" w:eastAsia="Times New Roman" w:hAnsi="Tahoma" w:cs="Tahoma"/>
          <w:color w:val="333333"/>
          <w:sz w:val="20"/>
          <w:szCs w:val="20"/>
          <w:lang w:eastAsia="ru-RU"/>
        </w:rPr>
        <w:t>предвосхищался посл</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военный рост национальной независимости и предсказывалось</w:t>
      </w:r>
      <w:proofErr w:type="gramEnd"/>
      <w:r w:rsidRPr="008C5FA7">
        <w:rPr>
          <w:rFonts w:ascii="Tahoma" w:eastAsia="Times New Roman" w:hAnsi="Tahoma" w:cs="Tahoma"/>
          <w:color w:val="333333"/>
          <w:sz w:val="20"/>
          <w:szCs w:val="20"/>
          <w:lang w:eastAsia="ru-RU"/>
        </w:rPr>
        <w:t xml:space="preserve"> зарождение крупномасштабного технического сотрудничества со странами развивающегося мира.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1946 году МОТ стала первым специализированным учреждением в системе вновь созда</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ной Организации Объединенных Наций. В 1969 году в связи с 50-летней годовщиной МОТ ей была присуждена Нобелевская премия мира.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Первая Международная конференция труда состоялась в октябре-ноябре 1919 года в В</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шингтоне. На ней были приняты шесть конвенций и шесть рекомендаций.</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МОТ имеет уникальную для Организации Объединенных Наций трехстороннюю структуру, в рамках которой представители работодателей и трудящихся - «социальные партнеры» в экономике - имеют равный с представителями правительств голос при разработке ее мер и программ.</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МОТ также поощряет подобную трехстороннюю структуру в своих государствах-членах путем содействия «социальному диалогу» между профсоюзами и работодателями при разработке и, в случае необходимости, применении национальной политики по социальным, экономическим и мн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гим другим вопросам.</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Минимальные международные трудовые нормы и широкий круг мер МОТ принимаются на Международной конференции труда, которая проводится ежегодно. Каждые два года Конференция принимает двухгодичную программу деятельности и бюджет МОТ, который финансируется гос</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дарствами-членами.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Конференция является также международным форумом, на котором обсуждаются трудовые и социальные проблемы, имеющие значение для всего мира. Каждое государство-член МОТ имеет право направить на Конференцию четырех делегатов, два от правительства и по одному от труд</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щихся и работодателей. Эти делегаты вправе независимо высказываться и голосовать. В период между ежегодными сессиями Конференции деятельностью МОТ руководит Административный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вет в составе 28 представителей правительств, 14 представителей трудящихся и 14 представит</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лей работодателей.</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Секретариат МОТ, штаб-квартира, исследовательский центр и издательство находятся в Международном бюро труда в Женеве. Администрация и управление осуществляются через реги</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нальные, областные и отраслевые бюро, находящиеся более чем в 40 странах.</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МОТ имеет четыре главные стратегические цели: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развитие и реализация норм и основополагающих принципов и прав в сфере труда;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создание более широких возможностей для женщин и мужчин по обеспечению достойной занятости;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расширение охвата и повышение эффективности социальной защиты для всех;</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укрепление трехсторонней структуры и поддержание социального диалога.</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Эти цели достигаются следующими путями: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разработка международных мер и программ по содействию осуществлению основных прав человека, улучшению условий труда и жизни и расширению возможностей для занятости;</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разработка международных трудовых норм (подкрепляющаяся уникальной системой ко</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троля над их применением), которые служат в качестве руководящих принципов для национальных органов власти при реализации этих мер;</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 всесторонняя программа международного технического сотрудничества, разрабатываемая и осуществляемая при активном партнерстве с учредителями в помощь странам при проведении в жизнь этих мер;</w:t>
      </w:r>
    </w:p>
    <w:p w:rsidR="008C5FA7" w:rsidRPr="008C5FA7" w:rsidRDefault="008C5FA7" w:rsidP="008C5FA7">
      <w:pPr>
        <w:spacing w:after="75" w:line="225" w:lineRule="atLeast"/>
        <w:ind w:firstLine="567"/>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подготовительная, учебная и издательская деятельность, способствующая реализации всех этих усилий.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Международная Организация Труда имеет представительства по всему миру. В России Бюро МОТ находится в Москве.</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6. ЗАЩИТА ПРАВ И ОХРАНА ТРУДА ЖЕНЩИН И МОЛОДЕЖИ</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6.1. Охрана труда и защита прав женщин в советской стране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Женский труд всегда ценился дешевле мужского, вот почему раньше в России пытались использ</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вать его на тяжелых работах. Даже в царской России, как было отмечено раньше, были приняты законодательные документы, запрещающие женский труд на тяжелых работах и работах в ночное время. Защита женского труда на производстве была продолжена после Октябрьской революции.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Уже в своих первых постановлениях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СССР уделил значительное внимание вопросам охраны труда женщин и малолетних. В 1925 г. НКТ принимает Постановление «О запрещении же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ского труда на особо вредных и тяжелых работах». В нем, в частности, в отмену всех ранее изда</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 xml:space="preserve">ных Постановлений о запрещении женского труда в отдельных производствах и профессиях (в </w:t>
      </w:r>
      <w:proofErr w:type="spellStart"/>
      <w:r w:rsidRPr="008C5FA7">
        <w:rPr>
          <w:rFonts w:ascii="Tahoma" w:eastAsia="Times New Roman" w:hAnsi="Tahoma" w:cs="Tahoma"/>
          <w:color w:val="333333"/>
          <w:sz w:val="20"/>
          <w:szCs w:val="20"/>
          <w:lang w:eastAsia="ru-RU"/>
        </w:rPr>
        <w:t>т.ч</w:t>
      </w:r>
      <w:proofErr w:type="spellEnd"/>
      <w:r w:rsidRPr="008C5FA7">
        <w:rPr>
          <w:rFonts w:ascii="Tahoma" w:eastAsia="Times New Roman" w:hAnsi="Tahoma" w:cs="Tahoma"/>
          <w:color w:val="333333"/>
          <w:sz w:val="20"/>
          <w:szCs w:val="20"/>
          <w:lang w:eastAsia="ru-RU"/>
        </w:rPr>
        <w:t>. соответствующих статей обязательных постановлений по технике безопасности и промышленной санитарии) НКТ СССР говорилось:</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 Запрещается применение женского труда на работах, перечисленных в прилагаемом «Списке особо вредных работ, к которым не допускаются женщины».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Примечание: В исключительных случаях, когда по местным условиям производства возможно пр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 xml:space="preserve">менение труда женщин на работах, перечисленных в «Списке особо вредных работ, к которым не допускаются женщины», - </w:t>
      </w:r>
      <w:proofErr w:type="spellStart"/>
      <w:r w:rsidRPr="008C5FA7">
        <w:rPr>
          <w:rFonts w:ascii="Tahoma" w:eastAsia="Times New Roman" w:hAnsi="Tahoma" w:cs="Tahoma"/>
          <w:color w:val="333333"/>
          <w:sz w:val="20"/>
          <w:szCs w:val="20"/>
          <w:lang w:eastAsia="ru-RU"/>
        </w:rPr>
        <w:t>Наркомтрудам</w:t>
      </w:r>
      <w:proofErr w:type="spellEnd"/>
      <w:r w:rsidRPr="008C5FA7">
        <w:rPr>
          <w:rFonts w:ascii="Tahoma" w:eastAsia="Times New Roman" w:hAnsi="Tahoma" w:cs="Tahoma"/>
          <w:color w:val="333333"/>
          <w:sz w:val="20"/>
          <w:szCs w:val="20"/>
          <w:lang w:eastAsia="ru-RU"/>
        </w:rPr>
        <w:t xml:space="preserve"> союзных республик предоставляется право допускать н</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обходимые отступления от правил ст.1.</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 Запрещение женского труда на работах, требующих тяжелого физического напряжения, может устанавливаться в порядке специального соглашения между хозорганом и профсоюзом, утвержд</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емого инспектором труда.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Сам список особо вредных работ, к которым не допускались женщины, был достаточно обширным. Некоторые из этих отраслей промышленности и произво</w:t>
      </w:r>
      <w:proofErr w:type="gramStart"/>
      <w:r w:rsidRPr="008C5FA7">
        <w:rPr>
          <w:rFonts w:ascii="Tahoma" w:eastAsia="Times New Roman" w:hAnsi="Tahoma" w:cs="Tahoma"/>
          <w:color w:val="333333"/>
          <w:sz w:val="20"/>
          <w:szCs w:val="20"/>
          <w:lang w:eastAsia="ru-RU"/>
        </w:rPr>
        <w:t>дств сл</w:t>
      </w:r>
      <w:proofErr w:type="gramEnd"/>
      <w:r w:rsidRPr="008C5FA7">
        <w:rPr>
          <w:rFonts w:ascii="Tahoma" w:eastAsia="Times New Roman" w:hAnsi="Tahoma" w:cs="Tahoma"/>
          <w:color w:val="333333"/>
          <w:sz w:val="20"/>
          <w:szCs w:val="20"/>
          <w:lang w:eastAsia="ru-RU"/>
        </w:rPr>
        <w:t>едующие: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химической промышленности: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 резиновое производство: размол свинцового глета, холодная вулканизация, выработка </w:t>
      </w:r>
      <w:proofErr w:type="spellStart"/>
      <w:r w:rsidRPr="008C5FA7">
        <w:rPr>
          <w:rFonts w:ascii="Tahoma" w:eastAsia="Times New Roman" w:hAnsi="Tahoma" w:cs="Tahoma"/>
          <w:color w:val="333333"/>
          <w:sz w:val="20"/>
          <w:szCs w:val="20"/>
          <w:lang w:eastAsia="ru-RU"/>
        </w:rPr>
        <w:t>радоля</w:t>
      </w:r>
      <w:proofErr w:type="spellEnd"/>
      <w:r w:rsidRPr="008C5FA7">
        <w:rPr>
          <w:rFonts w:ascii="Tahoma" w:eastAsia="Times New Roman" w:hAnsi="Tahoma" w:cs="Tahoma"/>
          <w:color w:val="333333"/>
          <w:sz w:val="20"/>
          <w:szCs w:val="20"/>
          <w:lang w:eastAsia="ru-RU"/>
        </w:rPr>
        <w:t xml:space="preserve"> и фактиса;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производство, упаковка и рассыпка мышьяковых, свинцовых и анилиновых красок;</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производство бензола и тринитротолуола;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металлургической и металлообрабатывающей промышленности: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работы, непосредственно связанные с плавлением и разливкой жидкого металла;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работа по прокатке горячего металла, начиная с загрузки в печах и кончая резкой прокатного металла;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работы с пневматическими ручными инструментами (заклепка, чеканка, сверловка, зубила, ру</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ка);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кочегары и </w:t>
      </w:r>
      <w:proofErr w:type="spellStart"/>
      <w:r w:rsidRPr="008C5FA7">
        <w:rPr>
          <w:rFonts w:ascii="Tahoma" w:eastAsia="Times New Roman" w:hAnsi="Tahoma" w:cs="Tahoma"/>
          <w:color w:val="333333"/>
          <w:sz w:val="20"/>
          <w:szCs w:val="20"/>
          <w:lang w:eastAsia="ru-RU"/>
        </w:rPr>
        <w:t>шуровщики</w:t>
      </w:r>
      <w:proofErr w:type="spellEnd"/>
      <w:r w:rsidRPr="008C5FA7">
        <w:rPr>
          <w:rFonts w:ascii="Tahoma" w:eastAsia="Times New Roman" w:hAnsi="Tahoma" w:cs="Tahoma"/>
          <w:color w:val="333333"/>
          <w:sz w:val="20"/>
          <w:szCs w:val="20"/>
          <w:lang w:eastAsia="ru-RU"/>
        </w:rPr>
        <w:t xml:space="preserve">, </w:t>
      </w:r>
      <w:proofErr w:type="spellStart"/>
      <w:r w:rsidRPr="008C5FA7">
        <w:rPr>
          <w:rFonts w:ascii="Tahoma" w:eastAsia="Times New Roman" w:hAnsi="Tahoma" w:cs="Tahoma"/>
          <w:color w:val="333333"/>
          <w:sz w:val="20"/>
          <w:szCs w:val="20"/>
          <w:lang w:eastAsia="ru-RU"/>
        </w:rPr>
        <w:t>котлочисты</w:t>
      </w:r>
      <w:proofErr w:type="spellEnd"/>
      <w:r w:rsidRPr="008C5FA7">
        <w:rPr>
          <w:rFonts w:ascii="Tahoma" w:eastAsia="Times New Roman" w:hAnsi="Tahoma" w:cs="Tahoma"/>
          <w:color w:val="333333"/>
          <w:sz w:val="20"/>
          <w:szCs w:val="20"/>
          <w:lang w:eastAsia="ru-RU"/>
        </w:rPr>
        <w:t>;</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другие работы согласно списку.</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Немного позже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СССР своим Постановлением № 25 от 1932 г. «О предельных нормах переноски и передвижения тяжести взрослыми женщинами» определил максимальную массу пер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носимого женщинами груза. Некоторые извлечения из этого постановления приведены ниже. В частности в постановлении говорилось:</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 Установить для женщин старше 18 лет следующие предельные нормы переноски и передвиж</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ния тяжестей, не включая веса приспособлений для переноски и передвижения грузов (табл. 7.).</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7</w:t>
      </w:r>
      <w:r w:rsidRPr="008C5FA7">
        <w:rPr>
          <w:rFonts w:ascii="Tahoma" w:eastAsia="Times New Roman" w:hAnsi="Tahoma" w:cs="Tahoma"/>
          <w:b/>
          <w:bCs/>
          <w:i/>
          <w:iCs/>
          <w:color w:val="333333"/>
          <w:sz w:val="20"/>
          <w:szCs w:val="20"/>
          <w:lang w:eastAsia="ru-RU"/>
        </w:rPr>
        <w:t> </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Предельные нормы переноски и передвижения тяжестей</w:t>
      </w:r>
    </w:p>
    <w:tbl>
      <w:tblPr>
        <w:tblW w:w="6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970"/>
        <w:gridCol w:w="1845"/>
        <w:gridCol w:w="1560"/>
      </w:tblGrid>
      <w:tr w:rsidR="008C5FA7" w:rsidRPr="008C5FA7" w:rsidTr="008C5FA7">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N</w:t>
            </w:r>
          </w:p>
        </w:tc>
        <w:tc>
          <w:tcPr>
            <w:tcW w:w="297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Способ переноски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и передвижения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Предельная норма на одного челов</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lastRenderedPageBreak/>
              <w:t xml:space="preserve">ка, </w:t>
            </w:r>
            <w:proofErr w:type="gramStart"/>
            <w:r w:rsidRPr="008C5FA7">
              <w:rPr>
                <w:rFonts w:ascii="Tahoma" w:eastAsia="Times New Roman" w:hAnsi="Tahoma" w:cs="Tahoma"/>
                <w:color w:val="333333"/>
                <w:sz w:val="20"/>
                <w:szCs w:val="20"/>
                <w:lang w:eastAsia="ru-RU"/>
              </w:rPr>
              <w:t>кг</w:t>
            </w:r>
            <w:proofErr w:type="gramEnd"/>
          </w:p>
        </w:tc>
        <w:tc>
          <w:tcPr>
            <w:tcW w:w="156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Примечание</w:t>
            </w:r>
          </w:p>
        </w:tc>
      </w:tr>
      <w:tr w:rsidR="008C5FA7" w:rsidRPr="008C5FA7" w:rsidTr="008C5FA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1</w:t>
            </w:r>
          </w:p>
        </w:tc>
        <w:tc>
          <w:tcPr>
            <w:tcW w:w="297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Ручная переноска по ровной поверхности</w:t>
            </w:r>
          </w:p>
        </w:tc>
        <w:tc>
          <w:tcPr>
            <w:tcW w:w="18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20</w:t>
            </w:r>
          </w:p>
        </w:tc>
        <w:tc>
          <w:tcPr>
            <w:tcW w:w="15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0" w:line="240" w:lineRule="auto"/>
              <w:rPr>
                <w:rFonts w:ascii="Tahoma" w:eastAsia="Times New Roman" w:hAnsi="Tahoma" w:cs="Tahoma"/>
                <w:color w:val="333333"/>
                <w:sz w:val="20"/>
                <w:szCs w:val="20"/>
                <w:lang w:eastAsia="ru-RU"/>
              </w:rPr>
            </w:pPr>
          </w:p>
        </w:tc>
      </w:tr>
      <w:tr w:rsidR="008C5FA7" w:rsidRPr="008C5FA7" w:rsidTr="008C5FA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w:t>
            </w:r>
          </w:p>
        </w:tc>
        <w:tc>
          <w:tcPr>
            <w:tcW w:w="297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 одноколесных тачках</w:t>
            </w:r>
          </w:p>
        </w:tc>
        <w:tc>
          <w:tcPr>
            <w:tcW w:w="18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50</w:t>
            </w:r>
          </w:p>
        </w:tc>
        <w:tc>
          <w:tcPr>
            <w:tcW w:w="15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Уклон не более 0,02</w:t>
            </w:r>
          </w:p>
        </w:tc>
      </w:tr>
      <w:tr w:rsidR="008C5FA7" w:rsidRPr="008C5FA7" w:rsidTr="008C5FA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w:t>
            </w:r>
          </w:p>
        </w:tc>
        <w:tc>
          <w:tcPr>
            <w:tcW w:w="297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 трех и четырехколесных тележках</w:t>
            </w:r>
          </w:p>
        </w:tc>
        <w:tc>
          <w:tcPr>
            <w:tcW w:w="18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100</w:t>
            </w:r>
          </w:p>
        </w:tc>
        <w:tc>
          <w:tcPr>
            <w:tcW w:w="15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Уклон не более 0,01</w:t>
            </w:r>
          </w:p>
        </w:tc>
      </w:tr>
      <w:tr w:rsidR="008C5FA7" w:rsidRPr="008C5FA7" w:rsidTr="008C5FA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w:t>
            </w:r>
          </w:p>
        </w:tc>
        <w:tc>
          <w:tcPr>
            <w:tcW w:w="297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 двухколесных ручных т</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лежках: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по ровной поверхности поля при предельном подъеме не свыше 0,02</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по неровной поверхности почвы или мостовой при пр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дельном подъеме не свыше 0,01</w:t>
            </w:r>
          </w:p>
        </w:tc>
        <w:tc>
          <w:tcPr>
            <w:tcW w:w="18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115</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60</w:t>
            </w:r>
          </w:p>
        </w:tc>
        <w:tc>
          <w:tcPr>
            <w:tcW w:w="15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0" w:line="240" w:lineRule="auto"/>
              <w:rPr>
                <w:rFonts w:ascii="Tahoma" w:eastAsia="Times New Roman" w:hAnsi="Tahoma" w:cs="Tahoma"/>
                <w:color w:val="333333"/>
                <w:sz w:val="20"/>
                <w:szCs w:val="20"/>
                <w:lang w:eastAsia="ru-RU"/>
              </w:rPr>
            </w:pPr>
          </w:p>
        </w:tc>
      </w:tr>
      <w:tr w:rsidR="008C5FA7" w:rsidRPr="008C5FA7" w:rsidTr="008C5FA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w:t>
            </w:r>
          </w:p>
        </w:tc>
        <w:tc>
          <w:tcPr>
            <w:tcW w:w="297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вагонетках по рельсам</w:t>
            </w:r>
          </w:p>
        </w:tc>
        <w:tc>
          <w:tcPr>
            <w:tcW w:w="18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600</w:t>
            </w:r>
          </w:p>
        </w:tc>
        <w:tc>
          <w:tcPr>
            <w:tcW w:w="15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Уклон не более 0,01</w:t>
            </w:r>
          </w:p>
        </w:tc>
      </w:tr>
    </w:tbl>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 При всех работах по ручной переноске тяжестей женщинами, где характер груза это допускает, должны применяться носилки. Носилки должны быть снабжены ножками.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Вес груза вместе с носилками не должен превышать 50 кг на двоих.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Проявляя заботу о женском труде, в дальнейшем наше государство периодически снижало пр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дельные нагрузки при переноске тяжестей женщинами. Например, Постановлением Совета Мин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стров СССР и ВЦСПС от 05.12.1981 г. были снижены нормы предельно допустимых нагрузок для женщин при подъеме и перемещении тяжестей вручную: предельная масса поднимаемого и пер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мещаемого груза стала 15 кг. А уже 27 января 1982 г. </w:t>
      </w:r>
      <w:proofErr w:type="spellStart"/>
      <w:r w:rsidRPr="008C5FA7">
        <w:rPr>
          <w:rFonts w:ascii="Tahoma" w:eastAsia="Times New Roman" w:hAnsi="Tahoma" w:cs="Tahoma"/>
          <w:color w:val="333333"/>
          <w:sz w:val="20"/>
          <w:szCs w:val="20"/>
          <w:lang w:eastAsia="ru-RU"/>
        </w:rPr>
        <w:t>Госкомтруд</w:t>
      </w:r>
      <w:proofErr w:type="spellEnd"/>
      <w:r w:rsidRPr="008C5FA7">
        <w:rPr>
          <w:rFonts w:ascii="Tahoma" w:eastAsia="Times New Roman" w:hAnsi="Tahoma" w:cs="Tahoma"/>
          <w:color w:val="333333"/>
          <w:sz w:val="20"/>
          <w:szCs w:val="20"/>
          <w:lang w:eastAsia="ru-RU"/>
        </w:rPr>
        <w:t xml:space="preserve"> СССР и ВЦСПС по согласованию с Минздравом СССР утвердили новые нормы предельно допустимых нагрузок для женщин при под</w:t>
      </w:r>
      <w:r w:rsidRPr="008C5FA7">
        <w:rPr>
          <w:rFonts w:ascii="Tahoma" w:eastAsia="Times New Roman" w:hAnsi="Tahoma" w:cs="Tahoma"/>
          <w:color w:val="333333"/>
          <w:sz w:val="20"/>
          <w:szCs w:val="20"/>
          <w:lang w:eastAsia="ru-RU"/>
        </w:rPr>
        <w:t>ъ</w:t>
      </w:r>
      <w:r w:rsidRPr="008C5FA7">
        <w:rPr>
          <w:rFonts w:ascii="Tahoma" w:eastAsia="Times New Roman" w:hAnsi="Tahoma" w:cs="Tahoma"/>
          <w:color w:val="333333"/>
          <w:sz w:val="20"/>
          <w:szCs w:val="20"/>
          <w:lang w:eastAsia="ru-RU"/>
        </w:rPr>
        <w:t>еме и перемещении тяжестей вручную:</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при чередовании с другой работой – 15 кг;</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при подъеме тяжестей на высоту до 1,5 м – 10 кг;</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при подъеме и перемещении тяжестей постоянно в течение смены – 10 кг.</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6.2. Современное состояние охраны труда женщин в нашей стране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настоящее время в Трудовом кодексе РФ (ст.253) четко прописаны ограничения на труд женщин в Российской Федерации. В частности, ограничивается применение труда женщин на тяжелых 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Запрещ</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ется применение труда женщин на работах, связанных с подъемом и перемещением вручную тяж</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стей, превышающих предельно допустимые для них нормы, которые приведены в Постановлении Правительства РФ от 6 февраля 1993 г. № 105 «О новых нормах предельно допустимых нагрузок для женщин при подъеме и перемещении тяжестей вручную». Некоторые извлечения из этих но</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мативных величин приведены в табл. 8.</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РСФСР, а затем в СССР было законодательно закреплено, что не допускались к работе в выхо</w:t>
      </w:r>
      <w:r w:rsidRPr="008C5FA7">
        <w:rPr>
          <w:rFonts w:ascii="Tahoma" w:eastAsia="Times New Roman" w:hAnsi="Tahoma" w:cs="Tahoma"/>
          <w:color w:val="333333"/>
          <w:sz w:val="20"/>
          <w:szCs w:val="20"/>
          <w:lang w:eastAsia="ru-RU"/>
        </w:rPr>
        <w:t>д</w:t>
      </w:r>
      <w:r w:rsidRPr="008C5FA7">
        <w:rPr>
          <w:rFonts w:ascii="Tahoma" w:eastAsia="Times New Roman" w:hAnsi="Tahoma" w:cs="Tahoma"/>
          <w:color w:val="333333"/>
          <w:sz w:val="20"/>
          <w:szCs w:val="20"/>
          <w:lang w:eastAsia="ru-RU"/>
        </w:rPr>
        <w:t>ные дни беременные женщины и матери, кормящие грудью, женщины, имеющие детей в возрасте до 1 года, несовершеннолетние.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действующем Трудовом кодексе РФ, который вступил в силу с 1 февраля 2002 г., эти права ра</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ширены. В частности, там записано (ст. 113): «работа в выходные и нерабочие праздничные дни, как правило, запрещается. Привлечение инвалидов, женщин, имеющих детей в возрасте до трех лет, к работе в выходные и нерабочие праздничные дни допускаются только в случае, если такая работа не запрещена им по медицинским показаниям. При этом они должны быть ознакомлены в письменной форме со своим правом отказаться от работы в эти дни».</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8 </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Нормы предельно допустимых нагрузок для женщин при подъеме и перемещении тяжестей вру</w:t>
      </w:r>
      <w:r w:rsidRPr="008C5FA7">
        <w:rPr>
          <w:rFonts w:ascii="Tahoma" w:eastAsia="Times New Roman" w:hAnsi="Tahoma" w:cs="Tahoma"/>
          <w:i/>
          <w:iCs/>
          <w:color w:val="333333"/>
          <w:sz w:val="20"/>
          <w:szCs w:val="20"/>
          <w:lang w:eastAsia="ru-RU"/>
        </w:rPr>
        <w:t>ч</w:t>
      </w:r>
      <w:r w:rsidRPr="008C5FA7">
        <w:rPr>
          <w:rFonts w:ascii="Tahoma" w:eastAsia="Times New Roman" w:hAnsi="Tahoma" w:cs="Tahoma"/>
          <w:i/>
          <w:iCs/>
          <w:color w:val="333333"/>
          <w:sz w:val="20"/>
          <w:szCs w:val="20"/>
          <w:lang w:eastAsia="ru-RU"/>
        </w:rPr>
        <w:t>ную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9"/>
        <w:gridCol w:w="4576"/>
      </w:tblGrid>
      <w:tr w:rsidR="008C5FA7" w:rsidRPr="008C5FA7" w:rsidTr="008C5FA7">
        <w:trPr>
          <w:tblCellSpacing w:w="0" w:type="dxa"/>
        </w:trPr>
        <w:tc>
          <w:tcPr>
            <w:tcW w:w="492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Характер работы</w:t>
            </w:r>
          </w:p>
        </w:tc>
        <w:tc>
          <w:tcPr>
            <w:tcW w:w="468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Предельно допустимая масса груза, кг, или в</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личина </w:t>
            </w:r>
            <w:proofErr w:type="gramStart"/>
            <w:r w:rsidRPr="008C5FA7">
              <w:rPr>
                <w:rFonts w:ascii="Tahoma" w:eastAsia="Times New Roman" w:hAnsi="Tahoma" w:cs="Tahoma"/>
                <w:color w:val="333333"/>
                <w:sz w:val="20"/>
                <w:szCs w:val="20"/>
                <w:lang w:eastAsia="ru-RU"/>
              </w:rPr>
              <w:t>динамической</w:t>
            </w:r>
            <w:proofErr w:type="gramEnd"/>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работы, </w:t>
            </w:r>
            <w:proofErr w:type="spellStart"/>
            <w:proofErr w:type="gramStart"/>
            <w:r w:rsidRPr="008C5FA7">
              <w:rPr>
                <w:rFonts w:ascii="Tahoma" w:eastAsia="Times New Roman" w:hAnsi="Tahoma" w:cs="Tahoma"/>
                <w:color w:val="333333"/>
                <w:sz w:val="20"/>
                <w:szCs w:val="20"/>
                <w:lang w:eastAsia="ru-RU"/>
              </w:rPr>
              <w:t>кг</w:t>
            </w:r>
            <w:proofErr w:type="gramEnd"/>
            <w:r w:rsidRPr="008C5FA7">
              <w:rPr>
                <w:rFonts w:ascii="Tahoma" w:eastAsia="Times New Roman" w:hAnsi="Tahoma" w:cs="Tahoma"/>
                <w:color w:val="333333"/>
                <w:sz w:val="20"/>
                <w:szCs w:val="20"/>
                <w:lang w:eastAsia="ru-RU"/>
              </w:rPr>
              <w:t>×м</w:t>
            </w:r>
            <w:proofErr w:type="spellEnd"/>
          </w:p>
        </w:tc>
      </w:tr>
      <w:tr w:rsidR="008C5FA7" w:rsidRPr="008C5FA7" w:rsidTr="008C5FA7">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Подъем и перемещение тяжестей при чередовании с другой работой (до 2-х раз в час)</w:t>
            </w:r>
          </w:p>
        </w:tc>
        <w:tc>
          <w:tcPr>
            <w:tcW w:w="468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10</w:t>
            </w:r>
          </w:p>
        </w:tc>
      </w:tr>
      <w:tr w:rsidR="008C5FA7" w:rsidRPr="008C5FA7" w:rsidTr="008C5FA7">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Подъем и перемещение тяжестей постоянно в т</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чение рабочей смены</w:t>
            </w:r>
          </w:p>
        </w:tc>
        <w:tc>
          <w:tcPr>
            <w:tcW w:w="468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7</w:t>
            </w:r>
          </w:p>
        </w:tc>
      </w:tr>
      <w:tr w:rsidR="008C5FA7" w:rsidRPr="008C5FA7" w:rsidTr="008C5FA7">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Величина динамической работы, совершаемой в течение каждого часа рабочей смены, не должна превышать:</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с рабочей поверхности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с пола</w:t>
            </w:r>
          </w:p>
        </w:tc>
        <w:tc>
          <w:tcPr>
            <w:tcW w:w="468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1750</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875</w:t>
            </w:r>
          </w:p>
        </w:tc>
      </w:tr>
    </w:tbl>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Защищая труд женщин, государство запретило их работу в ночное время. Ночным временем сч</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тался период суток с 22 часов вечера до 6 часов утра. Та</w:t>
      </w:r>
      <w:proofErr w:type="gramStart"/>
      <w:r w:rsidRPr="008C5FA7">
        <w:rPr>
          <w:rFonts w:ascii="Tahoma" w:eastAsia="Times New Roman" w:hAnsi="Tahoma" w:cs="Tahoma"/>
          <w:color w:val="333333"/>
          <w:sz w:val="20"/>
          <w:szCs w:val="20"/>
          <w:lang w:eastAsia="ru-RU"/>
        </w:rPr>
        <w:t>к в СССР</w:t>
      </w:r>
      <w:proofErr w:type="gramEnd"/>
      <w:r w:rsidRPr="008C5FA7">
        <w:rPr>
          <w:rFonts w:ascii="Tahoma" w:eastAsia="Times New Roman" w:hAnsi="Tahoma" w:cs="Tahoma"/>
          <w:color w:val="333333"/>
          <w:sz w:val="20"/>
          <w:szCs w:val="20"/>
          <w:lang w:eastAsia="ru-RU"/>
        </w:rPr>
        <w:t xml:space="preserve"> к работе в ночное время не 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пускались беременные женщины и матери, кормящие грудью, женщины, имеющие детей в во</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расте до одного года, лица моложе 18 лет и другие в соответствии с законодательством.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настоящее время постановлением Правительства РФ от 25.02.2000 г. № 162 «Об утверждении перечня тяжелых работ и работ с вредными или опасными условиями труда, при выполнении кот</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рых запрещается применение труда женщин» оговорены профессии и работы, где запрещен же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ский труд. Согласно содержанию Трудового кодекса РФ, произошли незначительные изменения по сравнению с предыдущими законами. В редакции трудового кодекса РФ указано, что «… к работе в ночное время и к сверхурочным работам не допускаются: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беременные женщины;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женщины, имеющие детей в возрасте до трех лет;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работники моложе 18 лет;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другие работники в соответствии с законодательством.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Привлечение женщин к работе в ночное время не допускается, за исключением ряда отраслей народного хозяйства, где это вызвано особой необходимостью».</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Особое внимание проявляло государство к беременным женщинам и женщинам, имеющим детей. Им были предоставлены значительные льготы. Минимальный отпуск по беременности и родам для всех женщин составля</w:t>
      </w:r>
      <w:proofErr w:type="gramStart"/>
      <w:r w:rsidRPr="008C5FA7">
        <w:rPr>
          <w:rFonts w:ascii="Tahoma" w:eastAsia="Times New Roman" w:hAnsi="Tahoma" w:cs="Tahoma"/>
          <w:color w:val="333333"/>
          <w:sz w:val="20"/>
          <w:szCs w:val="20"/>
          <w:lang w:eastAsia="ru-RU"/>
        </w:rPr>
        <w:t>л в СССР</w:t>
      </w:r>
      <w:proofErr w:type="gramEnd"/>
      <w:r w:rsidRPr="008C5FA7">
        <w:rPr>
          <w:rFonts w:ascii="Tahoma" w:eastAsia="Times New Roman" w:hAnsi="Tahoma" w:cs="Tahoma"/>
          <w:color w:val="333333"/>
          <w:sz w:val="20"/>
          <w:szCs w:val="20"/>
          <w:lang w:eastAsia="ru-RU"/>
        </w:rPr>
        <w:t xml:space="preserve"> 56 календарных дней до родов и 56 календарных дней после родов (раньше отпуск был короче). За отказ от приема на работу беременных или кормящих грудью женщин могло быть начато уголовное преследование. При наличии беременности или кормления ребенка грудью женщину должны были перевести на более легкую работу, ей мог быть предоста</w:t>
      </w:r>
      <w:r w:rsidRPr="008C5FA7">
        <w:rPr>
          <w:rFonts w:ascii="Tahoma" w:eastAsia="Times New Roman" w:hAnsi="Tahoma" w:cs="Tahoma"/>
          <w:color w:val="333333"/>
          <w:sz w:val="20"/>
          <w:szCs w:val="20"/>
          <w:lang w:eastAsia="ru-RU"/>
        </w:rPr>
        <w:t>в</w:t>
      </w:r>
      <w:r w:rsidRPr="008C5FA7">
        <w:rPr>
          <w:rFonts w:ascii="Tahoma" w:eastAsia="Times New Roman" w:hAnsi="Tahoma" w:cs="Tahoma"/>
          <w:color w:val="333333"/>
          <w:sz w:val="20"/>
          <w:szCs w:val="20"/>
          <w:lang w:eastAsia="ru-RU"/>
        </w:rPr>
        <w:t>лен дополнительный отпуск без сохранения заработной платы, могли быть предоставлены допо</w:t>
      </w:r>
      <w:r w:rsidRPr="008C5FA7">
        <w:rPr>
          <w:rFonts w:ascii="Tahoma" w:eastAsia="Times New Roman" w:hAnsi="Tahoma" w:cs="Tahoma"/>
          <w:color w:val="333333"/>
          <w:sz w:val="20"/>
          <w:szCs w:val="20"/>
          <w:lang w:eastAsia="ru-RU"/>
        </w:rPr>
        <w:t>л</w:t>
      </w:r>
      <w:r w:rsidRPr="008C5FA7">
        <w:rPr>
          <w:rFonts w:ascii="Tahoma" w:eastAsia="Times New Roman" w:hAnsi="Tahoma" w:cs="Tahoma"/>
          <w:color w:val="333333"/>
          <w:sz w:val="20"/>
          <w:szCs w:val="20"/>
          <w:lang w:eastAsia="ru-RU"/>
        </w:rPr>
        <w:t>нительные перерывы в работе и т.п.</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Современное законодательство в виде Трудового кодекса РФ также продолжило защиту труда женщин и расширение их прав. Например, в статье 255 указывается, что женщинам предоставл</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ются отпуска по беременности и родам продолжительностью 70 календарных дней до родов и 70 календарных дней после родов. Многие статьи Трудового кодекса РФ по защите прав женщин и защиты их труда были пересмотрены, многие сохранены. Все это привело к созданию целого ко</w:t>
      </w:r>
      <w:r w:rsidRPr="008C5FA7">
        <w:rPr>
          <w:rFonts w:ascii="Tahoma" w:eastAsia="Times New Roman" w:hAnsi="Tahoma" w:cs="Tahoma"/>
          <w:color w:val="333333"/>
          <w:sz w:val="20"/>
          <w:szCs w:val="20"/>
          <w:lang w:eastAsia="ru-RU"/>
        </w:rPr>
        <w:t>м</w:t>
      </w:r>
      <w:r w:rsidRPr="008C5FA7">
        <w:rPr>
          <w:rFonts w:ascii="Tahoma" w:eastAsia="Times New Roman" w:hAnsi="Tahoma" w:cs="Tahoma"/>
          <w:color w:val="333333"/>
          <w:sz w:val="20"/>
          <w:szCs w:val="20"/>
          <w:lang w:eastAsia="ru-RU"/>
        </w:rPr>
        <w:t>плекса защитных мероприятий по охране труда и здоровья женщин в настоящее время в России.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Оценивая в целом действующее в России законодательство по охране труда женщин, можно его отнести к достаточно </w:t>
      </w:r>
      <w:proofErr w:type="gramStart"/>
      <w:r w:rsidRPr="008C5FA7">
        <w:rPr>
          <w:rFonts w:ascii="Tahoma" w:eastAsia="Times New Roman" w:hAnsi="Tahoma" w:cs="Tahoma"/>
          <w:color w:val="333333"/>
          <w:sz w:val="20"/>
          <w:szCs w:val="20"/>
          <w:lang w:eastAsia="ru-RU"/>
        </w:rPr>
        <w:t>современным</w:t>
      </w:r>
      <w:proofErr w:type="gramEnd"/>
      <w:r w:rsidRPr="008C5FA7">
        <w:rPr>
          <w:rFonts w:ascii="Tahoma" w:eastAsia="Times New Roman" w:hAnsi="Tahoma" w:cs="Tahoma"/>
          <w:color w:val="333333"/>
          <w:sz w:val="20"/>
          <w:szCs w:val="20"/>
          <w:lang w:eastAsia="ru-RU"/>
        </w:rPr>
        <w:t xml:space="preserve"> и прогрессивным. Например, если рассмотреть зарубежное трудовое законодательство в области охраны труда женщин, то оно значительно уступает росси</w:t>
      </w:r>
      <w:r w:rsidRPr="008C5FA7">
        <w:rPr>
          <w:rFonts w:ascii="Tahoma" w:eastAsia="Times New Roman" w:hAnsi="Tahoma" w:cs="Tahoma"/>
          <w:color w:val="333333"/>
          <w:sz w:val="20"/>
          <w:szCs w:val="20"/>
          <w:lang w:eastAsia="ru-RU"/>
        </w:rPr>
        <w:t>й</w:t>
      </w:r>
      <w:r w:rsidRPr="008C5FA7">
        <w:rPr>
          <w:rFonts w:ascii="Tahoma" w:eastAsia="Times New Roman" w:hAnsi="Tahoma" w:cs="Tahoma"/>
          <w:color w:val="333333"/>
          <w:sz w:val="20"/>
          <w:szCs w:val="20"/>
          <w:lang w:eastAsia="ru-RU"/>
        </w:rPr>
        <w:t>скому законодательству. Так, например, в Бельгии и Люксембурге правовой раздел об охране 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да женщин сокращен до критического минимума, и там остались практически только нормы об охране труда беременных женщин. Здесь надо отметить, что процессу исчезновения льготных норм для женщин в развитых странах способствуют феминистки.</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6.3. Охрана труда молодежи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Государство всегда заботилось о здоровье и условиях труда молодежи, понимая, что за ней буд</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щее страны. Это проявилось уже в первых законодательных документах молодой Советской ре</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публики.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 xml:space="preserve">Большое число беспризорников и сирот в годы становления страны Советов, период гражданской войны и после нее заставило государственные власти уделить этому вопросу серьезное внимание. С целью упорядочения вопросов трудоустройства малолетних и урегулирования </w:t>
      </w:r>
      <w:proofErr w:type="gramStart"/>
      <w:r w:rsidRPr="008C5FA7">
        <w:rPr>
          <w:rFonts w:ascii="Tahoma" w:eastAsia="Times New Roman" w:hAnsi="Tahoma" w:cs="Tahoma"/>
          <w:color w:val="333333"/>
          <w:sz w:val="20"/>
          <w:szCs w:val="20"/>
          <w:lang w:eastAsia="ru-RU"/>
        </w:rPr>
        <w:t>вопросов, возн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кающих при выдаче разрешений на поступление на работу малолетних в возрасте от 14 до 16 лет НКТ СССР в 1926 году принял</w:t>
      </w:r>
      <w:proofErr w:type="gramEnd"/>
      <w:r w:rsidRPr="008C5FA7">
        <w:rPr>
          <w:rFonts w:ascii="Tahoma" w:eastAsia="Times New Roman" w:hAnsi="Tahoma" w:cs="Tahoma"/>
          <w:color w:val="333333"/>
          <w:sz w:val="20"/>
          <w:szCs w:val="20"/>
          <w:lang w:eastAsia="ru-RU"/>
        </w:rPr>
        <w:t xml:space="preserve"> Постановление, в котором оговорил условия выдачи таких разреш</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ний. В нем отмечалось:</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1. Разрешения на поступление </w:t>
      </w:r>
      <w:proofErr w:type="gramStart"/>
      <w:r w:rsidRPr="008C5FA7">
        <w:rPr>
          <w:rFonts w:ascii="Tahoma" w:eastAsia="Times New Roman" w:hAnsi="Tahoma" w:cs="Tahoma"/>
          <w:color w:val="333333"/>
          <w:sz w:val="20"/>
          <w:szCs w:val="20"/>
          <w:lang w:eastAsia="ru-RU"/>
        </w:rPr>
        <w:t>малолетних</w:t>
      </w:r>
      <w:proofErr w:type="gramEnd"/>
      <w:r w:rsidRPr="008C5FA7">
        <w:rPr>
          <w:rFonts w:ascii="Tahoma" w:eastAsia="Times New Roman" w:hAnsi="Tahoma" w:cs="Tahoma"/>
          <w:color w:val="333333"/>
          <w:sz w:val="20"/>
          <w:szCs w:val="20"/>
          <w:lang w:eastAsia="ru-RU"/>
        </w:rPr>
        <w:t xml:space="preserve"> на работу выдаются инспекторами труда: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а) </w:t>
      </w:r>
      <w:proofErr w:type="gramStart"/>
      <w:r w:rsidRPr="008C5FA7">
        <w:rPr>
          <w:rFonts w:ascii="Tahoma" w:eastAsia="Times New Roman" w:hAnsi="Tahoma" w:cs="Tahoma"/>
          <w:color w:val="333333"/>
          <w:sz w:val="20"/>
          <w:szCs w:val="20"/>
          <w:lang w:eastAsia="ru-RU"/>
        </w:rPr>
        <w:t>малолетним</w:t>
      </w:r>
      <w:proofErr w:type="gramEnd"/>
      <w:r w:rsidRPr="008C5FA7">
        <w:rPr>
          <w:rFonts w:ascii="Tahoma" w:eastAsia="Times New Roman" w:hAnsi="Tahoma" w:cs="Tahoma"/>
          <w:color w:val="333333"/>
          <w:sz w:val="20"/>
          <w:szCs w:val="20"/>
          <w:lang w:eastAsia="ru-RU"/>
        </w:rPr>
        <w:t>, регистрирующимся на бирже труда (а не при посылке на работу);</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б) </w:t>
      </w:r>
      <w:proofErr w:type="gramStart"/>
      <w:r w:rsidRPr="008C5FA7">
        <w:rPr>
          <w:rFonts w:ascii="Tahoma" w:eastAsia="Times New Roman" w:hAnsi="Tahoma" w:cs="Tahoma"/>
          <w:color w:val="333333"/>
          <w:sz w:val="20"/>
          <w:szCs w:val="20"/>
          <w:lang w:eastAsia="ru-RU"/>
        </w:rPr>
        <w:t>малолетним</w:t>
      </w:r>
      <w:proofErr w:type="gramEnd"/>
      <w:r w:rsidRPr="008C5FA7">
        <w:rPr>
          <w:rFonts w:ascii="Tahoma" w:eastAsia="Times New Roman" w:hAnsi="Tahoma" w:cs="Tahoma"/>
          <w:color w:val="333333"/>
          <w:sz w:val="20"/>
          <w:szCs w:val="20"/>
          <w:lang w:eastAsia="ru-RU"/>
        </w:rPr>
        <w:t>, не зарегистрированным на бирже труда и поступающим на работу помимо биржи труда, - при поступлении их на работу;</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2. Разрешение на поступление </w:t>
      </w:r>
      <w:proofErr w:type="gramStart"/>
      <w:r w:rsidRPr="008C5FA7">
        <w:rPr>
          <w:rFonts w:ascii="Tahoma" w:eastAsia="Times New Roman" w:hAnsi="Tahoma" w:cs="Tahoma"/>
          <w:color w:val="333333"/>
          <w:sz w:val="20"/>
          <w:szCs w:val="20"/>
          <w:lang w:eastAsia="ru-RU"/>
        </w:rPr>
        <w:t>малолетних</w:t>
      </w:r>
      <w:proofErr w:type="gramEnd"/>
      <w:r w:rsidRPr="008C5FA7">
        <w:rPr>
          <w:rFonts w:ascii="Tahoma" w:eastAsia="Times New Roman" w:hAnsi="Tahoma" w:cs="Tahoma"/>
          <w:color w:val="333333"/>
          <w:sz w:val="20"/>
          <w:szCs w:val="20"/>
          <w:lang w:eastAsia="ru-RU"/>
        </w:rPr>
        <w:t xml:space="preserve"> в школы фабрично-заводского ученичества выдаются инспекторами труда беспрепятственно – по предъявлении документа, выданного биржей труда, удостоверяющего возможность немедленного направления малолетнего в школу фабрично-заводского ученичества.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В дальнейшем, работа с подростками на предприятиях и их профессиональное обучение выявила ряд недостатков. Устранению их было посвящено Постановление НКТ СССР от 3 мая 1932 г. № 76 «О воспрещении приема учеников в индивидуально-бригадное ученичество в горячие цехи, на вредные и опасные работы». Согласно этому постановлению запрещался прием подростков, не достигших 19-летнего возраста, в индивидуальное и бригадное ученичество в горячие цехи, на вредные и опасные для здоровья работы. Было отмечено, что сеть фабричных заводских училищ (ФЗУ, </w:t>
      </w:r>
      <w:proofErr w:type="spellStart"/>
      <w:r w:rsidRPr="008C5FA7">
        <w:rPr>
          <w:rFonts w:ascii="Tahoma" w:eastAsia="Times New Roman" w:hAnsi="Tahoma" w:cs="Tahoma"/>
          <w:color w:val="333333"/>
          <w:sz w:val="20"/>
          <w:szCs w:val="20"/>
          <w:lang w:eastAsia="ru-RU"/>
        </w:rPr>
        <w:t>гопромуча</w:t>
      </w:r>
      <w:proofErr w:type="spellEnd"/>
      <w:r w:rsidRPr="008C5FA7">
        <w:rPr>
          <w:rFonts w:ascii="Tahoma" w:eastAsia="Times New Roman" w:hAnsi="Tahoma" w:cs="Tahoma"/>
          <w:color w:val="333333"/>
          <w:sz w:val="20"/>
          <w:szCs w:val="20"/>
          <w:lang w:eastAsia="ru-RU"/>
        </w:rPr>
        <w:t xml:space="preserve">, </w:t>
      </w:r>
      <w:proofErr w:type="spellStart"/>
      <w:r w:rsidRPr="008C5FA7">
        <w:rPr>
          <w:rFonts w:ascii="Tahoma" w:eastAsia="Times New Roman" w:hAnsi="Tahoma" w:cs="Tahoma"/>
          <w:color w:val="333333"/>
          <w:sz w:val="20"/>
          <w:szCs w:val="20"/>
          <w:lang w:eastAsia="ru-RU"/>
        </w:rPr>
        <w:t>стройуча</w:t>
      </w:r>
      <w:proofErr w:type="spellEnd"/>
      <w:r w:rsidRPr="008C5FA7">
        <w:rPr>
          <w:rFonts w:ascii="Tahoma" w:eastAsia="Times New Roman" w:hAnsi="Tahoma" w:cs="Tahoma"/>
          <w:color w:val="333333"/>
          <w:sz w:val="20"/>
          <w:szCs w:val="20"/>
          <w:lang w:eastAsia="ru-RU"/>
        </w:rPr>
        <w:t xml:space="preserve">, </w:t>
      </w:r>
      <w:proofErr w:type="spellStart"/>
      <w:r w:rsidRPr="008C5FA7">
        <w:rPr>
          <w:rFonts w:ascii="Tahoma" w:eastAsia="Times New Roman" w:hAnsi="Tahoma" w:cs="Tahoma"/>
          <w:color w:val="333333"/>
          <w:sz w:val="20"/>
          <w:szCs w:val="20"/>
          <w:lang w:eastAsia="ru-RU"/>
        </w:rPr>
        <w:t>совхозуча</w:t>
      </w:r>
      <w:proofErr w:type="spellEnd"/>
      <w:r w:rsidRPr="008C5FA7">
        <w:rPr>
          <w:rFonts w:ascii="Tahoma" w:eastAsia="Times New Roman" w:hAnsi="Tahoma" w:cs="Tahoma"/>
          <w:color w:val="333333"/>
          <w:sz w:val="20"/>
          <w:szCs w:val="20"/>
          <w:lang w:eastAsia="ru-RU"/>
        </w:rPr>
        <w:t xml:space="preserve"> и т.д.) обеспечивала профессиональную подготовку квал</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фицированных рабочих из молодежи лучше, чем это делалось на предприятиях через ученичество.</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 развитием страны развивалось и трудовое законодательство по охране труда молодежи и защите их прав. Например, в СССР был запрещен прием на работу лиц моложе 16 лет и только в исключ</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тельных случаях могли быть приняты лица моложе 15 лет. Запрещался также труд лиц моложе 18 лет на тяжелых работах и работах с вредными условиями труда.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Действующее законодательство по охране труда молодежи считается в нашей стране прогресси</w:t>
      </w:r>
      <w:r w:rsidRPr="008C5FA7">
        <w:rPr>
          <w:rFonts w:ascii="Tahoma" w:eastAsia="Times New Roman" w:hAnsi="Tahoma" w:cs="Tahoma"/>
          <w:color w:val="333333"/>
          <w:sz w:val="20"/>
          <w:szCs w:val="20"/>
          <w:lang w:eastAsia="ru-RU"/>
        </w:rPr>
        <w:t>в</w:t>
      </w:r>
      <w:r w:rsidRPr="008C5FA7">
        <w:rPr>
          <w:rFonts w:ascii="Tahoma" w:eastAsia="Times New Roman" w:hAnsi="Tahoma" w:cs="Tahoma"/>
          <w:color w:val="333333"/>
          <w:sz w:val="20"/>
          <w:szCs w:val="20"/>
          <w:lang w:eastAsia="ru-RU"/>
        </w:rPr>
        <w:t>ным. Недавно Постановлением Правительства от 25 февраля 2000 года был утвержден «Перечень тяжелых работ и работ с вредными условиями труда, при выполнении которых запрещается пр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менение труда лиц моложе 18 лет». В перечне предусмотрены такие виды работ, как работы по строительству туннелей, в нефтехимии, микробиологии, на лесосплаве, производстве стекла и т.д. Причем ограничения, как и для женщин, могут устанавливаться на конкретные виды работ, либо по профессии, по конкретным отраслям. Есть исключение, когда человек допускается к выполн</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нию запрещенных работ - речь идет о производственной практике. Здесь разрешается использов</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ние труда подростков с 16 лет, но при этом продолжительность рабочего времени не должна пр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вышать 4 часов в день. В трудовом законодательстве есть и абсолютно запрещенные работы, например, водолазные. </w:t>
      </w:r>
      <w:proofErr w:type="gramStart"/>
      <w:r w:rsidRPr="008C5FA7">
        <w:rPr>
          <w:rFonts w:ascii="Tahoma" w:eastAsia="Times New Roman" w:hAnsi="Tahoma" w:cs="Tahoma"/>
          <w:color w:val="333333"/>
          <w:sz w:val="20"/>
          <w:szCs w:val="20"/>
          <w:lang w:eastAsia="ru-RU"/>
        </w:rPr>
        <w:t>Кроме того там есть и иные положения, устанавливающие запреты, напр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мер, не допускается выполнение работ по совместительству, работ, исполняемых вахтовым мет</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дом и др. Для несовершеннолетних установлены нормативы переноса тяжестей вручную, причем до 1999 года в этой сфере действовал подзаконный акт (постановление Наркомата от 1925 года СССР), сегодня он заменён Постановлением Минтруда России от 7 апреля 1999 года.</w:t>
      </w:r>
      <w:proofErr w:type="gramEnd"/>
      <w:r w:rsidRPr="008C5FA7">
        <w:rPr>
          <w:rFonts w:ascii="Tahoma" w:eastAsia="Times New Roman" w:hAnsi="Tahoma" w:cs="Tahoma"/>
          <w:color w:val="333333"/>
          <w:sz w:val="20"/>
          <w:szCs w:val="20"/>
          <w:lang w:eastAsia="ru-RU"/>
        </w:rPr>
        <w:t xml:space="preserve"> В Постано</w:t>
      </w:r>
      <w:r w:rsidRPr="008C5FA7">
        <w:rPr>
          <w:rFonts w:ascii="Tahoma" w:eastAsia="Times New Roman" w:hAnsi="Tahoma" w:cs="Tahoma"/>
          <w:color w:val="333333"/>
          <w:sz w:val="20"/>
          <w:szCs w:val="20"/>
          <w:lang w:eastAsia="ru-RU"/>
        </w:rPr>
        <w:t>в</w:t>
      </w:r>
      <w:r w:rsidRPr="008C5FA7">
        <w:rPr>
          <w:rFonts w:ascii="Tahoma" w:eastAsia="Times New Roman" w:hAnsi="Tahoma" w:cs="Tahoma"/>
          <w:color w:val="333333"/>
          <w:sz w:val="20"/>
          <w:szCs w:val="20"/>
          <w:lang w:eastAsia="ru-RU"/>
        </w:rPr>
        <w:t xml:space="preserve">лении </w:t>
      </w:r>
      <w:proofErr w:type="gramStart"/>
      <w:r w:rsidRPr="008C5FA7">
        <w:rPr>
          <w:rFonts w:ascii="Tahoma" w:eastAsia="Times New Roman" w:hAnsi="Tahoma" w:cs="Tahoma"/>
          <w:color w:val="333333"/>
          <w:sz w:val="20"/>
          <w:szCs w:val="20"/>
          <w:lang w:eastAsia="ru-RU"/>
        </w:rPr>
        <w:t>достаточно исчерпывающе</w:t>
      </w:r>
      <w:proofErr w:type="gramEnd"/>
      <w:r w:rsidRPr="008C5FA7">
        <w:rPr>
          <w:rFonts w:ascii="Tahoma" w:eastAsia="Times New Roman" w:hAnsi="Tahoma" w:cs="Tahoma"/>
          <w:color w:val="333333"/>
          <w:sz w:val="20"/>
          <w:szCs w:val="20"/>
          <w:lang w:eastAsia="ru-RU"/>
        </w:rPr>
        <w:t xml:space="preserve"> указана возрастная градация и предельные нормы подъема и перемещения тяжестей вручную: для подростков - 16,5 кг, а для девушек - 10 кг.</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настоящее время в Трудовом Кодексе РФ (глава 42) прописаны особенности регулирования труда работников возрасте до восемнадцати лет. Установлено, что лица моложе 18 лет принимаются на работу после прохождения предварительного и в дальнейшем (до достижения 18 лет) ежегодных медицинских осмотров. При этом Трудовой кодекс запрещает: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нить вред их здоровью и нравственному развитию (игорный бизнес, работа в ночных кабаре и кл</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бах, производство, перевозка и торговля спиртными напитками, табачными изделиями, наркотич</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скими и токсическими препаратами);</w:t>
      </w:r>
      <w:proofErr w:type="gramEnd"/>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переноску и передвижение работниками в возрасте до восемнадцати лет тяжестей, превыша</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щих установленные для них предельные нормы.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Перечень тяжелых работ, где запрещается труд подростков, был утвержден постановлением Пр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вительства РФ от 25.02.2000 г. № 163 «Об утверждении перечня тяжелых работ и работ с вредн</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lastRenderedPageBreak/>
        <w:t>ми или опасными условиями труда, при выполнении которых запрещается применение труда лиц моложе восемнадцати лет».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Значение предельной нагрузки для лиц моложе восемнадцати лет было установлено Постановл</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нием Минтруда России 7 апреля 1999 г. № 7 «Об утверждении норм предельно допустимых нагр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зок для лиц моложе восемнадцати лет при подъеме и перемещении тяжестей вручную», выдержки из которого приведены в табл. 9.</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9 </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Нормы предельно допустимых нагрузок для лиц моложе восемнадцати лет при подъеме и перем</w:t>
      </w:r>
      <w:r w:rsidRPr="008C5FA7">
        <w:rPr>
          <w:rFonts w:ascii="Tahoma" w:eastAsia="Times New Roman" w:hAnsi="Tahoma" w:cs="Tahoma"/>
          <w:i/>
          <w:iCs/>
          <w:color w:val="333333"/>
          <w:sz w:val="20"/>
          <w:szCs w:val="20"/>
          <w:lang w:eastAsia="ru-RU"/>
        </w:rPr>
        <w:t>е</w:t>
      </w:r>
      <w:r w:rsidRPr="008C5FA7">
        <w:rPr>
          <w:rFonts w:ascii="Tahoma" w:eastAsia="Times New Roman" w:hAnsi="Tahoma" w:cs="Tahoma"/>
          <w:i/>
          <w:iCs/>
          <w:color w:val="333333"/>
          <w:sz w:val="20"/>
          <w:szCs w:val="20"/>
          <w:lang w:eastAsia="ru-RU"/>
        </w:rPr>
        <w:t>щении тяжестей вручную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7"/>
        <w:gridCol w:w="853"/>
        <w:gridCol w:w="853"/>
        <w:gridCol w:w="852"/>
        <w:gridCol w:w="852"/>
        <w:gridCol w:w="852"/>
        <w:gridCol w:w="852"/>
        <w:gridCol w:w="852"/>
        <w:gridCol w:w="852"/>
      </w:tblGrid>
      <w:tr w:rsidR="008C5FA7" w:rsidRPr="008C5FA7" w:rsidTr="008C5FA7">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Характер работы</w:t>
            </w:r>
          </w:p>
        </w:tc>
        <w:tc>
          <w:tcPr>
            <w:tcW w:w="7200" w:type="dxa"/>
            <w:gridSpan w:val="8"/>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Предельно допустимая масса груза, </w:t>
            </w:r>
            <w:proofErr w:type="gramStart"/>
            <w:r w:rsidRPr="008C5FA7">
              <w:rPr>
                <w:rFonts w:ascii="Tahoma" w:eastAsia="Times New Roman" w:hAnsi="Tahoma" w:cs="Tahoma"/>
                <w:color w:val="333333"/>
                <w:sz w:val="20"/>
                <w:szCs w:val="20"/>
                <w:lang w:eastAsia="ru-RU"/>
              </w:rPr>
              <w:t>кг</w:t>
            </w:r>
            <w:proofErr w:type="gramEnd"/>
          </w:p>
        </w:tc>
      </w:tr>
      <w:tr w:rsidR="008C5FA7" w:rsidRPr="008C5FA7" w:rsidTr="008C5FA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0" w:line="240" w:lineRule="auto"/>
              <w:rPr>
                <w:rFonts w:ascii="Tahoma" w:eastAsia="Times New Roman" w:hAnsi="Tahoma" w:cs="Tahoma"/>
                <w:color w:val="333333"/>
                <w:sz w:val="20"/>
                <w:szCs w:val="20"/>
                <w:lang w:eastAsia="ru-RU"/>
              </w:rPr>
            </w:pPr>
          </w:p>
        </w:tc>
        <w:tc>
          <w:tcPr>
            <w:tcW w:w="3600" w:type="dxa"/>
            <w:gridSpan w:val="4"/>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Юноши</w:t>
            </w:r>
          </w:p>
        </w:tc>
        <w:tc>
          <w:tcPr>
            <w:tcW w:w="3600" w:type="dxa"/>
            <w:gridSpan w:val="4"/>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Девушки</w:t>
            </w:r>
          </w:p>
        </w:tc>
      </w:tr>
      <w:tr w:rsidR="008C5FA7" w:rsidRPr="008C5FA7" w:rsidTr="008C5FA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0" w:line="240" w:lineRule="auto"/>
              <w:rPr>
                <w:rFonts w:ascii="Tahoma" w:eastAsia="Times New Roman" w:hAnsi="Tahoma" w:cs="Tahoma"/>
                <w:color w:val="333333"/>
                <w:sz w:val="20"/>
                <w:szCs w:val="20"/>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14 лет</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15 лет</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16 лет</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17 лет</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14 лет</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15 лет</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16 лет</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17 лет</w:t>
            </w:r>
          </w:p>
        </w:tc>
      </w:tr>
      <w:tr w:rsidR="008C5FA7" w:rsidRPr="008C5FA7" w:rsidTr="008C5FA7">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Подъем и перемещение вручную груза постоянно в течение смены</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w:t>
            </w:r>
          </w:p>
        </w:tc>
      </w:tr>
      <w:tr w:rsidR="008C5FA7" w:rsidRPr="008C5FA7" w:rsidTr="008C5FA7">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Подъем и перемещение вручную груза в течение не более 1/3 рабочей см</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постоянн</w:t>
            </w:r>
            <w:proofErr w:type="gramStart"/>
            <w:r w:rsidRPr="008C5FA7">
              <w:rPr>
                <w:rFonts w:ascii="Tahoma" w:eastAsia="Times New Roman" w:hAnsi="Tahoma" w:cs="Tahoma"/>
                <w:color w:val="333333"/>
                <w:sz w:val="20"/>
                <w:szCs w:val="20"/>
                <w:lang w:eastAsia="ru-RU"/>
              </w:rPr>
              <w:t>о(</w:t>
            </w:r>
            <w:proofErr w:type="gramEnd"/>
            <w:r w:rsidRPr="008C5FA7">
              <w:rPr>
                <w:rFonts w:ascii="Tahoma" w:eastAsia="Times New Roman" w:hAnsi="Tahoma" w:cs="Tahoma"/>
                <w:color w:val="333333"/>
                <w:sz w:val="20"/>
                <w:szCs w:val="20"/>
                <w:lang w:eastAsia="ru-RU"/>
              </w:rPr>
              <w:t>более 2 раз</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при чередовании с др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гой работой (до</w:t>
            </w:r>
            <w:proofErr w:type="gramStart"/>
            <w:r w:rsidRPr="008C5FA7">
              <w:rPr>
                <w:rFonts w:ascii="Tahoma" w:eastAsia="Times New Roman" w:hAnsi="Tahoma" w:cs="Tahoma"/>
                <w:color w:val="333333"/>
                <w:sz w:val="20"/>
                <w:szCs w:val="20"/>
                <w:lang w:eastAsia="ru-RU"/>
              </w:rPr>
              <w:t>2</w:t>
            </w:r>
            <w:proofErr w:type="gramEnd"/>
            <w:r w:rsidRPr="008C5FA7">
              <w:rPr>
                <w:rFonts w:ascii="Tahoma" w:eastAsia="Times New Roman" w:hAnsi="Tahoma" w:cs="Tahoma"/>
                <w:color w:val="333333"/>
                <w:sz w:val="20"/>
                <w:szCs w:val="20"/>
                <w:lang w:eastAsia="ru-RU"/>
              </w:rPr>
              <w:t xml:space="preserve"> раз в час)</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6</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12</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7</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15</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11</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20</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13</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24</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7</w:t>
            </w:r>
          </w:p>
        </w:tc>
        <w:tc>
          <w:tcPr>
            <w:tcW w:w="90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6</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8</w:t>
            </w:r>
          </w:p>
        </w:tc>
      </w:tr>
    </w:tbl>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Заработная плата работникам в возрасте до 18 лет выплачивается, </w:t>
      </w:r>
      <w:proofErr w:type="gramStart"/>
      <w:r w:rsidRPr="008C5FA7">
        <w:rPr>
          <w:rFonts w:ascii="Tahoma" w:eastAsia="Times New Roman" w:hAnsi="Tahoma" w:cs="Tahoma"/>
          <w:color w:val="333333"/>
          <w:sz w:val="20"/>
          <w:szCs w:val="20"/>
          <w:lang w:eastAsia="ru-RU"/>
        </w:rPr>
        <w:t>согласно</w:t>
      </w:r>
      <w:proofErr w:type="gramEnd"/>
      <w:r w:rsidRPr="008C5FA7">
        <w:rPr>
          <w:rFonts w:ascii="Tahoma" w:eastAsia="Times New Roman" w:hAnsi="Tahoma" w:cs="Tahoma"/>
          <w:color w:val="333333"/>
          <w:sz w:val="20"/>
          <w:szCs w:val="20"/>
          <w:lang w:eastAsia="ru-RU"/>
        </w:rPr>
        <w:t xml:space="preserve"> Трудового кодекса РФ, с учетом сокращенного рабочего времени, но работодатель из своих средств может компенс</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ровать оплату до полного рабочего дня. В ряде своих статей кодекс содержит определенный набор гарантий несовершеннолетним. Содержание этих статей уже долгие годы не менялось, например, направление в командировки, работа в выходные и праздничные дни и т.п.</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7. ПРОИЗВОДСТВЕННЫЙ ТРАВМАТИЗМ В РОССИИ</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7.1. Травматизм в России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Вопросы производственного травматизма, его анализ и затраты средств на социальную защиту и страхование рабочих всегда остро стояли и стоят перед правительством любого государства, а особенно такой большой страны, как Россия.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царской России регулярный анализ производственного травматизма и заболеваемости, обобщ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ние опасных и вредных производственных факторов стали возможны только после введения «И</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 xml:space="preserve">вещения о несчастных случаях» (Закон от 02.06.1903 г.) и после принятия Закона о страховании рабочих («Закон Литвинова - </w:t>
      </w:r>
      <w:proofErr w:type="spellStart"/>
      <w:r w:rsidRPr="008C5FA7">
        <w:rPr>
          <w:rFonts w:ascii="Tahoma" w:eastAsia="Times New Roman" w:hAnsi="Tahoma" w:cs="Tahoma"/>
          <w:color w:val="333333"/>
          <w:sz w:val="20"/>
          <w:szCs w:val="20"/>
          <w:lang w:eastAsia="ru-RU"/>
        </w:rPr>
        <w:t>Фалинского</w:t>
      </w:r>
      <w:proofErr w:type="spellEnd"/>
      <w:r w:rsidRPr="008C5FA7">
        <w:rPr>
          <w:rFonts w:ascii="Tahoma" w:eastAsia="Times New Roman" w:hAnsi="Tahoma" w:cs="Tahoma"/>
          <w:color w:val="333333"/>
          <w:sz w:val="20"/>
          <w:szCs w:val="20"/>
          <w:lang w:eastAsia="ru-RU"/>
        </w:rPr>
        <w:t>» от 23.06.1912 г.). Согласно последнему закону больни</w:t>
      </w:r>
      <w:r w:rsidRPr="008C5FA7">
        <w:rPr>
          <w:rFonts w:ascii="Tahoma" w:eastAsia="Times New Roman" w:hAnsi="Tahoma" w:cs="Tahoma"/>
          <w:color w:val="333333"/>
          <w:sz w:val="20"/>
          <w:szCs w:val="20"/>
          <w:lang w:eastAsia="ru-RU"/>
        </w:rPr>
        <w:t>ч</w:t>
      </w:r>
      <w:r w:rsidRPr="008C5FA7">
        <w:rPr>
          <w:rFonts w:ascii="Tahoma" w:eastAsia="Times New Roman" w:hAnsi="Tahoma" w:cs="Tahoma"/>
          <w:color w:val="333333"/>
          <w:sz w:val="20"/>
          <w:szCs w:val="20"/>
          <w:lang w:eastAsia="ru-RU"/>
        </w:rPr>
        <w:t>ные кассы как низовые страховые органы при фабриках и заводах попали под наблюдение Всеро</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сийского страхового совета, губернского страхового присутствия, охранного отделения полиции и фабричной инспекции. После этого статус фабричной инспекции, учрежденной в 1882 г. по Закону «О малолетних работающих на заводах, фабриках и мануфактурах» и действующей в соответствии с фабричным законом (принят в 1885 г.), регулирующим отношения владельцев фабрик и рабочих, значительно укрепился.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Чуть раньше принятия Закона о страховании рабочих, после XI </w:t>
      </w:r>
      <w:proofErr w:type="spellStart"/>
      <w:r w:rsidRPr="008C5FA7">
        <w:rPr>
          <w:rFonts w:ascii="Tahoma" w:eastAsia="Times New Roman" w:hAnsi="Tahoma" w:cs="Tahoma"/>
          <w:color w:val="333333"/>
          <w:sz w:val="20"/>
          <w:szCs w:val="20"/>
          <w:lang w:eastAsia="ru-RU"/>
        </w:rPr>
        <w:t>Пироговского</w:t>
      </w:r>
      <w:proofErr w:type="spellEnd"/>
      <w:r w:rsidRPr="008C5FA7">
        <w:rPr>
          <w:rFonts w:ascii="Tahoma" w:eastAsia="Times New Roman" w:hAnsi="Tahoma" w:cs="Tahoma"/>
          <w:color w:val="333333"/>
          <w:sz w:val="20"/>
          <w:szCs w:val="20"/>
          <w:lang w:eastAsia="ru-RU"/>
        </w:rPr>
        <w:t xml:space="preserve"> съезда (состоялся в 1910 г.), с целью единообразной регистрации травм в России и упорядочения сбора информации по травматизму была введена специальная карточка, которая была призвана обобщить последу</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щие и имевшиеся уже к тому времени сведения по фабрично-заводскому, горному и железнод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рожному травматизму.</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Надо отметить, что законодательно впервые введение страхования работающих от несчастных случаев и заболеваемости (профессиональной заболеваемости) было сделано в Германии. Лишь затем в России и других европейских странах страхование рабочих также получило законодател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ную поддержку. Это резко стимулировало в этих странах теоретические и прикладные исследов</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ния в области производственного травматизма: по методам анализа и прогноза несчастных случ</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ев на производстве, профилактике травматизма, психологии труда, психологии безопасности 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lastRenderedPageBreak/>
        <w:t xml:space="preserve">да, эргономике и многим другим вопросам производственной безопасности, охраны труда и </w:t>
      </w:r>
      <w:proofErr w:type="spellStart"/>
      <w:r w:rsidRPr="008C5FA7">
        <w:rPr>
          <w:rFonts w:ascii="Tahoma" w:eastAsia="Times New Roman" w:hAnsi="Tahoma" w:cs="Tahoma"/>
          <w:color w:val="333333"/>
          <w:sz w:val="20"/>
          <w:szCs w:val="20"/>
          <w:lang w:eastAsia="ru-RU"/>
        </w:rPr>
        <w:t>промсанитарии</w:t>
      </w:r>
      <w:proofErr w:type="spellEnd"/>
      <w:r w:rsidRPr="008C5FA7">
        <w:rPr>
          <w:rFonts w:ascii="Tahoma" w:eastAsia="Times New Roman" w:hAnsi="Tahoma" w:cs="Tahoma"/>
          <w:color w:val="333333"/>
          <w:sz w:val="20"/>
          <w:szCs w:val="20"/>
          <w:lang w:eastAsia="ru-RU"/>
        </w:rPr>
        <w:t>.</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7.2. Производственный травматизм и его анализ в советской стране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После прихода к власти большевиков и создания в 1918 году технической и санитарной инспекций,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РСФСР в 1921 г. возлагает на эти инспекции обязанности по расследованию случаев производственного травматизма и причин, вызвавших эти случаи. Уже с 1922 г. по Постановлению </w:t>
      </w:r>
      <w:proofErr w:type="spellStart"/>
      <w:r w:rsidRPr="008C5FA7">
        <w:rPr>
          <w:rFonts w:ascii="Tahoma" w:eastAsia="Times New Roman" w:hAnsi="Tahoma" w:cs="Tahoma"/>
          <w:color w:val="333333"/>
          <w:sz w:val="20"/>
          <w:szCs w:val="20"/>
          <w:lang w:eastAsia="ru-RU"/>
        </w:rPr>
        <w:t>Наркомтруда</w:t>
      </w:r>
      <w:proofErr w:type="spellEnd"/>
      <w:r w:rsidRPr="008C5FA7">
        <w:rPr>
          <w:rFonts w:ascii="Tahoma" w:eastAsia="Times New Roman" w:hAnsi="Tahoma" w:cs="Tahoma"/>
          <w:color w:val="333333"/>
          <w:sz w:val="20"/>
          <w:szCs w:val="20"/>
          <w:lang w:eastAsia="ru-RU"/>
        </w:rPr>
        <w:t xml:space="preserve"> РСФСР все предприятия были обязаны посылать в местные инспекции труда извещ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ния установленной формы обо всех произошедших несчастных случаях, а также заполнять спец</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 xml:space="preserve">альные книги регистрации этих несчастных случаев. Этими своими действиями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РСФСР позволил упорядочить работу по сбору и обработке статистических данных по производственному травматизму в России в тот период времени.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Начиная с 1925 года,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СССР разрабатывает дополнительно еще ряд постановлений по сбору и анализу производственного травматизма, важнейшими </w:t>
      </w:r>
      <w:proofErr w:type="gramStart"/>
      <w:r w:rsidRPr="008C5FA7">
        <w:rPr>
          <w:rFonts w:ascii="Tahoma" w:eastAsia="Times New Roman" w:hAnsi="Tahoma" w:cs="Tahoma"/>
          <w:color w:val="333333"/>
          <w:sz w:val="20"/>
          <w:szCs w:val="20"/>
          <w:lang w:eastAsia="ru-RU"/>
        </w:rPr>
        <w:t>из</w:t>
      </w:r>
      <w:proofErr w:type="gramEnd"/>
      <w:r w:rsidRPr="008C5FA7">
        <w:rPr>
          <w:rFonts w:ascii="Tahoma" w:eastAsia="Times New Roman" w:hAnsi="Tahoma" w:cs="Tahoma"/>
          <w:color w:val="333333"/>
          <w:sz w:val="20"/>
          <w:szCs w:val="20"/>
          <w:lang w:eastAsia="ru-RU"/>
        </w:rPr>
        <w:t xml:space="preserve"> которых были: </w:t>
      </w:r>
      <w:proofErr w:type="gramStart"/>
      <w:r w:rsidRPr="008C5FA7">
        <w:rPr>
          <w:rFonts w:ascii="Tahoma" w:eastAsia="Times New Roman" w:hAnsi="Tahoma" w:cs="Tahoma"/>
          <w:color w:val="333333"/>
          <w:sz w:val="20"/>
          <w:szCs w:val="20"/>
          <w:lang w:eastAsia="ru-RU"/>
        </w:rPr>
        <w:t>Постановление НКТ СССР «О регистрации несчастных случаев» от 18.02.1925 г. № 44/321) и «Список особо вре</w:t>
      </w:r>
      <w:r w:rsidRPr="008C5FA7">
        <w:rPr>
          <w:rFonts w:ascii="Tahoma" w:eastAsia="Times New Roman" w:hAnsi="Tahoma" w:cs="Tahoma"/>
          <w:color w:val="333333"/>
          <w:sz w:val="20"/>
          <w:szCs w:val="20"/>
          <w:lang w:eastAsia="ru-RU"/>
        </w:rPr>
        <w:t>д</w:t>
      </w:r>
      <w:r w:rsidRPr="008C5FA7">
        <w:rPr>
          <w:rFonts w:ascii="Tahoma" w:eastAsia="Times New Roman" w:hAnsi="Tahoma" w:cs="Tahoma"/>
          <w:color w:val="333333"/>
          <w:sz w:val="20"/>
          <w:szCs w:val="20"/>
          <w:lang w:eastAsia="ru-RU"/>
        </w:rPr>
        <w:t>ных работ, к которым не допускались женщины».</w:t>
      </w:r>
      <w:proofErr w:type="gramEnd"/>
      <w:r w:rsidRPr="008C5FA7">
        <w:rPr>
          <w:rFonts w:ascii="Tahoma" w:eastAsia="Times New Roman" w:hAnsi="Tahoma" w:cs="Tahoma"/>
          <w:color w:val="333333"/>
          <w:sz w:val="20"/>
          <w:szCs w:val="20"/>
          <w:lang w:eastAsia="ru-RU"/>
        </w:rPr>
        <w:t xml:space="preserve"> В своем Постановлении «О регистрации несчас</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 xml:space="preserve">ных случаев»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СССР прописал порядок действия для предприятий и организаций, если у них произошел несчастный случай. Эти действия заключались в нижеследующем.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1. </w:t>
      </w:r>
      <w:proofErr w:type="gramStart"/>
      <w:r w:rsidRPr="008C5FA7">
        <w:rPr>
          <w:rFonts w:ascii="Tahoma" w:eastAsia="Times New Roman" w:hAnsi="Tahoma" w:cs="Tahoma"/>
          <w:color w:val="333333"/>
          <w:sz w:val="20"/>
          <w:szCs w:val="20"/>
          <w:lang w:eastAsia="ru-RU"/>
        </w:rPr>
        <w:t>Все предприятия, учреждения и хозяйства с числом наемных рабочих и служащих не менее 10, а при наличии двигателя – при всяком числе рабочих и служащих обязаны регистрировать в спец</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альной книге для регистрации несчастных случаев по прилагаемой форме все несчастные случаи с рабочими и служащими, происшедшие при исполнении или в связи с исполнением ими служебных обязанностей, независимо от того, сопровождались ли они</w:t>
      </w:r>
      <w:proofErr w:type="gramEnd"/>
      <w:r w:rsidRPr="008C5FA7">
        <w:rPr>
          <w:rFonts w:ascii="Tahoma" w:eastAsia="Times New Roman" w:hAnsi="Tahoma" w:cs="Tahoma"/>
          <w:color w:val="333333"/>
          <w:sz w:val="20"/>
          <w:szCs w:val="20"/>
          <w:lang w:eastAsia="ru-RU"/>
        </w:rPr>
        <w:t xml:space="preserve"> утратой трудоспособности или нет.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Предприятия обязаны регистрировать в книге для регистрации несчастных случаев также и те несчастные случаи, которые произошли в пределах данного предприятия с рабочими или служ</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щими других предприятий или вообще с посторонними лицами, причем в книге в таком случае о</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мечается, на каком предприятии работает пострадавший.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2. Предприятия, учреждения и хозяйства, независимо от числа занятых в них рабочих и служащих, </w:t>
      </w:r>
      <w:proofErr w:type="gramStart"/>
      <w:r w:rsidRPr="008C5FA7">
        <w:rPr>
          <w:rFonts w:ascii="Tahoma" w:eastAsia="Times New Roman" w:hAnsi="Tahoma" w:cs="Tahoma"/>
          <w:color w:val="333333"/>
          <w:sz w:val="20"/>
          <w:szCs w:val="20"/>
          <w:lang w:eastAsia="ru-RU"/>
        </w:rPr>
        <w:t>о</w:t>
      </w:r>
      <w:proofErr w:type="gramEnd"/>
      <w:r w:rsidRPr="008C5FA7">
        <w:rPr>
          <w:rFonts w:ascii="Tahoma" w:eastAsia="Times New Roman" w:hAnsi="Tahoma" w:cs="Tahoma"/>
          <w:color w:val="333333"/>
          <w:sz w:val="20"/>
          <w:szCs w:val="20"/>
          <w:lang w:eastAsia="ru-RU"/>
        </w:rPr>
        <w:t xml:space="preserve"> всех зарегистрированных несчастных случаях, сопровождающихся смертью или утратой труд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способности на срок не менее одного дня, обязаны посылать местному инспектору труда извещ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ние по прилагаемой форме (Е-N1) не позже 48 часов с момента несчастного случая или с момента получения заявления о нем, если администрации до заявления не было известно о несчастном случае.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 Виновные в нарушении настоящего постановления привлекаются инспекцией труда к судебной ответственности по соответствующим статьям Уголовных кодексов союзных республик, карающим за нарушение законов о труде, или к административной ответственности, согласно соответству</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щим узаконениям союзных республик.</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Дальнейшее развитие процедуры учета и расследования несчастных случаев на производстве нашло отражение в Постановлении </w:t>
      </w:r>
      <w:proofErr w:type="spellStart"/>
      <w:r w:rsidRPr="008C5FA7">
        <w:rPr>
          <w:rFonts w:ascii="Tahoma" w:eastAsia="Times New Roman" w:hAnsi="Tahoma" w:cs="Tahoma"/>
          <w:color w:val="333333"/>
          <w:sz w:val="20"/>
          <w:szCs w:val="20"/>
          <w:lang w:eastAsia="ru-RU"/>
        </w:rPr>
        <w:t>Наркомтруда</w:t>
      </w:r>
      <w:proofErr w:type="spellEnd"/>
      <w:r w:rsidRPr="008C5FA7">
        <w:rPr>
          <w:rFonts w:ascii="Tahoma" w:eastAsia="Times New Roman" w:hAnsi="Tahoma" w:cs="Tahoma"/>
          <w:color w:val="333333"/>
          <w:sz w:val="20"/>
          <w:szCs w:val="20"/>
          <w:lang w:eastAsia="ru-RU"/>
        </w:rPr>
        <w:t xml:space="preserve"> СССР от 18 января 1927 г. № 367 «О порядке 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гистрации несчастных случаев». Этим постановлением утверждалась схема регистрации несчас</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ных случаев. В Постановлении, в частности, говорилось, что регистрации в обязательном порядке подлежат: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 несчастные случаи, связанные с производством работы потерпевшим или с пребыванием поте</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певшего на месте работы;</w:t>
      </w:r>
      <w:proofErr w:type="gramEnd"/>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несчастные случаи, происшедшие в результате деяния, преследуемого в уголовном порядке (кража, умышленная порча оборудования, хулиганство и т.п.), если эти несчастные случаи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изошли не с самим правонарушителем, а с другими лицами, и вместе с тем, связаны с пребыванием потерпевшего в производственной обстановке;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 несчастные случаи, </w:t>
      </w:r>
      <w:proofErr w:type="spellStart"/>
      <w:r w:rsidRPr="008C5FA7">
        <w:rPr>
          <w:rFonts w:ascii="Tahoma" w:eastAsia="Times New Roman" w:hAnsi="Tahoma" w:cs="Tahoma"/>
          <w:color w:val="333333"/>
          <w:sz w:val="20"/>
          <w:szCs w:val="20"/>
          <w:lang w:eastAsia="ru-RU"/>
        </w:rPr>
        <w:t>произашедшие</w:t>
      </w:r>
      <w:proofErr w:type="spellEnd"/>
      <w:r w:rsidRPr="008C5FA7">
        <w:rPr>
          <w:rFonts w:ascii="Tahoma" w:eastAsia="Times New Roman" w:hAnsi="Tahoma" w:cs="Tahoma"/>
          <w:color w:val="333333"/>
          <w:sz w:val="20"/>
          <w:szCs w:val="20"/>
          <w:lang w:eastAsia="ru-RU"/>
        </w:rPr>
        <w:t xml:space="preserve"> вследствие шалости, если эти несчастные случаи связаны с пребыванием потерпевшего в производственной обстановке;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несчастные случаи с посторонними для данного производства лицами, происшедшими на терр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тории предприятия или в другом месте производства работ.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Введение страхования в России, которое проявилось в виде страховых обществ, товариществ по профессиям страхователей, профессиональных союзов внесли значительный вклад в развитие м</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тодов идентификации и анализа опасностей, профилактики производственного травматизма и (профессиональной) заболеваемости.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Достаточно часто в период становления советской власти в России и в СССР наблюдались наруш</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ния гигиены и промышленной санитарии на рабочих местах, попытки удешевить затраты на охрану труда и т.п. Так, например, при вредных работах рабочие должны были получать дополнительно спецпитание в виде молока. Однако приобретение молока велось каждым предприятием самосто</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 xml:space="preserve">тельно, поэтому было большое число нарушений. </w:t>
      </w:r>
      <w:proofErr w:type="gramStart"/>
      <w:r w:rsidRPr="008C5FA7">
        <w:rPr>
          <w:rFonts w:ascii="Tahoma" w:eastAsia="Times New Roman" w:hAnsi="Tahoma" w:cs="Tahoma"/>
          <w:color w:val="333333"/>
          <w:sz w:val="20"/>
          <w:szCs w:val="20"/>
          <w:lang w:eastAsia="ru-RU"/>
        </w:rPr>
        <w:t>И в связи с тем, что с мест поступали сведения о том, что в ряде предприятий наблюдались желудочно-кишечные заболевания рабочих в связи с употреблением ими рыночного молока, выдаваемого предприятиями в качестве спецпитания в н</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кипяченом виде, Отдел охраны труда </w:t>
      </w:r>
      <w:proofErr w:type="spellStart"/>
      <w:r w:rsidRPr="008C5FA7">
        <w:rPr>
          <w:rFonts w:ascii="Tahoma" w:eastAsia="Times New Roman" w:hAnsi="Tahoma" w:cs="Tahoma"/>
          <w:color w:val="333333"/>
          <w:sz w:val="20"/>
          <w:szCs w:val="20"/>
          <w:lang w:eastAsia="ru-RU"/>
        </w:rPr>
        <w:t>Наркомтруда</w:t>
      </w:r>
      <w:proofErr w:type="spellEnd"/>
      <w:r w:rsidRPr="008C5FA7">
        <w:rPr>
          <w:rFonts w:ascii="Tahoma" w:eastAsia="Times New Roman" w:hAnsi="Tahoma" w:cs="Tahoma"/>
          <w:color w:val="333333"/>
          <w:sz w:val="20"/>
          <w:szCs w:val="20"/>
          <w:lang w:eastAsia="ru-RU"/>
        </w:rPr>
        <w:t xml:space="preserve"> СССР своим Циркуляром «Об усилении надзора за качеством молока, выдаваемого в качестве специального питания» от 6 апреля 1925 г. № 101/302</w:t>
      </w:r>
      <w:proofErr w:type="gramEnd"/>
      <w:r w:rsidRPr="008C5FA7">
        <w:rPr>
          <w:rFonts w:ascii="Tahoma" w:eastAsia="Times New Roman" w:hAnsi="Tahoma" w:cs="Tahoma"/>
          <w:color w:val="333333"/>
          <w:sz w:val="20"/>
          <w:szCs w:val="20"/>
          <w:lang w:eastAsia="ru-RU"/>
        </w:rPr>
        <w:t xml:space="preserve"> обратил особое внимание на необходимость усиления надзора за тем, чтобы молоко на предприятиях выдавалось вполне доброкачественное. В необходимых случаях, как было отмечено в постановлении, по усмотрению санитарной инспекции, следует предъявлять требования о выд</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че рабочим </w:t>
      </w:r>
      <w:proofErr w:type="spellStart"/>
      <w:r w:rsidRPr="008C5FA7">
        <w:rPr>
          <w:rFonts w:ascii="Tahoma" w:eastAsia="Times New Roman" w:hAnsi="Tahoma" w:cs="Tahoma"/>
          <w:color w:val="333333"/>
          <w:sz w:val="20"/>
          <w:szCs w:val="20"/>
          <w:lang w:eastAsia="ru-RU"/>
        </w:rPr>
        <w:t>спецмолока</w:t>
      </w:r>
      <w:proofErr w:type="spellEnd"/>
      <w:r w:rsidRPr="008C5FA7">
        <w:rPr>
          <w:rFonts w:ascii="Tahoma" w:eastAsia="Times New Roman" w:hAnsi="Tahoma" w:cs="Tahoma"/>
          <w:color w:val="333333"/>
          <w:sz w:val="20"/>
          <w:szCs w:val="20"/>
          <w:lang w:eastAsia="ru-RU"/>
        </w:rPr>
        <w:t xml:space="preserve"> в кипяченом виде.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Развитие охраны труда на предприятиях и в учреждениях было немыслимо без создания на них специальных отделов и управлений, которые бы отвечали за это. Поэтому в 1927 году вышло «Т</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повое Положение о бюро и специальных лицах, ведающих техникой безопасности и промышленной санитарии в производственных предприятиях», утвержденное ВСНХ СССР и НКТ СССР. Это Пол</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жение стало началом официального существования на предприятиях и в организациях отделов охраны труда и инженеров охраны труда.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Вопросы охраны труда на предприятиях и в колхозах всегда интересовали руководство страны и партийные органы, вот почему </w:t>
      </w:r>
      <w:proofErr w:type="gramStart"/>
      <w:r w:rsidRPr="008C5FA7">
        <w:rPr>
          <w:rFonts w:ascii="Tahoma" w:eastAsia="Times New Roman" w:hAnsi="Tahoma" w:cs="Tahoma"/>
          <w:color w:val="333333"/>
          <w:sz w:val="20"/>
          <w:szCs w:val="20"/>
          <w:lang w:eastAsia="ru-RU"/>
        </w:rPr>
        <w:t>важное значение</w:t>
      </w:r>
      <w:proofErr w:type="gramEnd"/>
      <w:r w:rsidRPr="008C5FA7">
        <w:rPr>
          <w:rFonts w:ascii="Tahoma" w:eastAsia="Times New Roman" w:hAnsi="Tahoma" w:cs="Tahoma"/>
          <w:color w:val="333333"/>
          <w:sz w:val="20"/>
          <w:szCs w:val="20"/>
          <w:lang w:eastAsia="ru-RU"/>
        </w:rPr>
        <w:t xml:space="preserve"> в условиях индустриализации страны и коллект</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визации сельского хозяйства имело постановление ЦК КПСС от 05.07.1929 г. «Об усилении парти</w:t>
      </w:r>
      <w:r w:rsidRPr="008C5FA7">
        <w:rPr>
          <w:rFonts w:ascii="Tahoma" w:eastAsia="Times New Roman" w:hAnsi="Tahoma" w:cs="Tahoma"/>
          <w:color w:val="333333"/>
          <w:sz w:val="20"/>
          <w:szCs w:val="20"/>
          <w:lang w:eastAsia="ru-RU"/>
        </w:rPr>
        <w:t>й</w:t>
      </w:r>
      <w:r w:rsidRPr="008C5FA7">
        <w:rPr>
          <w:rFonts w:ascii="Tahoma" w:eastAsia="Times New Roman" w:hAnsi="Tahoma" w:cs="Tahoma"/>
          <w:color w:val="333333"/>
          <w:sz w:val="20"/>
          <w:szCs w:val="20"/>
          <w:lang w:eastAsia="ru-RU"/>
        </w:rPr>
        <w:t>ного руководства работой по охране труда и технике безопасности в промышленности и на тран</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порте». В 1930 г. проблемы охраны труда в разных отраслях народного хозяйства СССР рассматр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вались на XVI съезде КПСС. Именно в тот период времени были определены роль и задачи про</w:t>
      </w:r>
      <w:r w:rsidRPr="008C5FA7">
        <w:rPr>
          <w:rFonts w:ascii="Tahoma" w:eastAsia="Times New Roman" w:hAnsi="Tahoma" w:cs="Tahoma"/>
          <w:color w:val="333333"/>
          <w:sz w:val="20"/>
          <w:szCs w:val="20"/>
          <w:lang w:eastAsia="ru-RU"/>
        </w:rPr>
        <w:t>ф</w:t>
      </w:r>
      <w:r w:rsidRPr="008C5FA7">
        <w:rPr>
          <w:rFonts w:ascii="Tahoma" w:eastAsia="Times New Roman" w:hAnsi="Tahoma" w:cs="Tahoma"/>
          <w:color w:val="333333"/>
          <w:sz w:val="20"/>
          <w:szCs w:val="20"/>
          <w:lang w:eastAsia="ru-RU"/>
        </w:rPr>
        <w:t>союзов в этой важной социальной сфере – охрана руда и здоровья трудящихся. К этому времени, как пишут историки, в СССР была полностью искоренена безработица.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Вопросы разработки нормативов и правил охраны труда серьезно решались и после индустриал</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 xml:space="preserve">зации и коллективизации страны. Так 20 сентября 1931 г. </w:t>
      </w:r>
      <w:proofErr w:type="spellStart"/>
      <w:r w:rsidRPr="008C5FA7">
        <w:rPr>
          <w:rFonts w:ascii="Tahoma" w:eastAsia="Times New Roman" w:hAnsi="Tahoma" w:cs="Tahoma"/>
          <w:color w:val="333333"/>
          <w:sz w:val="20"/>
          <w:szCs w:val="20"/>
          <w:lang w:eastAsia="ru-RU"/>
        </w:rPr>
        <w:t>Наркомтрудом</w:t>
      </w:r>
      <w:proofErr w:type="spellEnd"/>
      <w:r w:rsidRPr="008C5FA7">
        <w:rPr>
          <w:rFonts w:ascii="Tahoma" w:eastAsia="Times New Roman" w:hAnsi="Tahoma" w:cs="Tahoma"/>
          <w:color w:val="333333"/>
          <w:sz w:val="20"/>
          <w:szCs w:val="20"/>
          <w:lang w:eastAsia="ru-RU"/>
        </w:rPr>
        <w:t xml:space="preserve"> СССР были утверждены «Правила об устройстве труда грузчиков при погрузочно-разгрузочных работах», в которых, в частности, говорилось:</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переноска одним грузчиком грузов весом 80 кг воспрещается;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если вес груза превышает 50 кг, то подъем груза на спину грузчика и съемка груза со спины гру</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чика должны производиться с помощью других грузчиков;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если вес груза превышает 50 кг, то переноска груза одним грузчиком допускается на расстояние не более 60 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Этот нормативный документ для грузчиков длительное время действовал в нашей стране. И лишь в годы перехода к рыночной экономике он был отменен. </w:t>
      </w:r>
      <w:proofErr w:type="gramStart"/>
      <w:r w:rsidRPr="008C5FA7">
        <w:rPr>
          <w:rFonts w:ascii="Tahoma" w:eastAsia="Times New Roman" w:hAnsi="Tahoma" w:cs="Tahoma"/>
          <w:color w:val="333333"/>
          <w:sz w:val="20"/>
          <w:szCs w:val="20"/>
          <w:lang w:eastAsia="ru-RU"/>
        </w:rPr>
        <w:t>В настоящее время в соответствии с Ме</w:t>
      </w:r>
      <w:r w:rsidRPr="008C5FA7">
        <w:rPr>
          <w:rFonts w:ascii="Tahoma" w:eastAsia="Times New Roman" w:hAnsi="Tahoma" w:cs="Tahoma"/>
          <w:color w:val="333333"/>
          <w:sz w:val="20"/>
          <w:szCs w:val="20"/>
          <w:lang w:eastAsia="ru-RU"/>
        </w:rPr>
        <w:t>ж</w:t>
      </w:r>
      <w:r w:rsidRPr="008C5FA7">
        <w:rPr>
          <w:rFonts w:ascii="Tahoma" w:eastAsia="Times New Roman" w:hAnsi="Tahoma" w:cs="Tahoma"/>
          <w:color w:val="333333"/>
          <w:sz w:val="20"/>
          <w:szCs w:val="20"/>
          <w:lang w:eastAsia="ru-RU"/>
        </w:rPr>
        <w:t>отраслевыми правилами по охране труда при эксплуатации</w:t>
      </w:r>
      <w:proofErr w:type="gramEnd"/>
      <w:r w:rsidRPr="008C5FA7">
        <w:rPr>
          <w:rFonts w:ascii="Tahoma" w:eastAsia="Times New Roman" w:hAnsi="Tahoma" w:cs="Tahoma"/>
          <w:color w:val="333333"/>
          <w:sz w:val="20"/>
          <w:szCs w:val="20"/>
          <w:lang w:eastAsia="ru-RU"/>
        </w:rPr>
        <w:t xml:space="preserve"> водопроводно-канализационного х</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зяйства [10] при проведении погрузочно-разгрузочных работ механизированный способ следует применять при массе груза более 50 кг, при подъеме груза свыше 50 кг на высоту более 2 м и при его перемещении на расстояние более 25 м.</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7.3. Производственный травматизм на современном этапе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Как отмечают многие исследователи, анализ состояния здоровья работающих россиян свидетел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 xml:space="preserve">ствует о его существенном ухудшении за последние годы. </w:t>
      </w:r>
      <w:proofErr w:type="gramStart"/>
      <w:r w:rsidRPr="008C5FA7">
        <w:rPr>
          <w:rFonts w:ascii="Tahoma" w:eastAsia="Times New Roman" w:hAnsi="Tahoma" w:cs="Tahoma"/>
          <w:color w:val="333333"/>
          <w:sz w:val="20"/>
          <w:szCs w:val="20"/>
          <w:lang w:eastAsia="ru-RU"/>
        </w:rPr>
        <w:t>Уровень смертности населения труд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способного возраста от неестественных причин – несчастных случаев, отравлений и травм – соо</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ветствует аналогичным показателям в России столетней давности и почти в 2,5 раза превышает показатели, сложившиеся в развитых странах, в 1,5 раза – в развивающихся.</w:t>
      </w:r>
      <w:proofErr w:type="gramEnd"/>
      <w:r w:rsidRPr="008C5FA7">
        <w:rPr>
          <w:rFonts w:ascii="Tahoma" w:eastAsia="Times New Roman" w:hAnsi="Tahoma" w:cs="Tahoma"/>
          <w:color w:val="333333"/>
          <w:sz w:val="20"/>
          <w:szCs w:val="20"/>
          <w:lang w:eastAsia="ru-RU"/>
        </w:rPr>
        <w:t xml:space="preserve"> Смертность труд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способного населения превышает аналогичный показатель по Евросоюзу в 4,5 раза. Уровень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изводственного травматизма со смертельным исходом в России в 5 раз выше, чем в экономически развитых странах, и за последние годы наблюдается устойчивая тенденция к его росту.</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Проведенный анализ показал, что в последние годы состояние условий и охраны труда в целом по стране находится на очень низком уровне. Это хорошо видно из табл. 10-12. В табл. 10 приведены данные по производственному травматизму со смертельным исходом по данным Федеральной и</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спекции труда Российской Федерации в целом по стране.</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10 </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Производственный травматизм в России со смертельным исходом</w:t>
      </w:r>
    </w:p>
    <w:tbl>
      <w:tblPr>
        <w:tblW w:w="6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9"/>
        <w:gridCol w:w="919"/>
        <w:gridCol w:w="919"/>
        <w:gridCol w:w="919"/>
        <w:gridCol w:w="919"/>
      </w:tblGrid>
      <w:tr w:rsidR="008C5FA7" w:rsidRPr="008C5FA7" w:rsidTr="008C5FA7">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Год</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1999</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2000</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2001</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2002</w:t>
            </w:r>
          </w:p>
        </w:tc>
      </w:tr>
      <w:tr w:rsidR="008C5FA7" w:rsidRPr="008C5FA7" w:rsidTr="008C5FA7">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Число погибших</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5371</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5984</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6194</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5803</w:t>
            </w:r>
          </w:p>
        </w:tc>
      </w:tr>
      <w:tr w:rsidR="008C5FA7" w:rsidRPr="008C5FA7" w:rsidTr="008C5FA7">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Число </w:t>
            </w:r>
            <w:proofErr w:type="gramStart"/>
            <w:r w:rsidRPr="008C5FA7">
              <w:rPr>
                <w:rFonts w:ascii="Tahoma" w:eastAsia="Times New Roman" w:hAnsi="Tahoma" w:cs="Tahoma"/>
                <w:color w:val="333333"/>
                <w:sz w:val="20"/>
                <w:szCs w:val="20"/>
                <w:lang w:eastAsia="ru-RU"/>
              </w:rPr>
              <w:t>смертельных</w:t>
            </w:r>
            <w:proofErr w:type="gramEnd"/>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случаев на 1000 работающих</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0,144</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0,154</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0,150</w:t>
            </w:r>
          </w:p>
        </w:tc>
        <w:tc>
          <w:tcPr>
            <w:tcW w:w="91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0,138</w:t>
            </w:r>
          </w:p>
        </w:tc>
      </w:tr>
    </w:tbl>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Данные по пострадавшим и погибшим по отдельным отраслям промышленности России приведены в табл. 11, из которой видно, что наибольший травматизм наблюдается в угольной промышленн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сти, при этом высокие показатели сохраняются уже длительное время.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Если провести анализ причин несчастных случаев на производстве, то ежегодно более 60% зан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мают причины организационного характера (нарушения требований безопасности, неудовлетвор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 xml:space="preserve">тельная организация производства работ, недостатки в обучении работников безопасности труда, нарушения трудовой дисциплины и т.д.). </w:t>
      </w:r>
      <w:proofErr w:type="gramStart"/>
      <w:r w:rsidRPr="008C5FA7">
        <w:rPr>
          <w:rFonts w:ascii="Tahoma" w:eastAsia="Times New Roman" w:hAnsi="Tahoma" w:cs="Tahoma"/>
          <w:color w:val="333333"/>
          <w:sz w:val="20"/>
          <w:szCs w:val="20"/>
          <w:lang w:eastAsia="ru-RU"/>
        </w:rPr>
        <w:t>По данным Госкомстата России, в 2001 году по сравнению с 1998 годом количество погибших на производстве в результате неудовлетворительной организ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ции производства работ увеличилось, например, в угледобывающих организациях почти в два 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за, в организациях нефтедобывающей промышленности – на 90%, производства черных металлов – на 42%, в сельском хозяйстве – на 35%, в строительстве – на 20% и т.д.</w:t>
      </w:r>
      <w:proofErr w:type="gramEnd"/>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11 </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Число пострадавших и число смертельных случаев на 1000 работающих за 2002 г по России [11]</w:t>
      </w:r>
    </w:p>
    <w:tbl>
      <w:tblPr>
        <w:tblW w:w="6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2150"/>
        <w:gridCol w:w="2150"/>
      </w:tblGrid>
      <w:tr w:rsidR="008C5FA7" w:rsidRPr="008C5FA7" w:rsidTr="008C5FA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Производство</w:t>
            </w:r>
          </w:p>
        </w:tc>
        <w:tc>
          <w:tcPr>
            <w:tcW w:w="2145"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Число пострадавших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 1000 работающих</w:t>
            </w:r>
          </w:p>
        </w:tc>
        <w:tc>
          <w:tcPr>
            <w:tcW w:w="2145" w:type="dxa"/>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Число смертельных случаев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 1000 работающих</w:t>
            </w:r>
          </w:p>
        </w:tc>
      </w:tr>
      <w:tr w:rsidR="008C5FA7" w:rsidRPr="008C5FA7" w:rsidTr="008C5FA7">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Производство</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стандартных домов</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8,4</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1,574</w:t>
            </w:r>
          </w:p>
        </w:tc>
      </w:tr>
      <w:tr w:rsidR="008C5FA7" w:rsidRPr="008C5FA7" w:rsidTr="008C5FA7">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Дрожжевая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промышленность</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6,4</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1,194</w:t>
            </w:r>
          </w:p>
        </w:tc>
      </w:tr>
      <w:tr w:rsidR="008C5FA7" w:rsidRPr="008C5FA7" w:rsidTr="008C5FA7">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Производство свинца</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16,1</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0,580</w:t>
            </w:r>
          </w:p>
        </w:tc>
      </w:tr>
      <w:tr w:rsidR="008C5FA7" w:rsidRPr="008C5FA7" w:rsidTr="008C5FA7">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Добыча угля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подземным способом</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33,2</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0,512</w:t>
            </w:r>
          </w:p>
        </w:tc>
      </w:tr>
      <w:tr w:rsidR="008C5FA7" w:rsidRPr="008C5FA7" w:rsidTr="008C5FA7">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Лесозаготовка</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19,8</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0,497</w:t>
            </w:r>
          </w:p>
        </w:tc>
      </w:tr>
      <w:tr w:rsidR="008C5FA7" w:rsidRPr="008C5FA7" w:rsidTr="008C5FA7">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Строительство</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5,0</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0,318</w:t>
            </w:r>
          </w:p>
        </w:tc>
      </w:tr>
      <w:tr w:rsidR="008C5FA7" w:rsidRPr="008C5FA7" w:rsidTr="008C5FA7">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среднем по России</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4,5</w:t>
            </w:r>
          </w:p>
        </w:tc>
        <w:tc>
          <w:tcPr>
            <w:tcW w:w="214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0,138</w:t>
            </w:r>
          </w:p>
        </w:tc>
      </w:tr>
    </w:tbl>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Укрупненный анализ производственного травматизма свидетельствует: в 2001 г., например, в о</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ганизациях РФ каждый пятый пострадавший на производстве был травмирован в результате во</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действия движущихся и разлетающихся предметов и деталей; более 17% работников пострадало в результате обрушения и обвалов предметов, материалов и земли; более 10% - в результате пад</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ния людей с высоты.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Следует отметить еще одну особенность, характерную для России в настоящее время, которая в</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ражается в сокрытии работодателями несчастных случаев. Если проанализировать цифры, отр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жающие положение дел в России, связанных с травматизмом и несчастными случаями на прои</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водстве, то они не могут считаться верными, поскольку руководители многих предприятий, ос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бенно расположенных в удалении от краевых и областных центров, стараются не сообщать о несчастных случаях в Федеральную инспекцию, чтобы избежать штрафных санкций. Видимо, когда по законодательству будет разрешено расследованием происшествий заниматься на местах, скрыть факты травматизма будет намного сложнее.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Неудовлетворительное состояние дел в России и с наличием профессиональных заболеваний. Так в 2002 г. было зарегистрировано 11277 случаев профессиональных заболеваний и отравлений, из них 2568 у женщин. Острые профессиональные отравления составили 116 случаев, а хронические – 185, что значительно больше по сравнению с 2001 годом.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Показатели профессиональной заболеваемости за последние годы по отдельным отраслям экон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мики приведены в табл. 12.</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Таблица 12</w:t>
      </w:r>
    </w:p>
    <w:p w:rsidR="008C5FA7" w:rsidRPr="008C5FA7" w:rsidRDefault="008C5FA7" w:rsidP="008C5FA7">
      <w:pPr>
        <w:spacing w:after="0" w:line="240" w:lineRule="auto"/>
        <w:jc w:val="right"/>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lastRenderedPageBreak/>
        <w:t xml:space="preserve">Профессиональная заболеваемость (на 10000 </w:t>
      </w:r>
      <w:proofErr w:type="gramStart"/>
      <w:r w:rsidRPr="008C5FA7">
        <w:rPr>
          <w:rFonts w:ascii="Tahoma" w:eastAsia="Times New Roman" w:hAnsi="Tahoma" w:cs="Tahoma"/>
          <w:i/>
          <w:iCs/>
          <w:color w:val="333333"/>
          <w:sz w:val="20"/>
          <w:szCs w:val="20"/>
          <w:lang w:eastAsia="ru-RU"/>
        </w:rPr>
        <w:t>работающих</w:t>
      </w:r>
      <w:proofErr w:type="gramEnd"/>
      <w:r w:rsidRPr="008C5FA7">
        <w:rPr>
          <w:rFonts w:ascii="Tahoma" w:eastAsia="Times New Roman" w:hAnsi="Tahoma" w:cs="Tahoma"/>
          <w:i/>
          <w:iCs/>
          <w:color w:val="333333"/>
          <w:sz w:val="20"/>
          <w:szCs w:val="20"/>
          <w:lang w:eastAsia="ru-RU"/>
        </w:rPr>
        <w:t>) по отраслям промышленности в России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660"/>
        <w:gridCol w:w="1005"/>
        <w:gridCol w:w="1005"/>
        <w:gridCol w:w="1005"/>
        <w:gridCol w:w="1005"/>
      </w:tblGrid>
      <w:tr w:rsidR="008C5FA7" w:rsidRPr="008C5FA7" w:rsidTr="008C5FA7">
        <w:trPr>
          <w:tblCellSpacing w:w="0" w:type="dxa"/>
        </w:trPr>
        <w:tc>
          <w:tcPr>
            <w:tcW w:w="2190" w:type="dxa"/>
            <w:vMerge w:val="restart"/>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Отрасли</w:t>
            </w:r>
          </w:p>
        </w:tc>
        <w:tc>
          <w:tcPr>
            <w:tcW w:w="4665" w:type="dxa"/>
            <w:gridSpan w:val="5"/>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Год</w:t>
            </w:r>
          </w:p>
        </w:tc>
      </w:tr>
      <w:tr w:rsidR="008C5FA7" w:rsidRPr="008C5FA7" w:rsidTr="008C5FA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5FA7" w:rsidRPr="008C5FA7" w:rsidRDefault="008C5FA7" w:rsidP="008C5FA7">
            <w:pPr>
              <w:spacing w:after="0" w:line="240" w:lineRule="auto"/>
              <w:rPr>
                <w:rFonts w:ascii="Tahoma" w:eastAsia="Times New Roman" w:hAnsi="Tahoma" w:cs="Tahoma"/>
                <w:color w:val="333333"/>
                <w:sz w:val="20"/>
                <w:szCs w:val="20"/>
                <w:lang w:eastAsia="ru-RU"/>
              </w:rPr>
            </w:pPr>
          </w:p>
        </w:tc>
        <w:tc>
          <w:tcPr>
            <w:tcW w:w="6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1998</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1999</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2000</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2001</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2002</w:t>
            </w:r>
          </w:p>
        </w:tc>
      </w:tr>
      <w:tr w:rsidR="008C5FA7" w:rsidRPr="008C5FA7" w:rsidTr="008C5FA7">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Угольная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промышленность</w:t>
            </w:r>
          </w:p>
        </w:tc>
        <w:tc>
          <w:tcPr>
            <w:tcW w:w="6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29,83</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29,41</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91,76</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42,44</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42,15</w:t>
            </w:r>
          </w:p>
        </w:tc>
      </w:tr>
      <w:tr w:rsidR="008C5FA7" w:rsidRPr="008C5FA7" w:rsidTr="008C5FA7">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Строительно-дорожное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машиностроение</w:t>
            </w:r>
          </w:p>
        </w:tc>
        <w:tc>
          <w:tcPr>
            <w:tcW w:w="6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8,75</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10,31</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9,57</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34,21</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9,98</w:t>
            </w:r>
          </w:p>
        </w:tc>
      </w:tr>
      <w:tr w:rsidR="008C5FA7" w:rsidRPr="008C5FA7" w:rsidTr="008C5FA7">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Автомобильная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мышленность</w:t>
            </w:r>
          </w:p>
        </w:tc>
        <w:tc>
          <w:tcPr>
            <w:tcW w:w="6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5,12</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4,89</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7,64</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4,60</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4,74</w:t>
            </w:r>
          </w:p>
        </w:tc>
      </w:tr>
      <w:tr w:rsidR="008C5FA7" w:rsidRPr="008C5FA7" w:rsidTr="008C5FA7">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Электроэнергетика</w:t>
            </w:r>
          </w:p>
        </w:tc>
        <w:tc>
          <w:tcPr>
            <w:tcW w:w="6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0,87</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0,79</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0,89</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0,87</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1,07</w:t>
            </w:r>
          </w:p>
        </w:tc>
      </w:tr>
      <w:tr w:rsidR="008C5FA7" w:rsidRPr="008C5FA7" w:rsidTr="008C5FA7">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Показатель по Росси</w:t>
            </w:r>
            <w:r w:rsidRPr="008C5FA7">
              <w:rPr>
                <w:rFonts w:ascii="Tahoma" w:eastAsia="Times New Roman" w:hAnsi="Tahoma" w:cs="Tahoma"/>
                <w:color w:val="333333"/>
                <w:sz w:val="20"/>
                <w:szCs w:val="20"/>
                <w:lang w:eastAsia="ru-RU"/>
              </w:rPr>
              <w:t>й</w:t>
            </w:r>
            <w:r w:rsidRPr="008C5FA7">
              <w:rPr>
                <w:rFonts w:ascii="Tahoma" w:eastAsia="Times New Roman" w:hAnsi="Tahoma" w:cs="Tahoma"/>
                <w:color w:val="333333"/>
                <w:sz w:val="20"/>
                <w:szCs w:val="20"/>
                <w:lang w:eastAsia="ru-RU"/>
              </w:rPr>
              <w:t>ской Федерации</w:t>
            </w:r>
          </w:p>
        </w:tc>
        <w:tc>
          <w:tcPr>
            <w:tcW w:w="660"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1,85</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1,77</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1,81</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2,24</w:t>
            </w:r>
          </w:p>
        </w:tc>
        <w:tc>
          <w:tcPr>
            <w:tcW w:w="1005" w:type="dxa"/>
            <w:tcBorders>
              <w:top w:val="outset" w:sz="6" w:space="0" w:color="auto"/>
              <w:left w:val="outset" w:sz="6" w:space="0" w:color="auto"/>
              <w:bottom w:val="outset" w:sz="6" w:space="0" w:color="auto"/>
              <w:right w:val="outset" w:sz="6" w:space="0" w:color="auto"/>
            </w:tcBorders>
            <w:hideMark/>
          </w:tcPr>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2,23</w:t>
            </w:r>
          </w:p>
        </w:tc>
      </w:tr>
    </w:tbl>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Высокий производственный травматизм и профессиональных заболеваний частично вызвано пл</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хими условиями на рабочих местах. </w:t>
      </w:r>
      <w:proofErr w:type="gramStart"/>
      <w:r w:rsidRPr="008C5FA7">
        <w:rPr>
          <w:rFonts w:ascii="Tahoma" w:eastAsia="Times New Roman" w:hAnsi="Tahoma" w:cs="Tahoma"/>
          <w:color w:val="333333"/>
          <w:sz w:val="20"/>
          <w:szCs w:val="20"/>
          <w:lang w:eastAsia="ru-RU"/>
        </w:rPr>
        <w:t>Так, в 2002 году наибольшая доля работников, занятых в усл</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виях, не отвечающих санитарно-гигиеническим нормам, имела место в Чукотском автономном округе – 40,6%, Камчатской области – 36,2%, Мурманской области – 34,8%, Кемеровской области – 34,7%, в Корякском автономном округе – 33,6%, Республике Коми – 31,7%. По отраслям экон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мики аналогичный показатель составил: угольная промышленность – 49,1%, в том числе при 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быче угля подземным способом – 60,3%;</w:t>
      </w:r>
      <w:proofErr w:type="gramEnd"/>
      <w:r w:rsidRPr="008C5FA7">
        <w:rPr>
          <w:rFonts w:ascii="Tahoma" w:eastAsia="Times New Roman" w:hAnsi="Tahoma" w:cs="Tahoma"/>
          <w:color w:val="333333"/>
          <w:sz w:val="20"/>
          <w:szCs w:val="20"/>
          <w:lang w:eastAsia="ru-RU"/>
        </w:rPr>
        <w:t xml:space="preserve"> черная металлургия – 43,8%; открытая добыча руд че</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ных металлов - 36,8%; газовая промышленность – 36,5%; электроэнергетика – 31,3%; цветная металлургия – 30,8%; авиационный транспорт – 30,3%.</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Анализируя вышеприведенные данные, следует констатировать, что производственный травматизм и профессиональная заболеваемость остаются для нашей страны одной из актуальнейших соц</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ально-трудовых проблем.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Анализ несчастных случаев на производстве показал, что основными причинами травматизма со смертельным исходом являются: неудовлетворительная организация производства работ, нед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статки в техническом обучении и аттестации сотрудников, нарушения правил дорожного движ</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ния, трудовой и производственной дисциплины, отсутствие периодических медицинских осмотров по охране труда. Зачастую, чтобы устранить эти причины не требуется серьезных финансовых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трат, необходимы организационные мероприятия.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настоящее время в России уделяется значительное внимание со стороны законодательной власти причинам возникновения несчастных случаев на производстве. Расследование несчастных случаев на производстве осуществляется согласно «Положению о расследовании и учете несчастных сл</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чаев на производстве», утвержденному Постановлением Правительства РФ от 11 марта 1999 г. N 279 в редакции Постановлений Правительства РФ от 28 января 2000 г. № 78 и от 24 мая 2000 г. № 406. Постановлением Правительства РФ от 15.12.2000 г. № 967 было утверждено «Положение о расследовании и учете профессиональных заболеваний».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Для более четкой и объективной работы при расследовании несчастных случаев Минтруд своим Постановлением от 24.10.2002 г. N 73 формы необходимых при расследовании документов «Об утверждении форм документов, необходимых для расследования и учета несчастных случаев на производстве» и Положение «Об особенностях расследования несчастных случаев на производстве в отдельных отраслях и организациях».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Согласно этим постановлениям расследованию и учету подлежат несчастные случаи, произоше</w:t>
      </w:r>
      <w:r w:rsidRPr="008C5FA7">
        <w:rPr>
          <w:rFonts w:ascii="Tahoma" w:eastAsia="Times New Roman" w:hAnsi="Tahoma" w:cs="Tahoma"/>
          <w:color w:val="333333"/>
          <w:sz w:val="20"/>
          <w:szCs w:val="20"/>
          <w:lang w:eastAsia="ru-RU"/>
        </w:rPr>
        <w:t>д</w:t>
      </w:r>
      <w:r w:rsidRPr="008C5FA7">
        <w:rPr>
          <w:rFonts w:ascii="Tahoma" w:eastAsia="Times New Roman" w:hAnsi="Tahoma" w:cs="Tahoma"/>
          <w:color w:val="333333"/>
          <w:sz w:val="20"/>
          <w:szCs w:val="20"/>
          <w:lang w:eastAsia="ru-RU"/>
        </w:rPr>
        <w:t>шие на производстве с работниками при выполнении ими трудовых обязанностей и работы по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данию организации или индивидуального предпринимателя. К ним относятся: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работники, выполняющие работу по трудовому договору (контракту);</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граждане, выполняющие работу по гражданско-правовому договору;</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 другие случаи в соответствии с действующим законодательством.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 вышеназванным документам расследованию и учету подлежат следующие несчастные случаи на производстве: 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и др.</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Комитет Госдумы РФ по охране здоровья одобрил проект целевой программы «Здоровье работа</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щего населения России на 2004-2015 гг.». Как сообщает пресс-служба Госдумы, по данным Госко</w:t>
      </w:r>
      <w:r w:rsidRPr="008C5FA7">
        <w:rPr>
          <w:rFonts w:ascii="Tahoma" w:eastAsia="Times New Roman" w:hAnsi="Tahoma" w:cs="Tahoma"/>
          <w:color w:val="333333"/>
          <w:sz w:val="20"/>
          <w:szCs w:val="20"/>
          <w:lang w:eastAsia="ru-RU"/>
        </w:rPr>
        <w:t>м</w:t>
      </w:r>
      <w:r w:rsidRPr="008C5FA7">
        <w:rPr>
          <w:rFonts w:ascii="Tahoma" w:eastAsia="Times New Roman" w:hAnsi="Tahoma" w:cs="Tahoma"/>
          <w:color w:val="333333"/>
          <w:sz w:val="20"/>
          <w:szCs w:val="20"/>
          <w:lang w:eastAsia="ru-RU"/>
        </w:rPr>
        <w:t>стата, в 2001 г. из 144,8 млн. жителей России около 87,3 млн. человек находились в трудоспосо</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ном возрасте. При этом если общая численность населения за последние 12 лет сократилась более чем на 5 млн. человек (около 4%), то численность занятого – более чем на 12 млн., то есть потери лиц трудоспособного возраста опережают потери населения в целом. Вот почему так остро стоит в России вопрос о пенсионной реформе.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По прогнозу Минэкономразвития, тенденция к сокращению численности работающих, занятых в основных отраслях производства, сохранится.</w:t>
      </w:r>
      <w:proofErr w:type="gramEnd"/>
      <w:r w:rsidRPr="008C5FA7">
        <w:rPr>
          <w:rFonts w:ascii="Tahoma" w:eastAsia="Times New Roman" w:hAnsi="Tahoma" w:cs="Tahoma"/>
          <w:color w:val="333333"/>
          <w:sz w:val="20"/>
          <w:szCs w:val="20"/>
          <w:lang w:eastAsia="ru-RU"/>
        </w:rPr>
        <w:t xml:space="preserve"> </w:t>
      </w:r>
      <w:proofErr w:type="gramStart"/>
      <w:r w:rsidRPr="008C5FA7">
        <w:rPr>
          <w:rFonts w:ascii="Tahoma" w:eastAsia="Times New Roman" w:hAnsi="Tahoma" w:cs="Tahoma"/>
          <w:color w:val="333333"/>
          <w:sz w:val="20"/>
          <w:szCs w:val="20"/>
          <w:lang w:eastAsia="ru-RU"/>
        </w:rPr>
        <w:t>В ближайшие 10-15 лет численность работающего населения составит около 50 млн. человек.</w:t>
      </w:r>
      <w:proofErr w:type="gramEnd"/>
      <w:r w:rsidRPr="008C5FA7">
        <w:rPr>
          <w:rFonts w:ascii="Tahoma" w:eastAsia="Times New Roman" w:hAnsi="Tahoma" w:cs="Tahoma"/>
          <w:color w:val="333333"/>
          <w:sz w:val="20"/>
          <w:szCs w:val="20"/>
          <w:lang w:eastAsia="ru-RU"/>
        </w:rPr>
        <w:t xml:space="preserve"> Общие потери рабочей силы за 2006-2015 гг. составят более 10 млн. человек, что является плохим симптомом для государства. Понимая это, государство в последние годы делает попытки выправить ситуацию.</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8. СОЦИАЛЬНАЯ ЗАЩИТА ТРУДЯЩИХСЯ В РОССИИ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истории становления и развития обязательного социального страхования в России можно выд</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лить четыре основных этапа: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с 1903 г. по 1917 г. - социальное страхование в дореволюционной России;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с 1918 г. по 1933 г. - страхование в период становления Страны Советов;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с 1934 г. по 1990 г. - социальное страхование в СССР;</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с 1991 г. - социальное страхование в условиях перехода страны к рыночным отношениям и в настоящее время.</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8.1. Зарождение социального страхования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Страхование - древнейшая категория общественно-экономических отношений между людьми, к</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торая является неотъемлемой частью производственных отношений. Зародившись в период разл</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жения </w:t>
      </w:r>
      <w:proofErr w:type="gramStart"/>
      <w:r w:rsidRPr="008C5FA7">
        <w:rPr>
          <w:rFonts w:ascii="Tahoma" w:eastAsia="Times New Roman" w:hAnsi="Tahoma" w:cs="Tahoma"/>
          <w:color w:val="333333"/>
          <w:sz w:val="20"/>
          <w:szCs w:val="20"/>
          <w:lang w:eastAsia="ru-RU"/>
        </w:rPr>
        <w:t>первобытно-общинного</w:t>
      </w:r>
      <w:proofErr w:type="gramEnd"/>
      <w:r w:rsidRPr="008C5FA7">
        <w:rPr>
          <w:rFonts w:ascii="Tahoma" w:eastAsia="Times New Roman" w:hAnsi="Tahoma" w:cs="Tahoma"/>
          <w:color w:val="333333"/>
          <w:sz w:val="20"/>
          <w:szCs w:val="20"/>
          <w:lang w:eastAsia="ru-RU"/>
        </w:rPr>
        <w:t xml:space="preserve"> строя, оно постепенно стало непременным спутником общественн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го производства. Владельцы имущества, вступая между собой в производственные отношения, и</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пытывали страх за его сохранность, за возможность уничтожения или утраты в связи со стихийн</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ми бедствиями, пожарами, грабежами и другими непредвиденными опасностями экономической жизни.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Рискованный характер общественного производства – главная причина беспокойства каждого со</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ственника имущества и товаропроизводителя за своё материальное благополучие. На этой почве закономерно возникла идея возмещения материального ущерба путём солидарной его раскладки между заинтересованными владельцами имущества. Раскладка ущерба создавала широкие во</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можности, прежде всего для взаимного страхования, когда сумма ущерба возмещалась его учас</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никами на солидарных началах либо после каждого страхового случая, либо по окончании страх</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вого года.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Частые кораблекрушения в Средиземном море явились причиной создания в средневековых ит</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льянских республиках страховых обществ. Для того чтобы вести дело, связанное с перевозкой гр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зов морским путем, нужно было знать частоту кораблекрушений за тот или иной промежуток вр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мени. Подсчет событий является непременным условием страхового дела.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Еще в 528 г. нашей эры в своде законов, изданных при Юстиниане, содержался закон, из которого следует, что римляне уже в то время занимались определением средней продолжительности жизни для разных возрастных групп своих сограждан. Эти вероятностные расчеты явились первой нау</w:t>
      </w:r>
      <w:r w:rsidRPr="008C5FA7">
        <w:rPr>
          <w:rFonts w:ascii="Tahoma" w:eastAsia="Times New Roman" w:hAnsi="Tahoma" w:cs="Tahoma"/>
          <w:color w:val="333333"/>
          <w:sz w:val="20"/>
          <w:szCs w:val="20"/>
          <w:lang w:eastAsia="ru-RU"/>
        </w:rPr>
        <w:t>ч</w:t>
      </w:r>
      <w:r w:rsidRPr="008C5FA7">
        <w:rPr>
          <w:rFonts w:ascii="Tahoma" w:eastAsia="Times New Roman" w:hAnsi="Tahoma" w:cs="Tahoma"/>
          <w:color w:val="333333"/>
          <w:sz w:val="20"/>
          <w:szCs w:val="20"/>
          <w:lang w:eastAsia="ru-RU"/>
        </w:rPr>
        <w:t>ной основой страхового дела.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Исторически сложилось так, что во многих странах поднимались и решались в первую очередь в</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просы, связанные с последствиями несчастных случаев (возмещение вреда), а не профилактики – управления (регулирования).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В конце 19-го века в передовых странах Европы и в Англии получают развитие традиционные виды страхования различных случаев причинения ущерба личности, независимо от вины конкретных </w:t>
      </w:r>
      <w:proofErr w:type="spellStart"/>
      <w:r w:rsidRPr="008C5FA7">
        <w:rPr>
          <w:rFonts w:ascii="Tahoma" w:eastAsia="Times New Roman" w:hAnsi="Tahoma" w:cs="Tahoma"/>
          <w:color w:val="333333"/>
          <w:sz w:val="20"/>
          <w:szCs w:val="20"/>
          <w:lang w:eastAsia="ru-RU"/>
        </w:rPr>
        <w:t>причинителей</w:t>
      </w:r>
      <w:proofErr w:type="spellEnd"/>
      <w:r w:rsidRPr="008C5FA7">
        <w:rPr>
          <w:rFonts w:ascii="Tahoma" w:eastAsia="Times New Roman" w:hAnsi="Tahoma" w:cs="Tahoma"/>
          <w:color w:val="333333"/>
          <w:sz w:val="20"/>
          <w:szCs w:val="20"/>
          <w:lang w:eastAsia="ru-RU"/>
        </w:rPr>
        <w:t xml:space="preserve">: морское страхование жизни и груза; кассы рудничного дела; </w:t>
      </w:r>
      <w:proofErr w:type="spellStart"/>
      <w:r w:rsidRPr="008C5FA7">
        <w:rPr>
          <w:rFonts w:ascii="Tahoma" w:eastAsia="Times New Roman" w:hAnsi="Tahoma" w:cs="Tahoma"/>
          <w:color w:val="333333"/>
          <w:sz w:val="20"/>
          <w:szCs w:val="20"/>
          <w:lang w:eastAsia="ru-RU"/>
        </w:rPr>
        <w:t>вспомоществовател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ные</w:t>
      </w:r>
      <w:proofErr w:type="spellEnd"/>
      <w:r w:rsidRPr="008C5FA7">
        <w:rPr>
          <w:rFonts w:ascii="Tahoma" w:eastAsia="Times New Roman" w:hAnsi="Tahoma" w:cs="Tahoma"/>
          <w:color w:val="333333"/>
          <w:sz w:val="20"/>
          <w:szCs w:val="20"/>
          <w:lang w:eastAsia="ru-RU"/>
        </w:rPr>
        <w:t xml:space="preserve"> кассы рабочих и ремесленников. Наряду с этими видами страхования возникает и новый вид страхования - социальное страхование, или, как его называли, страхование по закону. Согласно </w:t>
      </w:r>
      <w:r w:rsidRPr="008C5FA7">
        <w:rPr>
          <w:rFonts w:ascii="Tahoma" w:eastAsia="Times New Roman" w:hAnsi="Tahoma" w:cs="Tahoma"/>
          <w:color w:val="333333"/>
          <w:sz w:val="20"/>
          <w:szCs w:val="20"/>
          <w:lang w:eastAsia="ru-RU"/>
        </w:rPr>
        <w:lastRenderedPageBreak/>
        <w:t>этому страхованию работодатели и собственники предприятий, осуществляющие опасную прои</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 xml:space="preserve">водственную деятельность, стали взаимно страховать себя от риска возмещения вреда рабочим. Последние должны были страховаться коллективно и </w:t>
      </w:r>
      <w:proofErr w:type="gramStart"/>
      <w:r w:rsidRPr="008C5FA7">
        <w:rPr>
          <w:rFonts w:ascii="Tahoma" w:eastAsia="Times New Roman" w:hAnsi="Tahoma" w:cs="Tahoma"/>
          <w:color w:val="333333"/>
          <w:sz w:val="20"/>
          <w:szCs w:val="20"/>
          <w:lang w:eastAsia="ru-RU"/>
        </w:rPr>
        <w:t>солидарно за</w:t>
      </w:r>
      <w:proofErr w:type="gramEnd"/>
      <w:r w:rsidRPr="008C5FA7">
        <w:rPr>
          <w:rFonts w:ascii="Tahoma" w:eastAsia="Times New Roman" w:hAnsi="Tahoma" w:cs="Tahoma"/>
          <w:color w:val="333333"/>
          <w:sz w:val="20"/>
          <w:szCs w:val="20"/>
          <w:lang w:eastAsia="ru-RU"/>
        </w:rPr>
        <w:t xml:space="preserve"> счет работодателей. Тем самым вред, его возмещение, и в определенном смысле, даже причины его возникновения стали пост</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пенно уходить от отношений «</w:t>
      </w:r>
      <w:proofErr w:type="spellStart"/>
      <w:r w:rsidRPr="008C5FA7">
        <w:rPr>
          <w:rFonts w:ascii="Tahoma" w:eastAsia="Times New Roman" w:hAnsi="Tahoma" w:cs="Tahoma"/>
          <w:color w:val="333333"/>
          <w:sz w:val="20"/>
          <w:szCs w:val="20"/>
          <w:lang w:eastAsia="ru-RU"/>
        </w:rPr>
        <w:t>причинитель</w:t>
      </w:r>
      <w:proofErr w:type="spellEnd"/>
      <w:r w:rsidRPr="008C5FA7">
        <w:rPr>
          <w:rFonts w:ascii="Tahoma" w:eastAsia="Times New Roman" w:hAnsi="Tahoma" w:cs="Tahoma"/>
          <w:color w:val="333333"/>
          <w:sz w:val="20"/>
          <w:szCs w:val="20"/>
          <w:lang w:eastAsia="ru-RU"/>
        </w:rPr>
        <w:t xml:space="preserve"> - потерпевший».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Вина при анализе производственного травматизма все чаще стала рассматриваться как опосред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ванное основание для ответственности, уступая место так называемой объективной </w:t>
      </w:r>
      <w:proofErr w:type="spellStart"/>
      <w:r w:rsidRPr="008C5FA7">
        <w:rPr>
          <w:rFonts w:ascii="Tahoma" w:eastAsia="Times New Roman" w:hAnsi="Tahoma" w:cs="Tahoma"/>
          <w:color w:val="333333"/>
          <w:sz w:val="20"/>
          <w:szCs w:val="20"/>
          <w:lang w:eastAsia="ru-RU"/>
        </w:rPr>
        <w:t>деликтной</w:t>
      </w:r>
      <w:proofErr w:type="spellEnd"/>
      <w:r w:rsidRPr="008C5FA7">
        <w:rPr>
          <w:rFonts w:ascii="Tahoma" w:eastAsia="Times New Roman" w:hAnsi="Tahoma" w:cs="Tahoma"/>
          <w:color w:val="333333"/>
          <w:sz w:val="20"/>
          <w:szCs w:val="20"/>
          <w:lang w:eastAsia="ru-RU"/>
        </w:rPr>
        <w:t xml:space="preserve"> о</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ветственности возмещения ущерба (вреда) в рамках обязательного по закону страхования от несчастных случаев на производстве. Таким образом, центр тяжести в отношениях «</w:t>
      </w:r>
      <w:proofErr w:type="spellStart"/>
      <w:r w:rsidRPr="008C5FA7">
        <w:rPr>
          <w:rFonts w:ascii="Tahoma" w:eastAsia="Times New Roman" w:hAnsi="Tahoma" w:cs="Tahoma"/>
          <w:color w:val="333333"/>
          <w:sz w:val="20"/>
          <w:szCs w:val="20"/>
          <w:lang w:eastAsia="ru-RU"/>
        </w:rPr>
        <w:t>причинитель</w:t>
      </w:r>
      <w:proofErr w:type="spellEnd"/>
      <w:r w:rsidRPr="008C5FA7">
        <w:rPr>
          <w:rFonts w:ascii="Tahoma" w:eastAsia="Times New Roman" w:hAnsi="Tahoma" w:cs="Tahoma"/>
          <w:color w:val="333333"/>
          <w:sz w:val="20"/>
          <w:szCs w:val="20"/>
          <w:lang w:eastAsia="ru-RU"/>
        </w:rPr>
        <w:t xml:space="preserve"> - потерпевший» был перенесен на определение размеров и полноты подлежащего возмещению ущерба. В соответствии с этим определялись и размеры страховых премий страхователей. Принц</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пы этого страхования на производстве сохранились до наших дней.</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8.2. Формирование основ законодательства социального страхования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Законодательно социальное страхование на производстве впервые было применено в Германии, а затем по этому пути пошли большинство стран Западной Европы, в том числе и Россия. Путь ра</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вития страхования от несчастных случаев на производстве и развитие соответствующих принципов управления безопасностью труда со стороны государства и предприятия рассмотрим на примере Германии. Она была первой страной, в которой в 1894 г. был принят закон «О страховании от несчастных случаев», который определил порядок отношений «работодатель - работник» при несчастном случае и социальную защиту пострадавших. Следующий закон в развитие социального страхования в Германии был принят в 1911 г. Он назывался «О порядке страхования в империи». Согласно этому закону устанавливалась схема уплаты страховых взносов, когда страховые взносы должны были вноситься только предпринимателем «через соответствующие предприятию» страх</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вые товарищества по профессии. Сумма взносов определялась опасностью профессии и произво</w:t>
      </w:r>
      <w:r w:rsidRPr="008C5FA7">
        <w:rPr>
          <w:rFonts w:ascii="Tahoma" w:eastAsia="Times New Roman" w:hAnsi="Tahoma" w:cs="Tahoma"/>
          <w:color w:val="333333"/>
          <w:sz w:val="20"/>
          <w:szCs w:val="20"/>
          <w:lang w:eastAsia="ru-RU"/>
        </w:rPr>
        <w:t>д</w:t>
      </w:r>
      <w:r w:rsidRPr="008C5FA7">
        <w:rPr>
          <w:rFonts w:ascii="Tahoma" w:eastAsia="Times New Roman" w:hAnsi="Tahoma" w:cs="Tahoma"/>
          <w:color w:val="333333"/>
          <w:sz w:val="20"/>
          <w:szCs w:val="20"/>
          <w:lang w:eastAsia="ru-RU"/>
        </w:rPr>
        <w:t>ства.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Следует заметить, что описанная схема страхования в Германии практически не изменилась до наших дней. Характерными чертами этого, по </w:t>
      </w:r>
      <w:proofErr w:type="gramStart"/>
      <w:r w:rsidRPr="008C5FA7">
        <w:rPr>
          <w:rFonts w:ascii="Tahoma" w:eastAsia="Times New Roman" w:hAnsi="Tahoma" w:cs="Tahoma"/>
          <w:color w:val="333333"/>
          <w:sz w:val="20"/>
          <w:szCs w:val="20"/>
          <w:lang w:eastAsia="ru-RU"/>
        </w:rPr>
        <w:t>сути</w:t>
      </w:r>
      <w:proofErr w:type="gramEnd"/>
      <w:r w:rsidRPr="008C5FA7">
        <w:rPr>
          <w:rFonts w:ascii="Tahoma" w:eastAsia="Times New Roman" w:hAnsi="Tahoma" w:cs="Tahoma"/>
          <w:color w:val="333333"/>
          <w:sz w:val="20"/>
          <w:szCs w:val="20"/>
          <w:lang w:eastAsia="ru-RU"/>
        </w:rPr>
        <w:t xml:space="preserve"> и форме взаимного страхования предприним</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телей, являются: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обязательный порядок страхования работников от несчастных случаев и профессиональных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болеваний;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экономическая самостоятельность данного вида страхования в общей системе социального стр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хования;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уплата страховых взносов только предпринимателями;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 смена </w:t>
      </w:r>
      <w:proofErr w:type="gramStart"/>
      <w:r w:rsidRPr="008C5FA7">
        <w:rPr>
          <w:rFonts w:ascii="Tahoma" w:eastAsia="Times New Roman" w:hAnsi="Tahoma" w:cs="Tahoma"/>
          <w:color w:val="333333"/>
          <w:sz w:val="20"/>
          <w:szCs w:val="20"/>
          <w:lang w:eastAsia="ru-RU"/>
        </w:rPr>
        <w:t>гражданского</w:t>
      </w:r>
      <w:proofErr w:type="gramEnd"/>
      <w:r w:rsidRPr="008C5FA7">
        <w:rPr>
          <w:rFonts w:ascii="Tahoma" w:eastAsia="Times New Roman" w:hAnsi="Tahoma" w:cs="Tahoma"/>
          <w:color w:val="333333"/>
          <w:sz w:val="20"/>
          <w:szCs w:val="20"/>
          <w:lang w:eastAsia="ru-RU"/>
        </w:rPr>
        <w:t xml:space="preserve"> </w:t>
      </w:r>
      <w:proofErr w:type="spellStart"/>
      <w:r w:rsidRPr="008C5FA7">
        <w:rPr>
          <w:rFonts w:ascii="Tahoma" w:eastAsia="Times New Roman" w:hAnsi="Tahoma" w:cs="Tahoma"/>
          <w:color w:val="333333"/>
          <w:sz w:val="20"/>
          <w:szCs w:val="20"/>
          <w:lang w:eastAsia="ru-RU"/>
        </w:rPr>
        <w:t>правопритязания</w:t>
      </w:r>
      <w:proofErr w:type="spellEnd"/>
      <w:r w:rsidRPr="008C5FA7">
        <w:rPr>
          <w:rFonts w:ascii="Tahoma" w:eastAsia="Times New Roman" w:hAnsi="Tahoma" w:cs="Tahoma"/>
          <w:color w:val="333333"/>
          <w:sz w:val="20"/>
          <w:szCs w:val="20"/>
          <w:lang w:eastAsia="ru-RU"/>
        </w:rPr>
        <w:t xml:space="preserve"> работников к работодателю (по страховым случаям) на </w:t>
      </w:r>
      <w:proofErr w:type="spellStart"/>
      <w:r w:rsidRPr="008C5FA7">
        <w:rPr>
          <w:rFonts w:ascii="Tahoma" w:eastAsia="Times New Roman" w:hAnsi="Tahoma" w:cs="Tahoma"/>
          <w:color w:val="333333"/>
          <w:sz w:val="20"/>
          <w:szCs w:val="20"/>
          <w:lang w:eastAsia="ru-RU"/>
        </w:rPr>
        <w:t>правопритязания</w:t>
      </w:r>
      <w:proofErr w:type="spellEnd"/>
      <w:r w:rsidRPr="008C5FA7">
        <w:rPr>
          <w:rFonts w:ascii="Tahoma" w:eastAsia="Times New Roman" w:hAnsi="Tahoma" w:cs="Tahoma"/>
          <w:color w:val="333333"/>
          <w:sz w:val="20"/>
          <w:szCs w:val="20"/>
          <w:lang w:eastAsia="ru-RU"/>
        </w:rPr>
        <w:t xml:space="preserve"> к страховой организации (к товариществу по профессии страхователей);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делегирование государством обязанностей по организации этого вида страхования объединениям товариществ по профессии в режиме самоуправления;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обеспечение страховыми объединениями (товариществами по профессии) общих превентивных мероприятий по охране труда, разработка правил и памятных листков по предупреждению несчастных случаев, учет и анализ производственного травматизма и профессиональных забол</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ваний.</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8.3. Начало развития страхования в России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Страхование в России на государственном уровне развивалось ещё со времён Екатерины II. В начале XIX века появляется страхование как вид коммерции. Первые страховые компании – "Сал</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мандра", "Россия", "Российское общество" и т. д. – специализируются на страховании от огня. Вскоре появляются такие виды страхования как страхование имущества, страхование грузов, стр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хование от несчастного случая, долгосрочное страхование жизни.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Почти такие же или подобные права и функции социального страхования, как и в Германии, фо</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мировались постепенно в конце 19-го начале 20-го веков и в России в различных страховых общ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ствах, пенсионных и сберегательных кассах. Считается, что начало социального страхования в России было заложено появившимися пенсионными кассами: для горнорабочих в 1861 г., для сел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 xml:space="preserve">ских хозяйств в </w:t>
      </w:r>
      <w:proofErr w:type="spellStart"/>
      <w:r w:rsidRPr="008C5FA7">
        <w:rPr>
          <w:rFonts w:ascii="Tahoma" w:eastAsia="Times New Roman" w:hAnsi="Tahoma" w:cs="Tahoma"/>
          <w:color w:val="333333"/>
          <w:sz w:val="20"/>
          <w:szCs w:val="20"/>
          <w:lang w:eastAsia="ru-RU"/>
        </w:rPr>
        <w:t>неземских</w:t>
      </w:r>
      <w:proofErr w:type="spellEnd"/>
      <w:r w:rsidRPr="008C5FA7">
        <w:rPr>
          <w:rFonts w:ascii="Tahoma" w:eastAsia="Times New Roman" w:hAnsi="Tahoma" w:cs="Tahoma"/>
          <w:color w:val="333333"/>
          <w:sz w:val="20"/>
          <w:szCs w:val="20"/>
          <w:lang w:eastAsia="ru-RU"/>
        </w:rPr>
        <w:t xml:space="preserve"> губерниях в 1867 г. Несколько позднее - в 1888 г. стали образовываться пенсионные кассы для железнодорожников. Естественно, что степень защищенности в этих кассах была различной.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Принято считать, что в России именно с 1888 года страхование от несчастных случаев стало ра</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 xml:space="preserve">новидностью личного страхования. Этот вид страхования проводился в форме индивидуального </w:t>
      </w:r>
      <w:r w:rsidRPr="008C5FA7">
        <w:rPr>
          <w:rFonts w:ascii="Tahoma" w:eastAsia="Times New Roman" w:hAnsi="Tahoma" w:cs="Tahoma"/>
          <w:color w:val="333333"/>
          <w:sz w:val="20"/>
          <w:szCs w:val="20"/>
          <w:lang w:eastAsia="ru-RU"/>
        </w:rPr>
        <w:lastRenderedPageBreak/>
        <w:t>или коллективного страхования. Разновидностью личного страхования было страхование от несчастных случаев на производстве. Показательна в этом отношении деятельность страхового общества «Россия», появившегося в 1888 году. Позже возникли и другие аналогичные общества. Страхование от несчастных случаев имело две формы: индивидуальную и коллективную. Во вт</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ром случае страховые общества заключали договоры с владельцами предприятий, принимая на себя выплату определенных денежных сумм рабочим, пострадавшим от несчастных случаев. Нал</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чие подобного договора освобождало предпринимателя от гражданско-правовой ответственности за причинение вреда, которая предусматривалась законодательным актом 1901 года о пенсиях 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бочим казенных горных заводов и рудников за счет работодателей, виновных в повреждении зд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ровья. Вопрос о гражданско-правовой ответственности работодателя при подобных обстоятел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ствах особенно тщательно проработан в законе от 2 июня1903 года «О вознаграждении владел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цами промышленных предприятий рабочих и служащих, утративших трудоспособность вследствие несчастных случаев». Закон не вносил ничего принципиально нового, а лишь фиксировал сущ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ствовавшую практику, с течением времени требовавшую законодательного ее оформления. В нем юридически закреплялись те меры, которые ранее осуществлялись предпринимателями по “доброй воле” или по соглашению с рабочими. Все без исключения статьи закона были составлены в угоду предпринимателям, а рабочим (и их </w:t>
      </w:r>
      <w:proofErr w:type="gramStart"/>
      <w:r w:rsidRPr="008C5FA7">
        <w:rPr>
          <w:rFonts w:ascii="Tahoma" w:eastAsia="Times New Roman" w:hAnsi="Tahoma" w:cs="Tahoma"/>
          <w:color w:val="333333"/>
          <w:sz w:val="20"/>
          <w:szCs w:val="20"/>
          <w:lang w:eastAsia="ru-RU"/>
        </w:rPr>
        <w:t xml:space="preserve">семьям) </w:t>
      </w:r>
      <w:proofErr w:type="gramEnd"/>
      <w:r w:rsidRPr="008C5FA7">
        <w:rPr>
          <w:rFonts w:ascii="Tahoma" w:eastAsia="Times New Roman" w:hAnsi="Tahoma" w:cs="Tahoma"/>
          <w:color w:val="333333"/>
          <w:sz w:val="20"/>
          <w:szCs w:val="20"/>
          <w:lang w:eastAsia="ru-RU"/>
        </w:rPr>
        <w:t>он не гарантировал более или менее справедливого обеспечения в случае потери трудоспособности. Существовавшие в тексте неясности и недогов</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ренности преднамеренно вносили путаницу в применение его на практике. Изданные к закону 1903 г. дополнительные инструкции и распоряжения не помогали делу, а, наоборот, являлись новым ограничением сферы его действия.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 закону 2 июня 1903 г. владельцы предприятий были обязаны немедленно сообщать полиции о несчастных случаях, которые попадали под действие закона. Имелось в виду, когда трудоспосо</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ность утрачивалась более чем на три дня с оговоркой, что потерпевшие могут требовать извещ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ния полиции </w:t>
      </w:r>
      <w:proofErr w:type="gramStart"/>
      <w:r w:rsidRPr="008C5FA7">
        <w:rPr>
          <w:rFonts w:ascii="Tahoma" w:eastAsia="Times New Roman" w:hAnsi="Tahoma" w:cs="Tahoma"/>
          <w:color w:val="333333"/>
          <w:sz w:val="20"/>
          <w:szCs w:val="20"/>
          <w:lang w:eastAsia="ru-RU"/>
        </w:rPr>
        <w:t>о</w:t>
      </w:r>
      <w:proofErr w:type="gramEnd"/>
      <w:r w:rsidRPr="008C5FA7">
        <w:rPr>
          <w:rFonts w:ascii="Tahoma" w:eastAsia="Times New Roman" w:hAnsi="Tahoma" w:cs="Tahoma"/>
          <w:color w:val="333333"/>
          <w:sz w:val="20"/>
          <w:szCs w:val="20"/>
          <w:lang w:eastAsia="ru-RU"/>
        </w:rPr>
        <w:t xml:space="preserve"> всех безусловно случаях телесного повреждения, хотя бы и не подходящих под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кон. Так было зафиксировано в ст. 20 «Правил о вознаграждении потерпевших рабочих».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Вместе с тем именно после принятия этого закона предприниматели стали активно поддерживать требования о введении государственного страхования работников с тем, чтобы снять с себя часть расходов по возмещению вреда пострадавшим. Таким образом, данный закон можно считать, в какой-то степени, предвестником государственного социального страхования в России.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Для России большую значимость имели страховые законы 1903 г. и 1912 г. Они аккумулировали в себе уже имевшийся к тому времени практический опыт обеспечения рабочих за счет предприн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мателей, а также вобрали в себя европейские основы соцстраха, главным образом немецкий обр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зец страхования. По закону 1903 г. предприниматель должен был нести индивидуальную отве</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ственность за несчастные случаи на производстве и выплачивать пенсии и пособия (1/4-2/3 зар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ботной платы и до полного заработка), при этом за регистрацией несчастных случаев и выплатами по ним следили фабрично-заводские и горнозаводские присутствия во главе с инспекторами и и</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женерами.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Основы обязательного социального страхования в стране были заложены принятием Третьей Гос</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дарственной Думой в 1912 году законов «Об обеспечении рабочих на случай болезни», «О страх</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вании рабочих от несчастных случаев на производстве», «Об утверждении Совета по делам стр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хования рабочих», «Об утверждении Присутствий по делам страхования рабочих». Закон о гос</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дарственном страховании рабочих, где государство выступило в качестве регулирующего, контр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лирующего органа, не взяв на себя материальной ответственности за несчастные случаи на прои</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водстве. Закон 1912 г. впервые выстроил вертикаль организационно-управленческой структуры страхования рабочих. Центральным органом страхования являлся Совет по делам страхования, а на местах за исполнением норм закона следили страховые присутствия; законом вводился принцип коллективной ответственности предпринимателей не только за несчастные случаи, но и в связи с болезнью рабочего (организовывались больничные кассы и страховые товарищества).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Законы 1903 и 1912 гг. начали формировать систему социального страхования в царской России. Благодаря данным законодательным актам Россия развивалась в одном русле с европейскими странами. Закон 1903 г., как показала практика социального страхования, весьма успешно прим</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нялся в промышленности, полноценной же реализации норм закона 1912 г. помешала начавшаяся в 1914 г. война. Она прервала естественный ход эволюции страхового дела.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Первые российские законы о социальном страховании были далеки от совершенства. Они не предусматривали всех рисков утраты заработка, не охватывали наемных работников отдельных отраслей хозяйства и целых регионов страны. Пособие при нетрудоспособности назначалось в размере от половины до двух третей заработка и выплачивалось только с четвертого дня болезни. </w:t>
      </w:r>
      <w:r w:rsidRPr="008C5FA7">
        <w:rPr>
          <w:rFonts w:ascii="Tahoma" w:eastAsia="Times New Roman" w:hAnsi="Tahoma" w:cs="Tahoma"/>
          <w:color w:val="333333"/>
          <w:sz w:val="20"/>
          <w:szCs w:val="20"/>
          <w:lang w:eastAsia="ru-RU"/>
        </w:rPr>
        <w:lastRenderedPageBreak/>
        <w:t>Пособие по беременности и родам выдавалось в течение шести недель работницам, проработа</w:t>
      </w:r>
      <w:r w:rsidRPr="008C5FA7">
        <w:rPr>
          <w:rFonts w:ascii="Tahoma" w:eastAsia="Times New Roman" w:hAnsi="Tahoma" w:cs="Tahoma"/>
          <w:color w:val="333333"/>
          <w:sz w:val="20"/>
          <w:szCs w:val="20"/>
          <w:lang w:eastAsia="ru-RU"/>
        </w:rPr>
        <w:t>в</w:t>
      </w:r>
      <w:r w:rsidRPr="008C5FA7">
        <w:rPr>
          <w:rFonts w:ascii="Tahoma" w:eastAsia="Times New Roman" w:hAnsi="Tahoma" w:cs="Tahoma"/>
          <w:color w:val="333333"/>
          <w:sz w:val="20"/>
          <w:szCs w:val="20"/>
          <w:lang w:eastAsia="ru-RU"/>
        </w:rPr>
        <w:t>шим на данном предприятии не менее трех месяцев.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Однако, при всей ограниченности числа застрахованных и недостаточности их обеспечения, эти законы учитывали страховые принципы, действовавшие в других странах. Финансирование ос</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ществлялось за счет взносов предпринимателей и работников. Страхование от несчастных случаев осуществлялось только за счет предпринимателей. Рабочими органами страхования на местах я</w:t>
      </w:r>
      <w:r w:rsidRPr="008C5FA7">
        <w:rPr>
          <w:rFonts w:ascii="Tahoma" w:eastAsia="Times New Roman" w:hAnsi="Tahoma" w:cs="Tahoma"/>
          <w:color w:val="333333"/>
          <w:sz w:val="20"/>
          <w:szCs w:val="20"/>
          <w:lang w:eastAsia="ru-RU"/>
        </w:rPr>
        <w:t>в</w:t>
      </w:r>
      <w:r w:rsidRPr="008C5FA7">
        <w:rPr>
          <w:rFonts w:ascii="Tahoma" w:eastAsia="Times New Roman" w:hAnsi="Tahoma" w:cs="Tahoma"/>
          <w:color w:val="333333"/>
          <w:sz w:val="20"/>
          <w:szCs w:val="20"/>
          <w:lang w:eastAsia="ru-RU"/>
        </w:rPr>
        <w:t>лялись больничные страховые кассы и страховые товарищества, которые существовали на пре</w:t>
      </w:r>
      <w:r w:rsidRPr="008C5FA7">
        <w:rPr>
          <w:rFonts w:ascii="Tahoma" w:eastAsia="Times New Roman" w:hAnsi="Tahoma" w:cs="Tahoma"/>
          <w:color w:val="333333"/>
          <w:sz w:val="20"/>
          <w:szCs w:val="20"/>
          <w:lang w:eastAsia="ru-RU"/>
        </w:rPr>
        <w:t>д</w:t>
      </w:r>
      <w:r w:rsidRPr="008C5FA7">
        <w:rPr>
          <w:rFonts w:ascii="Tahoma" w:eastAsia="Times New Roman" w:hAnsi="Tahoma" w:cs="Tahoma"/>
          <w:color w:val="333333"/>
          <w:sz w:val="20"/>
          <w:szCs w:val="20"/>
          <w:lang w:eastAsia="ru-RU"/>
        </w:rPr>
        <w:t>приятиях с числом рабочих не менее 200. Для обслуживания рабочих более мелких предприятий создавались кассы на кооперированных началах. Ведущая роль в организации страховых касс и в их управлении принадлежала работодателям и рабочим. До революции в России действовало н</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сколько тысяч страховых касс. В центре эту работу проводил Совет по делам страхования рабочих, а в губерниях – Страховые присутствия.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Принятые в 1917 г. Временным правительством документы по страхованию рабочих в основе своей опирались на дореволюционное законодательство, частично расширяя рамки социального страх</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вания. Министерство труда Временного правительства выпустило постановления «О страховании на случай болезни» (25 июля 1917 г.), «Об обеспечении материнства» (17 октября 1917 г.). Кроме фабрично-заводских, горных, горнозаводских рабочих эти документы распространялись на раб</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чих-ремесленников и занятых в строительстве, действовали не только на европейской части Ро</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сии, но и в Сибири, и в Средней Азии. 11 октября 1917 г. была провозглашена реформа страховых присутствий и Совета. Она касалась количественно-качественных перемен в составе данных орг</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нов (представителей от предпринимателей и рабочих вводилось поровну). С приходом советской власти возобладали иные тенденции развития соцстраха.</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8.4. Формирование системы социального страхования в Стране Советов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Формирование нового геополитического пространства в России в период после 1917 г. связано с изменением идеологической системы, структуры управления и хозяйст</w:t>
      </w:r>
      <w:r w:rsidRPr="008C5FA7">
        <w:rPr>
          <w:rFonts w:ascii="Tahoma" w:eastAsia="Times New Roman" w:hAnsi="Tahoma" w:cs="Tahoma"/>
          <w:color w:val="333333"/>
          <w:sz w:val="20"/>
          <w:szCs w:val="20"/>
          <w:lang w:eastAsia="ru-RU"/>
        </w:rPr>
        <w:softHyphen/>
        <w:t>вования в стране, с форм</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рованием новых общественных отношений. Эти широкомасштабные перемены не могли не затр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нуть и систему социального страхования и социальной помощи (общественного призрения), кот</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рые на предшествующем этапе развития имели тенденцию к объединению, централизации общ</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ственных и государственных структур.</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первые годы советской власти был принят ряд декретов по страхованию рабочих. Страховое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конодательство соответствовало тем условиям, в которых оно было принято. Сначала, когда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хранялись капиталистические отношения, </w:t>
      </w:r>
      <w:proofErr w:type="gramStart"/>
      <w:r w:rsidRPr="008C5FA7">
        <w:rPr>
          <w:rFonts w:ascii="Tahoma" w:eastAsia="Times New Roman" w:hAnsi="Tahoma" w:cs="Tahoma"/>
          <w:color w:val="333333"/>
          <w:sz w:val="20"/>
          <w:szCs w:val="20"/>
          <w:lang w:eastAsia="ru-RU"/>
        </w:rPr>
        <w:t>изменения</w:t>
      </w:r>
      <w:proofErr w:type="gramEnd"/>
      <w:r w:rsidRPr="008C5FA7">
        <w:rPr>
          <w:rFonts w:ascii="Tahoma" w:eastAsia="Times New Roman" w:hAnsi="Tahoma" w:cs="Tahoma"/>
          <w:color w:val="333333"/>
          <w:sz w:val="20"/>
          <w:szCs w:val="20"/>
          <w:lang w:eastAsia="ru-RU"/>
        </w:rPr>
        <w:t xml:space="preserve"> коснулись части законодательной базы, оставленной в наследство прежним временем, затем на законах отразился переход к огосударст</w:t>
      </w:r>
      <w:r w:rsidRPr="008C5FA7">
        <w:rPr>
          <w:rFonts w:ascii="Tahoma" w:eastAsia="Times New Roman" w:hAnsi="Tahoma" w:cs="Tahoma"/>
          <w:color w:val="333333"/>
          <w:sz w:val="20"/>
          <w:szCs w:val="20"/>
          <w:lang w:eastAsia="ru-RU"/>
        </w:rPr>
        <w:t>в</w:t>
      </w:r>
      <w:r w:rsidRPr="008C5FA7">
        <w:rPr>
          <w:rFonts w:ascii="Tahoma" w:eastAsia="Times New Roman" w:hAnsi="Tahoma" w:cs="Tahoma"/>
          <w:color w:val="333333"/>
          <w:sz w:val="20"/>
          <w:szCs w:val="20"/>
          <w:lang w:eastAsia="ru-RU"/>
        </w:rPr>
        <w:t>лению промышленности и торговли, переход к трудовой повинности. Далее страховое законод</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тельство менялось под воздействием национализации промышленности и торговли при военном коммунизме и, наконец, в период новой экономической политики. Грани переходов обозначились этапами - с 30 октября 1917 г. по 31 октября 1918 г., с 31 октября 1918 г. по 17 апреля 1919 г., с 17 апреля 1919 г. </w:t>
      </w:r>
      <w:proofErr w:type="gramStart"/>
      <w:r w:rsidRPr="008C5FA7">
        <w:rPr>
          <w:rFonts w:ascii="Tahoma" w:eastAsia="Times New Roman" w:hAnsi="Tahoma" w:cs="Tahoma"/>
          <w:color w:val="333333"/>
          <w:sz w:val="20"/>
          <w:szCs w:val="20"/>
          <w:lang w:eastAsia="ru-RU"/>
        </w:rPr>
        <w:t>по</w:t>
      </w:r>
      <w:proofErr w:type="gramEnd"/>
      <w:r w:rsidRPr="008C5FA7">
        <w:rPr>
          <w:rFonts w:ascii="Tahoma" w:eastAsia="Times New Roman" w:hAnsi="Tahoma" w:cs="Tahoma"/>
          <w:color w:val="333333"/>
          <w:sz w:val="20"/>
          <w:szCs w:val="20"/>
          <w:lang w:eastAsia="ru-RU"/>
        </w:rPr>
        <w:t xml:space="preserve"> 15 </w:t>
      </w:r>
      <w:proofErr w:type="gramStart"/>
      <w:r w:rsidRPr="008C5FA7">
        <w:rPr>
          <w:rFonts w:ascii="Tahoma" w:eastAsia="Times New Roman" w:hAnsi="Tahoma" w:cs="Tahoma"/>
          <w:color w:val="333333"/>
          <w:sz w:val="20"/>
          <w:szCs w:val="20"/>
          <w:lang w:eastAsia="ru-RU"/>
        </w:rPr>
        <w:t>ноября</w:t>
      </w:r>
      <w:proofErr w:type="gramEnd"/>
      <w:r w:rsidRPr="008C5FA7">
        <w:rPr>
          <w:rFonts w:ascii="Tahoma" w:eastAsia="Times New Roman" w:hAnsi="Tahoma" w:cs="Tahoma"/>
          <w:color w:val="333333"/>
          <w:sz w:val="20"/>
          <w:szCs w:val="20"/>
          <w:lang w:eastAsia="ru-RU"/>
        </w:rPr>
        <w:t xml:space="preserve"> 1921 г., а с конца 1921 г. начался новый этап, связанный с введ</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нием новой экономической политики (НЭП) государства.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Народный комиссариат труда 30 октября 1917 г. опубликовал «правительственное сообщение о социальном страховании», где были заложены принципы советского страхования, опиравшиеся на всеобщность страхования, самоуправление рабочих в страховых органах, максимально возможный уровень материального обеспечения рабочих и членов их семей по всем видам страхования; мат</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риальное бремя возлагалось на промышленников. Сообщение явилось первым, по сути, програм</w:t>
      </w:r>
      <w:r w:rsidRPr="008C5FA7">
        <w:rPr>
          <w:rFonts w:ascii="Tahoma" w:eastAsia="Times New Roman" w:hAnsi="Tahoma" w:cs="Tahoma"/>
          <w:color w:val="333333"/>
          <w:sz w:val="20"/>
          <w:szCs w:val="20"/>
          <w:lang w:eastAsia="ru-RU"/>
        </w:rPr>
        <w:t>м</w:t>
      </w:r>
      <w:r w:rsidRPr="008C5FA7">
        <w:rPr>
          <w:rFonts w:ascii="Tahoma" w:eastAsia="Times New Roman" w:hAnsi="Tahoma" w:cs="Tahoma"/>
          <w:color w:val="333333"/>
          <w:sz w:val="20"/>
          <w:szCs w:val="20"/>
          <w:lang w:eastAsia="ru-RU"/>
        </w:rPr>
        <w:t>ным документом, вслед за которым вышли декреты, конкретизировавшие намерения советской власти.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Основополагающими декретами советской власти по страхованию рабочих в период с 30 октября 1917 г. по 31 октября 1918 г. стали: Декрет «О страховых присутствиях и страховом совете» от 29 ноября 1917 г.; «О страховании по безработице» от 11 декабря 1917 г.; «О страховании по боле</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ни» от 22 декабря 1917 г. Первые декреты были воплощением рабочей программы и ранее выдв</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нутых лозунгов. Они дополнялись постановлениями и циркулярами СНК, выпущенными в 1918 г. Изменения коснулись первоначально не формы, а содержания страхования: в составе совета и присутствий стали преобладать рабочие. В меньшей степени перемены коснулись страхования 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бочих в связи с несчастными случаями и в большей степени страхования в связи с болезнью (по сравнению с положениями закона 1912 г.). Советская власть впервые в России вводила страхов</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ние по безработице.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Понимая важность исторического момента, Совет Народных Комиссаров 8 ноября 1917 г. выпустил постановление «Об увеличении на 100% пенсий по несчастным случаям», а 6 августа 1918 г. </w:t>
      </w:r>
      <w:proofErr w:type="spellStart"/>
      <w:r w:rsidRPr="008C5FA7">
        <w:rPr>
          <w:rFonts w:ascii="Tahoma" w:eastAsia="Times New Roman" w:hAnsi="Tahoma" w:cs="Tahoma"/>
          <w:color w:val="333333"/>
          <w:sz w:val="20"/>
          <w:szCs w:val="20"/>
          <w:lang w:eastAsia="ru-RU"/>
        </w:rPr>
        <w:lastRenderedPageBreak/>
        <w:t>Наркомтруд</w:t>
      </w:r>
      <w:proofErr w:type="spellEnd"/>
      <w:r w:rsidRPr="008C5FA7">
        <w:rPr>
          <w:rFonts w:ascii="Tahoma" w:eastAsia="Times New Roman" w:hAnsi="Tahoma" w:cs="Tahoma"/>
          <w:color w:val="333333"/>
          <w:sz w:val="20"/>
          <w:szCs w:val="20"/>
          <w:lang w:eastAsia="ru-RU"/>
        </w:rPr>
        <w:t xml:space="preserve"> издал распоряжение «Об организации и порядке работы по страхованию от несчас</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ных случаев».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результате развития государственной политики в области социального страхования 31 октября 1918 г. вышло в свет «Положение о социальном обеспечении трудящихся». Оно объединило в себе ряд пунктов из ранее принятых декретов, явилось комплексным документом, прописывавшим не только сущностные стороны страхования, но и его организацию, определило руководяще-контролирующие органы. С этого момента времени стал утверждаться центральный отдел соц</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ального обеспечения и охраны труда Народного комиссариата труда, а на местах открывались подотделы (которые с 28 февраля 1919 г. управлялись коллегиями из местных отделов профсо</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зов или рабочими конференциями).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Этим документом в 1918 году социальное страхование было заменено социальным обеспечением, а все органы, ведающие страхованием, ликвидированы. Этот шаг объяснялся тезисом «о немедле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ном осуществлении социализма в области социального страхования посредством введения бе</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платного социального страхования». Для реализации данной модели на практике предлагалось все необходимые ресурсы взимать с предпринимателей и предприятий (исключив из этого процесса средства работников) и только «в необходимых случаях» - из государственного бюджета.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За Положением 1918 года последовали постановления. Одно из постановлений - «О временном тарифе взносов на социальное обеспечение трудящихся» (начало 1919 г.) стало прологом нового декрета 17 апреля 1919 г. «Об изменении положения о социальном обеспечении трудящихся в ч</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сти касающейся его финансовой системы». Данный документ стал новой вехой в развитии соц</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ального страхования. Он установил отпуск средств на социальное обеспечение и охрану труда из государственной казны в сметном порядке по Наркомату труда (с освобождением от взносов сове</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ских предприятий и государственных учреждений).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Таким </w:t>
      </w:r>
      <w:proofErr w:type="gramStart"/>
      <w:r w:rsidRPr="008C5FA7">
        <w:rPr>
          <w:rFonts w:ascii="Tahoma" w:eastAsia="Times New Roman" w:hAnsi="Tahoma" w:cs="Tahoma"/>
          <w:color w:val="333333"/>
          <w:sz w:val="20"/>
          <w:szCs w:val="20"/>
          <w:lang w:eastAsia="ru-RU"/>
        </w:rPr>
        <w:t>образом</w:t>
      </w:r>
      <w:proofErr w:type="gramEnd"/>
      <w:r w:rsidRPr="008C5FA7">
        <w:rPr>
          <w:rFonts w:ascii="Tahoma" w:eastAsia="Times New Roman" w:hAnsi="Tahoma" w:cs="Tahoma"/>
          <w:color w:val="333333"/>
          <w:sz w:val="20"/>
          <w:szCs w:val="20"/>
          <w:lang w:eastAsia="ru-RU"/>
        </w:rPr>
        <w:t xml:space="preserve"> пришло государственное социальное обеспечение.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Далее последовал декрет о разграничении обязанностей в области социального страхования ме</w:t>
      </w:r>
      <w:r w:rsidRPr="008C5FA7">
        <w:rPr>
          <w:rFonts w:ascii="Tahoma" w:eastAsia="Times New Roman" w:hAnsi="Tahoma" w:cs="Tahoma"/>
          <w:color w:val="333333"/>
          <w:sz w:val="20"/>
          <w:szCs w:val="20"/>
          <w:lang w:eastAsia="ru-RU"/>
        </w:rPr>
        <w:t>ж</w:t>
      </w:r>
      <w:r w:rsidRPr="008C5FA7">
        <w:rPr>
          <w:rFonts w:ascii="Tahoma" w:eastAsia="Times New Roman" w:hAnsi="Tahoma" w:cs="Tahoma"/>
          <w:color w:val="333333"/>
          <w:sz w:val="20"/>
          <w:szCs w:val="20"/>
          <w:lang w:eastAsia="ru-RU"/>
        </w:rPr>
        <w:t>ду Народным комиссариатом труда и Народным комиссариатом социального обеспечения. В ноябре 1919 г. произошло слияние этих комиссариатов в один Народный комиссариат труда и социального обеспечения, который 21 апреля 1920 г. снова разделился на два отдельных комиссариата. Затем 1 декабря 1920 г. вышел Декрет о передаче социального обеспечения в Народный комиссариат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циального обеспечения.</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8.5. Социальная помощь трудящимся в молодой Стране Советов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Целенаправленная государственная поддержка пострадавших на производстве и других нужда</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щихся как средство проведения новой государственной социальной политики активно начинает осуществляться в России с апреля 1918 г., когда образуется Народный комиссариат социального обеспечения (НКСО). Этот государственный орган определил новую стратегию социальной пом</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щи, исходя из задач строительства в стране социалистического общества.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 введением новой государственной политики в области социальной помощи большевики начин</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ют формировать классовый подход в предоставлении различных видов помощи. Согласно полож</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нию о социальном обеспечении трудящихся право на получение помощи со стороны государства имели лица, </w:t>
      </w:r>
      <w:proofErr w:type="gramStart"/>
      <w:r w:rsidRPr="008C5FA7">
        <w:rPr>
          <w:rFonts w:ascii="Tahoma" w:eastAsia="Times New Roman" w:hAnsi="Tahoma" w:cs="Tahoma"/>
          <w:color w:val="333333"/>
          <w:sz w:val="20"/>
          <w:szCs w:val="20"/>
          <w:lang w:eastAsia="ru-RU"/>
        </w:rPr>
        <w:t>источниками</w:t>
      </w:r>
      <w:proofErr w:type="gramEnd"/>
      <w:r w:rsidRPr="008C5FA7">
        <w:rPr>
          <w:rFonts w:ascii="Tahoma" w:eastAsia="Times New Roman" w:hAnsi="Tahoma" w:cs="Tahoma"/>
          <w:color w:val="333333"/>
          <w:sz w:val="20"/>
          <w:szCs w:val="20"/>
          <w:lang w:eastAsia="ru-RU"/>
        </w:rPr>
        <w:t xml:space="preserve"> существования которых являлся собственный труд, без эксплуатации ч</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жого.</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Новое законодательство молодой Страны Советов установило основные виды социального обесп</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чения, на которые могло рассчитывать трудовое население. К ним относились:</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врачебная помощь,</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выдача пособий и пенсий (по старости, в связи с потерей трудоспособности, беременным и рож</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ницам).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Постепенно в России стала оформляться и административная система социального обеспечения. Немалую роль в этом сыграл I съезд Комиссаров социального обеспечения, проходивший в Москве 25 июня 1918 г. Съезд определил организационную структуру управления социальным обеспеч</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нием, его центральных, губернских и уездных органов. Надо заметить, что в дореволюционной России существовали лишь отдельные виды социального обеспечения, причем они распростран</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лись только на незначительную часть рабочих.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Деятельность по социальному обеспечению трудящихся в послереволюционный период имела ряд существенных недостатков. </w:t>
      </w:r>
      <w:proofErr w:type="gramStart"/>
      <w:r w:rsidRPr="008C5FA7">
        <w:rPr>
          <w:rFonts w:ascii="Tahoma" w:eastAsia="Times New Roman" w:hAnsi="Tahoma" w:cs="Tahoma"/>
          <w:color w:val="333333"/>
          <w:sz w:val="20"/>
          <w:szCs w:val="20"/>
          <w:lang w:eastAsia="ru-RU"/>
        </w:rPr>
        <w:t xml:space="preserve">В частности, выдача различных пособий осуществлялась на данном этапе развития страны несколькими ведомствами такими, как </w:t>
      </w:r>
      <w:proofErr w:type="spellStart"/>
      <w:r w:rsidRPr="008C5FA7">
        <w:rPr>
          <w:rFonts w:ascii="Tahoma" w:eastAsia="Times New Roman" w:hAnsi="Tahoma" w:cs="Tahoma"/>
          <w:color w:val="333333"/>
          <w:sz w:val="20"/>
          <w:szCs w:val="20"/>
          <w:lang w:eastAsia="ru-RU"/>
        </w:rPr>
        <w:t>Наркомтруд</w:t>
      </w:r>
      <w:proofErr w:type="spellEnd"/>
      <w:r w:rsidRPr="008C5FA7">
        <w:rPr>
          <w:rFonts w:ascii="Tahoma" w:eastAsia="Times New Roman" w:hAnsi="Tahoma" w:cs="Tahoma"/>
          <w:color w:val="333333"/>
          <w:sz w:val="20"/>
          <w:szCs w:val="20"/>
          <w:lang w:eastAsia="ru-RU"/>
        </w:rPr>
        <w:t xml:space="preserve"> (выдавал пособия бе</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 xml:space="preserve">работным), Биржа труда, Комиссариат здравоохранения, Комиссариат земледелия и др. В связи с </w:t>
      </w:r>
      <w:r w:rsidRPr="008C5FA7">
        <w:rPr>
          <w:rFonts w:ascii="Tahoma" w:eastAsia="Times New Roman" w:hAnsi="Tahoma" w:cs="Tahoma"/>
          <w:color w:val="333333"/>
          <w:sz w:val="20"/>
          <w:szCs w:val="20"/>
          <w:lang w:eastAsia="ru-RU"/>
        </w:rPr>
        <w:lastRenderedPageBreak/>
        <w:t>этим в стране появилась необходимость чет</w:t>
      </w:r>
      <w:r w:rsidRPr="008C5FA7">
        <w:rPr>
          <w:rFonts w:ascii="Tahoma" w:eastAsia="Times New Roman" w:hAnsi="Tahoma" w:cs="Tahoma"/>
          <w:color w:val="333333"/>
          <w:sz w:val="20"/>
          <w:szCs w:val="20"/>
          <w:lang w:eastAsia="ru-RU"/>
        </w:rPr>
        <w:softHyphen/>
        <w:t>кого разграничения функций и полномочий различных ведомств, что и было сделано государством в 1920 г. Было принято несколько Постановлений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ветом Народных Комиссаров (СНК), посвященных разграничению</w:t>
      </w:r>
      <w:proofErr w:type="gramEnd"/>
      <w:r w:rsidRPr="008C5FA7">
        <w:rPr>
          <w:rFonts w:ascii="Tahoma" w:eastAsia="Times New Roman" w:hAnsi="Tahoma" w:cs="Tahoma"/>
          <w:color w:val="333333"/>
          <w:sz w:val="20"/>
          <w:szCs w:val="20"/>
          <w:lang w:eastAsia="ru-RU"/>
        </w:rPr>
        <w:t xml:space="preserve"> полномочий перечисленных в</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 xml:space="preserve">ше государственных органов власти. Согласно этим постановлениям в ведении </w:t>
      </w:r>
      <w:proofErr w:type="spellStart"/>
      <w:r w:rsidRPr="008C5FA7">
        <w:rPr>
          <w:rFonts w:ascii="Tahoma" w:eastAsia="Times New Roman" w:hAnsi="Tahoma" w:cs="Tahoma"/>
          <w:color w:val="333333"/>
          <w:sz w:val="20"/>
          <w:szCs w:val="20"/>
          <w:lang w:eastAsia="ru-RU"/>
        </w:rPr>
        <w:t>Наркомтруда</w:t>
      </w:r>
      <w:proofErr w:type="spellEnd"/>
      <w:r w:rsidRPr="008C5FA7">
        <w:rPr>
          <w:rFonts w:ascii="Tahoma" w:eastAsia="Times New Roman" w:hAnsi="Tahoma" w:cs="Tahoma"/>
          <w:color w:val="333333"/>
          <w:sz w:val="20"/>
          <w:szCs w:val="20"/>
          <w:lang w:eastAsia="ru-RU"/>
        </w:rPr>
        <w:t xml:space="preserve"> в о</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ласти социальной защиты трудящихся были оставлены полномочия нормирования заработной пл</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ты, учета и распределения рабочей силы, установления общих норм пенсий и пособий.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Новые руководители страны, пришедшие к власти после Октябрьской революции 1917 года, счит</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ли, что законы Третьей Государственной думы не отвечали насущным интересам рабочих. Сразу же после революции была предпринята попытка ввести альтернативную программу социального страхования, разработанную Пражской партийной конференцией. Уже 14 ноября 1917 года опу</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ликовано Правительственное сообщение по данному вопросу. В нем говорилось, что рабоче-крестьянское правительство немедленно приступает к изданию законов о полном социальном страховании наемных рабочих и сельской бедноты, чего не сделало прежнее правительство. Одн</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ко тут же следует отметить, что полномасштабного закона о социальном страховании так и не б</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ло принято за весь советский и последующий периоды. Принимались разрозненные декреты и 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становления по отдельным видам социального страхования и обеспечения, которые часто и не вс</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гда обоснованно пересматривались по конъюнктурным соображениям.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Изданные вскоре после Правительственного сообщения нормативные акты о страховании на сл</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чай болезни, беременности и родам, а также безработицы не нашли своей полной реализации. Они были фактически заменены Положением о социальном обеспечении трудящихся, утвержденным декретом СНК в октябре 1918 года. Этот документ не только обозначил круг выплат, но и опред</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лял размеры пособий по временной нетрудоспособности, по беременности и родам, </w:t>
      </w:r>
      <w:proofErr w:type="gramStart"/>
      <w:r w:rsidRPr="008C5FA7">
        <w:rPr>
          <w:rFonts w:ascii="Tahoma" w:eastAsia="Times New Roman" w:hAnsi="Tahoma" w:cs="Tahoma"/>
          <w:color w:val="333333"/>
          <w:sz w:val="20"/>
          <w:szCs w:val="20"/>
          <w:lang w:eastAsia="ru-RU"/>
        </w:rPr>
        <w:t>при</w:t>
      </w:r>
      <w:proofErr w:type="gramEnd"/>
      <w:r w:rsidRPr="008C5FA7">
        <w:rPr>
          <w:rFonts w:ascii="Tahoma" w:eastAsia="Times New Roman" w:hAnsi="Tahoma" w:cs="Tahoma"/>
          <w:color w:val="333333"/>
          <w:sz w:val="20"/>
          <w:szCs w:val="20"/>
          <w:lang w:eastAsia="ru-RU"/>
        </w:rPr>
        <w:t xml:space="preserve"> рождение ребенка, по безработице и пенсий по инвалидности. Однако в условиях гражданской войны и х</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зяйственной разрухи Положение не получило необходимого развития. Обеспечение трудящихся осуществлялось, в основном, в виде натурального продовольственного и вещевого довольствия.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Система социального обеспечения, финансируемая, главным образом, из государственного казн</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чейства, просуществовала до 1921 года, когда с переходом к новой экономической политике и введением хозрасчета на государственных предприятиях назрела необходимость возврата к той системе социального страхования, элементы которой были обозначены в первых декретах. Мот</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вировалось это тем, что в новых условиях государство не является единственным собственником промышленности и не должно нести все бремя обеспечения работающих по найму.</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 декрету СНК от 15 ноября 1921 года «О социальном страховании лиц, занятых наемным тр</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дом» материальное обеспечение трудящихся основывалось на обязательных взносах предприятий, учреждений и хозяйств, использующих труд наемных работников. Конкретные нормы обеспечения определялись отдельными постановлениями СНК. В частности, пособия по временной нетрудосп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собности, беременности и родам устанавливались в размере фактического заработка работника. Если средств было недостаточно, то пособие по болезни могло быть сокращено до одной трети тарифной ставки. При рождении ребенка предусматривалось два вида пособия: на предметы ухода за новорожденным и на кормление ребенка до девяти месяцев в размере 25 процентов средней зарплаты. Пособие по безработице выдавалось в размере от 1/6 до 1/2 средней зарплаты с учетом квалификации и стажа работы. В этих нормативных актах подчеркивалось, что фонды социального страхования твердо бронированы и не могут быть использованы на какие-либо другие цели. К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жалению, позже данное положение было нарушено вследствие включения этих сре</w:t>
      </w:r>
      <w:proofErr w:type="gramStart"/>
      <w:r w:rsidRPr="008C5FA7">
        <w:rPr>
          <w:rFonts w:ascii="Tahoma" w:eastAsia="Times New Roman" w:hAnsi="Tahoma" w:cs="Tahoma"/>
          <w:color w:val="333333"/>
          <w:sz w:val="20"/>
          <w:szCs w:val="20"/>
          <w:lang w:eastAsia="ru-RU"/>
        </w:rPr>
        <w:t>дств в г</w:t>
      </w:r>
      <w:proofErr w:type="gramEnd"/>
      <w:r w:rsidRPr="008C5FA7">
        <w:rPr>
          <w:rFonts w:ascii="Tahoma" w:eastAsia="Times New Roman" w:hAnsi="Tahoma" w:cs="Tahoma"/>
          <w:color w:val="333333"/>
          <w:sz w:val="20"/>
          <w:szCs w:val="20"/>
          <w:lang w:eastAsia="ru-RU"/>
        </w:rPr>
        <w:t>осуда</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ственный бюджет, а размеры обеспечения нередко изменялись в сторону их сокращения.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1921 г. провозглашенная в стране новая экономическая политика (НЭП) вызвала к жизни разного рода негосударственные предприятия с применением наемного труда; с другой стороны, госуда</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ственные предприятия стали переводиться на хозрасчет. Постановление СНК "О социальном стр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ховании лиц, занятых наемным трудом" открыло новый этап в истории страхования рабочих, а в 1922 г. впервые вышел КЗоТ, определивший страхование рабочих в период НЭП и имевший </w:t>
      </w:r>
      <w:proofErr w:type="gramStart"/>
      <w:r w:rsidRPr="008C5FA7">
        <w:rPr>
          <w:rFonts w:ascii="Tahoma" w:eastAsia="Times New Roman" w:hAnsi="Tahoma" w:cs="Tahoma"/>
          <w:color w:val="333333"/>
          <w:sz w:val="20"/>
          <w:szCs w:val="20"/>
          <w:lang w:eastAsia="ru-RU"/>
        </w:rPr>
        <w:t>важное значение</w:t>
      </w:r>
      <w:proofErr w:type="gramEnd"/>
      <w:r w:rsidRPr="008C5FA7">
        <w:rPr>
          <w:rFonts w:ascii="Tahoma" w:eastAsia="Times New Roman" w:hAnsi="Tahoma" w:cs="Tahoma"/>
          <w:color w:val="333333"/>
          <w:sz w:val="20"/>
          <w:szCs w:val="20"/>
          <w:lang w:eastAsia="ru-RU"/>
        </w:rPr>
        <w:t xml:space="preserve"> для последующего времени.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Проведение с 1921 года новой экономической политики, частично возродившей в стране институт собственников, заставило отказаться от модели социального обеспечения и вернуться к социал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ному страхованию. Однако, руководствуясь принципом сохранения государственных средств, было произведено объединение финансовых ресурсов для всех видов социального страхования. Это ра</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сматривалось как большое преимущество системы, позволявшее значительно сократить аппарат страховых работников, организационные расходы, а также свободно маневрировать средствами, находящимися в распоряжении единого страхового органа. Ставки тарифов устанавливались в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lastRenderedPageBreak/>
        <w:t>висимости от степени опасности и вредности производства, а также от уровня рентабельности о</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раслей экономики.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НЭП существенно изменил стратегию социального обеспечения. Основными направлениями де</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тельности НКСО на данный период времени являлись:</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обеспечение крестьянства и лиц «самостоятель</w:t>
      </w:r>
      <w:r w:rsidRPr="008C5FA7">
        <w:rPr>
          <w:rFonts w:ascii="Tahoma" w:eastAsia="Times New Roman" w:hAnsi="Tahoma" w:cs="Tahoma"/>
          <w:color w:val="333333"/>
          <w:sz w:val="20"/>
          <w:szCs w:val="20"/>
          <w:lang w:eastAsia="ru-RU"/>
        </w:rPr>
        <w:softHyphen/>
        <w:t>ного труда» в порядке обязательной взаимопом</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щи;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кооперация инвалидов;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социальное страхование рабочих;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государственное обеспечение в городах семей красноармейцев.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Наряду с данными видами помощи органам НКСО вменялись и другие виды деятельности: оказание «помощи жертвам контрреволюции», борьба с нищенством и проституцией, помощь при стихийных бедствиях, опека и попечительство.</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Годы гражданской войны (1918-1920 гг.) стали серьезным испытанием для молодой страны Сов</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тов. Это были годы разрухи, безработицы, голода, большого числа нищих и сирот. В этот период, начиная уже с 1919 г., государство определило и начало развивать трудовую помощь как средство борьбы против профессионального нищенства. Тогда были организованы распределители для 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щих, и в зависимости от трудоспособности они направлялись в различные типы учреждений. Ст</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рики и увечные распределялись в убежища, дети - в детские дома, безработные - в отделы ра</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пределения рабочей силы, «</w:t>
      </w:r>
      <w:proofErr w:type="gramStart"/>
      <w:r w:rsidRPr="008C5FA7">
        <w:rPr>
          <w:rFonts w:ascii="Tahoma" w:eastAsia="Times New Roman" w:hAnsi="Tahoma" w:cs="Tahoma"/>
          <w:color w:val="333333"/>
          <w:sz w:val="20"/>
          <w:szCs w:val="20"/>
          <w:lang w:eastAsia="ru-RU"/>
        </w:rPr>
        <w:t>тунеядцы</w:t>
      </w:r>
      <w:proofErr w:type="gramEnd"/>
      <w:r w:rsidRPr="008C5FA7">
        <w:rPr>
          <w:rFonts w:ascii="Tahoma" w:eastAsia="Times New Roman" w:hAnsi="Tahoma" w:cs="Tahoma"/>
          <w:color w:val="333333"/>
          <w:sz w:val="20"/>
          <w:szCs w:val="20"/>
          <w:lang w:eastAsia="ru-RU"/>
        </w:rPr>
        <w:t>» - в специальные трудовые коммуны.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Это были слабые попытки властей выправить ситуацию в области социальной защиты, так как в государстве не было достаточных резервов и средств, поэтому рост нищих не уменьшался. Это ус</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гублялось еще и тем, что многие нищие стали ими еще в предыдущий период времени. Поэтому с таким количеством нуждающихся людей в поддержке и защите не могли справиться формирующ</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еся органы социальной помощи молодой республики.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Сами социальные пособия в рассматриваемый период </w:t>
      </w:r>
      <w:proofErr w:type="gramStart"/>
      <w:r w:rsidRPr="008C5FA7">
        <w:rPr>
          <w:rFonts w:ascii="Tahoma" w:eastAsia="Times New Roman" w:hAnsi="Tahoma" w:cs="Tahoma"/>
          <w:color w:val="333333"/>
          <w:sz w:val="20"/>
          <w:szCs w:val="20"/>
          <w:lang w:eastAsia="ru-RU"/>
        </w:rPr>
        <w:t>имели недостаточный размер для существ</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вания на них нуждающихся людей и это вынуждало</w:t>
      </w:r>
      <w:proofErr w:type="gramEnd"/>
      <w:r w:rsidRPr="008C5FA7">
        <w:rPr>
          <w:rFonts w:ascii="Tahoma" w:eastAsia="Times New Roman" w:hAnsi="Tahoma" w:cs="Tahoma"/>
          <w:color w:val="333333"/>
          <w:sz w:val="20"/>
          <w:szCs w:val="20"/>
          <w:lang w:eastAsia="ru-RU"/>
        </w:rPr>
        <w:t xml:space="preserve"> их специально «заниматься» нищенством. Процесс изменения числа нищих в этот период достаточно ясно отражен (рис. 2) на примере гор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да Москвы.</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noProof/>
          <w:color w:val="333333"/>
          <w:sz w:val="20"/>
          <w:szCs w:val="20"/>
          <w:lang w:eastAsia="ru-RU"/>
        </w:rPr>
        <w:drawing>
          <wp:inline distT="0" distB="0" distL="0" distR="0" wp14:anchorId="23CFBCB7" wp14:editId="738778C4">
            <wp:extent cx="3962400" cy="3009900"/>
            <wp:effectExtent l="0" t="0" r="0" b="0"/>
            <wp:docPr id="2" name="Рисунок 2" descr="is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to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3009900"/>
                    </a:xfrm>
                    <a:prstGeom prst="rect">
                      <a:avLst/>
                    </a:prstGeom>
                    <a:noFill/>
                    <a:ln>
                      <a:noFill/>
                    </a:ln>
                  </pic:spPr>
                </pic:pic>
              </a:graphicData>
            </a:graphic>
          </wp:inline>
        </w:drawing>
      </w:r>
      <w:r w:rsidRPr="008C5FA7">
        <w:rPr>
          <w:rFonts w:ascii="Tahoma" w:eastAsia="Times New Roman" w:hAnsi="Tahoma" w:cs="Tahoma"/>
          <w:color w:val="333333"/>
          <w:sz w:val="20"/>
          <w:szCs w:val="20"/>
          <w:lang w:eastAsia="ru-RU"/>
        </w:rPr>
        <w:t> </w:t>
      </w:r>
    </w:p>
    <w:p w:rsidR="008C5FA7" w:rsidRPr="008C5FA7" w:rsidRDefault="008C5FA7" w:rsidP="008C5FA7">
      <w:pPr>
        <w:spacing w:after="0" w:line="240" w:lineRule="auto"/>
        <w:rPr>
          <w:rFonts w:ascii="Times New Roman" w:eastAsia="Times New Roman" w:hAnsi="Times New Roman" w:cs="Times New Roman"/>
          <w:sz w:val="24"/>
          <w:szCs w:val="24"/>
          <w:lang w:eastAsia="ru-RU"/>
        </w:rPr>
      </w:pPr>
      <w:r w:rsidRPr="008C5FA7">
        <w:rPr>
          <w:rFonts w:ascii="Tahoma" w:eastAsia="Times New Roman" w:hAnsi="Tahoma" w:cs="Tahoma"/>
          <w:color w:val="333333"/>
          <w:sz w:val="20"/>
          <w:szCs w:val="20"/>
          <w:lang w:eastAsia="ru-RU"/>
        </w:rPr>
        <w:br/>
      </w:r>
      <w:r w:rsidRPr="008C5FA7">
        <w:rPr>
          <w:rFonts w:ascii="Tahoma" w:eastAsia="Times New Roman" w:hAnsi="Tahoma" w:cs="Tahoma"/>
          <w:color w:val="333333"/>
          <w:sz w:val="20"/>
          <w:szCs w:val="20"/>
          <w:lang w:eastAsia="ru-RU"/>
        </w:rPr>
        <w:br/>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Уже к середине 20-х годов основным объектом деятельности НКСО по социальному обеспечению становится крестьянство. Это было связано с особенностью того времени и тем, что в этот перио</w:t>
      </w:r>
      <w:proofErr w:type="gramStart"/>
      <w:r w:rsidRPr="008C5FA7">
        <w:rPr>
          <w:rFonts w:ascii="Tahoma" w:eastAsia="Times New Roman" w:hAnsi="Tahoma" w:cs="Tahoma"/>
          <w:color w:val="333333"/>
          <w:sz w:val="20"/>
          <w:szCs w:val="20"/>
          <w:lang w:eastAsia="ru-RU"/>
        </w:rPr>
        <w:t>д в СССР</w:t>
      </w:r>
      <w:proofErr w:type="gramEnd"/>
      <w:r w:rsidRPr="008C5FA7">
        <w:rPr>
          <w:rFonts w:ascii="Tahoma" w:eastAsia="Times New Roman" w:hAnsi="Tahoma" w:cs="Tahoma"/>
          <w:color w:val="333333"/>
          <w:sz w:val="20"/>
          <w:szCs w:val="20"/>
          <w:lang w:eastAsia="ru-RU"/>
        </w:rPr>
        <w:t xml:space="preserve"> крестьянство представляло большую часть населения. </w:t>
      </w:r>
      <w:proofErr w:type="gramStart"/>
      <w:r w:rsidRPr="008C5FA7">
        <w:rPr>
          <w:rFonts w:ascii="Tahoma" w:eastAsia="Times New Roman" w:hAnsi="Tahoma" w:cs="Tahoma"/>
          <w:color w:val="333333"/>
          <w:sz w:val="20"/>
          <w:szCs w:val="20"/>
          <w:lang w:eastAsia="ru-RU"/>
        </w:rPr>
        <w:t>Согласно переписи в 1926 г., сел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ское население страны составляло 82%, а городское - 18%. Но не только большое число нужда</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щихся из крестьянских масс требовало к себе более пристального внимания и специальной работы с ними.</w:t>
      </w:r>
      <w:proofErr w:type="gramEnd"/>
      <w:r w:rsidRPr="008C5FA7">
        <w:rPr>
          <w:rFonts w:ascii="Tahoma" w:eastAsia="Times New Roman" w:hAnsi="Tahoma" w:cs="Tahoma"/>
          <w:color w:val="333333"/>
          <w:sz w:val="20"/>
          <w:szCs w:val="20"/>
          <w:lang w:eastAsia="ru-RU"/>
        </w:rPr>
        <w:t xml:space="preserve"> Недальновидная и неправильная политика высшей власти страны привела к тому, что в </w:t>
      </w:r>
      <w:r w:rsidRPr="008C5FA7">
        <w:rPr>
          <w:rFonts w:ascii="Tahoma" w:eastAsia="Times New Roman" w:hAnsi="Tahoma" w:cs="Tahoma"/>
          <w:color w:val="333333"/>
          <w:sz w:val="20"/>
          <w:szCs w:val="20"/>
          <w:lang w:eastAsia="ru-RU"/>
        </w:rPr>
        <w:lastRenderedPageBreak/>
        <w:t>стране летом 1921 года начался массовый голод. Голодом было охвачено более 30 млн. человек, и умерло от голода около 5 млн. человек. Все это подтолкнуло власти серьезно заняться проведен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ем политики социального обеспечения в деревне. Вот почему приоритетным направлением в де</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тельности НКСО стала работа по социальному обеспечению крестьянства.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эти же годы молодое государство начало заниматься вопросами пенсионного обеспечения. Уже к началу 30-х годов наметилась стабилизация норм выплат, поскольку ранее в этой сфере деятел</w:t>
      </w:r>
      <w:r w:rsidRPr="008C5FA7">
        <w:rPr>
          <w:rFonts w:ascii="Tahoma" w:eastAsia="Times New Roman" w:hAnsi="Tahoma" w:cs="Tahoma"/>
          <w:color w:val="333333"/>
          <w:sz w:val="20"/>
          <w:szCs w:val="20"/>
          <w:lang w:eastAsia="ru-RU"/>
        </w:rPr>
        <w:t>ь</w:t>
      </w:r>
      <w:r w:rsidRPr="008C5FA7">
        <w:rPr>
          <w:rFonts w:ascii="Tahoma" w:eastAsia="Times New Roman" w:hAnsi="Tahoma" w:cs="Tahoma"/>
          <w:color w:val="333333"/>
          <w:sz w:val="20"/>
          <w:szCs w:val="20"/>
          <w:lang w:eastAsia="ru-RU"/>
        </w:rPr>
        <w:t>ности имелись определенные колебания. По постановлению СНК СССР нормы пенсий были уст</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 xml:space="preserve">новлены по поясам, исходя из 40% средней заработной платы работающих в данной местности. В этот исторический период появляются специальные пенсии - персональные, которых уже к 1928 г. насчитывалось около семи тысяч. Средняя норма персональных пенсий устанавливалась 55 рублей в </w:t>
      </w:r>
      <w:proofErr w:type="gramStart"/>
      <w:r w:rsidRPr="008C5FA7">
        <w:rPr>
          <w:rFonts w:ascii="Tahoma" w:eastAsia="Times New Roman" w:hAnsi="Tahoma" w:cs="Tahoma"/>
          <w:color w:val="333333"/>
          <w:sz w:val="20"/>
          <w:szCs w:val="20"/>
          <w:lang w:eastAsia="ru-RU"/>
        </w:rPr>
        <w:t>месяц</w:t>
      </w:r>
      <w:proofErr w:type="gramEnd"/>
      <w:r w:rsidRPr="008C5FA7">
        <w:rPr>
          <w:rFonts w:ascii="Tahoma" w:eastAsia="Times New Roman" w:hAnsi="Tahoma" w:cs="Tahoma"/>
          <w:color w:val="333333"/>
          <w:sz w:val="20"/>
          <w:szCs w:val="20"/>
          <w:lang w:eastAsia="ru-RU"/>
        </w:rPr>
        <w:t xml:space="preserve"> и они давались деятелям партии, революции и науки. Так, например, профессор в случае инвалидности обеспечивался пенсией в сумме 140 р. Всего же к 1926 г. пенсионеро</w:t>
      </w:r>
      <w:proofErr w:type="gramStart"/>
      <w:r w:rsidRPr="008C5FA7">
        <w:rPr>
          <w:rFonts w:ascii="Tahoma" w:eastAsia="Times New Roman" w:hAnsi="Tahoma" w:cs="Tahoma"/>
          <w:color w:val="333333"/>
          <w:sz w:val="20"/>
          <w:szCs w:val="20"/>
          <w:lang w:eastAsia="ru-RU"/>
        </w:rPr>
        <w:t>в в СССР</w:t>
      </w:r>
      <w:proofErr w:type="gramEnd"/>
      <w:r w:rsidRPr="008C5FA7">
        <w:rPr>
          <w:rFonts w:ascii="Tahoma" w:eastAsia="Times New Roman" w:hAnsi="Tahoma" w:cs="Tahoma"/>
          <w:color w:val="333333"/>
          <w:sz w:val="20"/>
          <w:szCs w:val="20"/>
          <w:lang w:eastAsia="ru-RU"/>
        </w:rPr>
        <w:t>, по данным НКСО, насчитывалось уже 99730 человек.</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8.6. Страхование в СССР</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Начиная с 30-х годов прошлого столетия, в стране происходит переориентация в деятельности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циального обеспечения граждан. В этот период одновременно с декларированием полного гос</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дарственного обеспечения трудящихся, выдвигается тезис о «борьбе со всякого рода паразити</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 xml:space="preserve">мом и </w:t>
      </w:r>
      <w:proofErr w:type="gramStart"/>
      <w:r w:rsidRPr="008C5FA7">
        <w:rPr>
          <w:rFonts w:ascii="Tahoma" w:eastAsia="Times New Roman" w:hAnsi="Tahoma" w:cs="Tahoma"/>
          <w:color w:val="333333"/>
          <w:sz w:val="20"/>
          <w:szCs w:val="20"/>
          <w:lang w:eastAsia="ru-RU"/>
        </w:rPr>
        <w:t>тунеядством</w:t>
      </w:r>
      <w:proofErr w:type="gramEnd"/>
      <w:r w:rsidRPr="008C5FA7">
        <w:rPr>
          <w:rFonts w:ascii="Tahoma" w:eastAsia="Times New Roman" w:hAnsi="Tahoma" w:cs="Tahoma"/>
          <w:color w:val="333333"/>
          <w:sz w:val="20"/>
          <w:szCs w:val="20"/>
          <w:lang w:eastAsia="ru-RU"/>
        </w:rPr>
        <w:t>». Параллельно с этим выдвигается и ряд других задач по социальному обесп</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чению граждан страны, среди которых важнейшими были: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обеспечение семей, призванных в Красную армию и флот;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обеспечение пенсиями инвалидов войны, семей лиц, погибших на войне.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Трудоустройство инвалидов, которых было тогда после первой мировой и после гражданской во</w:t>
      </w:r>
      <w:r w:rsidRPr="008C5FA7">
        <w:rPr>
          <w:rFonts w:ascii="Tahoma" w:eastAsia="Times New Roman" w:hAnsi="Tahoma" w:cs="Tahoma"/>
          <w:color w:val="333333"/>
          <w:sz w:val="20"/>
          <w:szCs w:val="20"/>
          <w:lang w:eastAsia="ru-RU"/>
        </w:rPr>
        <w:t>й</w:t>
      </w:r>
      <w:r w:rsidRPr="008C5FA7">
        <w:rPr>
          <w:rFonts w:ascii="Tahoma" w:eastAsia="Times New Roman" w:hAnsi="Tahoma" w:cs="Tahoma"/>
          <w:color w:val="333333"/>
          <w:sz w:val="20"/>
          <w:szCs w:val="20"/>
          <w:lang w:eastAsia="ru-RU"/>
        </w:rPr>
        <w:t>ны большое число, считалось важнейшей сферой деятельности государственной власти, для чего были созданы и работали отделы социального обеспечения – собесы. Однако здесь со стороны большевиков все более четко начинал проявляться классовый подход к организации данного вида социальной помощи. При этом государственные и партийные органы ставили во главу принцип: «При проведении всей социальной работы необходим твердый классовый подход. Нельзя труд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устраивать и обучать инвалидов, принадлежащих к социально-чуждым элементам. К числу таких относятся инвалиды белых армий, кулаки, бывшие фабриканты, помещики, жандармы и т.д.».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водя такую внутреннюю политику в жизнь, большевики ставили вне закона значительное число своих и так уже пострадавших граждан.</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Государство, исповедуя классовый подход в деле помощи и поддержки своим гражданам, сворач</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вало многие виды общественной помощи: частную, конфессиональную, сословную, благотвор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тельную. Именно в этот период законодательно оформляется принцип приоритетов, помощь и з</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щита в зависимости от заслуг, выслуги, статуса и т.п.</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16 марта 1931 г. при НКСО РСФСР был учрежден Совет по трудовому устройству инвалидов, где решением правительства за инвалидами должно было быть забронировано на промышленных предприятиях до 2% от общего числа рабочих мест. Такие же советы были созданы на местах: в областях, районах, городах. Все это </w:t>
      </w:r>
      <w:proofErr w:type="gramStart"/>
      <w:r w:rsidRPr="008C5FA7">
        <w:rPr>
          <w:rFonts w:ascii="Tahoma" w:eastAsia="Times New Roman" w:hAnsi="Tahoma" w:cs="Tahoma"/>
          <w:color w:val="333333"/>
          <w:sz w:val="20"/>
          <w:szCs w:val="20"/>
          <w:lang w:eastAsia="ru-RU"/>
        </w:rPr>
        <w:t>обеспечивало определенную гарантию</w:t>
      </w:r>
      <w:proofErr w:type="gramEnd"/>
      <w:r w:rsidRPr="008C5FA7">
        <w:rPr>
          <w:rFonts w:ascii="Tahoma" w:eastAsia="Times New Roman" w:hAnsi="Tahoma" w:cs="Tahoma"/>
          <w:color w:val="333333"/>
          <w:sz w:val="20"/>
          <w:szCs w:val="20"/>
          <w:lang w:eastAsia="ru-RU"/>
        </w:rPr>
        <w:t xml:space="preserve"> трудоустройства и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циального обеспечения инвалидов.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proofErr w:type="gramStart"/>
      <w:r w:rsidRPr="008C5FA7">
        <w:rPr>
          <w:rFonts w:ascii="Tahoma" w:eastAsia="Times New Roman" w:hAnsi="Tahoma" w:cs="Tahoma"/>
          <w:color w:val="333333"/>
          <w:sz w:val="20"/>
          <w:szCs w:val="20"/>
          <w:lang w:eastAsia="ru-RU"/>
        </w:rPr>
        <w:t>В этот же год были введены новые правила установления классификации инвалидности, которые отличались от правил ранее принятой классификации 1921 г. Новая классификация установления инвалидности не была столь громоздкой, как раньше, определяла степень инвалидности по «во</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можности – невозможности» индивида выполнять трудовые, профессиональные обязанности.</w:t>
      </w:r>
      <w:proofErr w:type="gramEnd"/>
      <w:r w:rsidRPr="008C5FA7">
        <w:rPr>
          <w:rFonts w:ascii="Tahoma" w:eastAsia="Times New Roman" w:hAnsi="Tahoma" w:cs="Tahoma"/>
          <w:color w:val="333333"/>
          <w:sz w:val="20"/>
          <w:szCs w:val="20"/>
          <w:lang w:eastAsia="ru-RU"/>
        </w:rPr>
        <w:t xml:space="preserve"> Кр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 xml:space="preserve">ме этого при назначении инвалидности учитывалась возможность нуждающегося к </w:t>
      </w:r>
      <w:proofErr w:type="spellStart"/>
      <w:r w:rsidRPr="008C5FA7">
        <w:rPr>
          <w:rFonts w:ascii="Tahoma" w:eastAsia="Times New Roman" w:hAnsi="Tahoma" w:cs="Tahoma"/>
          <w:color w:val="333333"/>
          <w:sz w:val="20"/>
          <w:szCs w:val="20"/>
          <w:lang w:eastAsia="ru-RU"/>
        </w:rPr>
        <w:t>самообеспеч</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нию</w:t>
      </w:r>
      <w:proofErr w:type="spellEnd"/>
      <w:r w:rsidRPr="008C5FA7">
        <w:rPr>
          <w:rFonts w:ascii="Tahoma" w:eastAsia="Times New Roman" w:hAnsi="Tahoma" w:cs="Tahoma"/>
          <w:color w:val="333333"/>
          <w:sz w:val="20"/>
          <w:szCs w:val="20"/>
          <w:lang w:eastAsia="ru-RU"/>
        </w:rPr>
        <w:t xml:space="preserve">. На основе этой классификации определялась степень инвалидности </w:t>
      </w:r>
      <w:proofErr w:type="gramStart"/>
      <w:r w:rsidRPr="008C5FA7">
        <w:rPr>
          <w:rFonts w:ascii="Tahoma" w:eastAsia="Times New Roman" w:hAnsi="Tahoma" w:cs="Tahoma"/>
          <w:color w:val="333333"/>
          <w:sz w:val="20"/>
          <w:szCs w:val="20"/>
          <w:lang w:eastAsia="ru-RU"/>
        </w:rPr>
        <w:t>субъекта</w:t>
      </w:r>
      <w:proofErr w:type="gramEnd"/>
      <w:r w:rsidRPr="008C5FA7">
        <w:rPr>
          <w:rFonts w:ascii="Tahoma" w:eastAsia="Times New Roman" w:hAnsi="Tahoma" w:cs="Tahoma"/>
          <w:color w:val="333333"/>
          <w:sz w:val="20"/>
          <w:szCs w:val="20"/>
          <w:lang w:eastAsia="ru-RU"/>
        </w:rPr>
        <w:t xml:space="preserve"> и предоставл</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лись ему те или иные трудовые места.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После проведения коллективизации в стране и организации колхозов к деятельности крестьянских обществ были отнесены кассы взаимопомощи колхозников. Такая переориентация в государстве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 xml:space="preserve">ной политике была вынужденной и связана с тем, что стал намечаться переход от индивидуальных методов помощи </w:t>
      </w:r>
      <w:proofErr w:type="gramStart"/>
      <w:r w:rsidRPr="008C5FA7">
        <w:rPr>
          <w:rFonts w:ascii="Tahoma" w:eastAsia="Times New Roman" w:hAnsi="Tahoma" w:cs="Tahoma"/>
          <w:color w:val="333333"/>
          <w:sz w:val="20"/>
          <w:szCs w:val="20"/>
          <w:lang w:eastAsia="ru-RU"/>
        </w:rPr>
        <w:t>к</w:t>
      </w:r>
      <w:proofErr w:type="gramEnd"/>
      <w:r w:rsidRPr="008C5FA7">
        <w:rPr>
          <w:rFonts w:ascii="Tahoma" w:eastAsia="Times New Roman" w:hAnsi="Tahoma" w:cs="Tahoma"/>
          <w:color w:val="333333"/>
          <w:sz w:val="20"/>
          <w:szCs w:val="20"/>
          <w:lang w:eastAsia="ru-RU"/>
        </w:rPr>
        <w:t xml:space="preserve"> коллективным, где контроль за такой помощью возлагался на народные коми</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сариаты социального обеспечения.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1931 году в постановлении ЦИК и СНК СССР размер пособия по временной нетрудоспособности ставится в зависимость от непрерывности стажа работы, от отрасли народного хозяйства, от чле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 xml:space="preserve">ства в профсоюзе и т.п. Тем, кто проработал непрерывно на данном предприятии свыше двух лет и имел общий трудовой стаж более 3 лет, пособие выплачивалось в размере полного заработка. При меньшем стаже пособие за первые 20 дней болезни составляло три четверти заработка. Тем же, </w:t>
      </w:r>
      <w:r w:rsidRPr="008C5FA7">
        <w:rPr>
          <w:rFonts w:ascii="Tahoma" w:eastAsia="Times New Roman" w:hAnsi="Tahoma" w:cs="Tahoma"/>
          <w:color w:val="333333"/>
          <w:sz w:val="20"/>
          <w:szCs w:val="20"/>
          <w:lang w:eastAsia="ru-RU"/>
        </w:rPr>
        <w:lastRenderedPageBreak/>
        <w:t>кто не состоял в профсоюзе, оно выдавалось лишь в половинном размере. Служащие также пол</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чали пособие в пониженном размере.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Существенной вехой в истории социального страхования России является передача этого института в управление профсоюзам на основании постановления ЦИК, СНК и ВЦСПС от 23 июня 1933 года «Об объединении НКТ Союза ССР с ВЦСПС». Все средства социального страхования, находившиеся в ведении Народного комиссариата труда СССР, а также санатории, дома отдыха и другие учр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ждения были переданы в управление ВЦСПС.</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Общее руководство социальным страхованием, функции контроля и инструктирования, а также разработка и представление на утверждение СНК сводного бюджета по социальному страхованию возлагалось на ВЦСПС. Непосредственное руководство осуществлялось сначала отраслевыми, а потом территориальными межсоюзными профсоюзными органами. На предприятиях (учреждениях, организациях) работу по назначению пособий, </w:t>
      </w:r>
      <w:proofErr w:type="gramStart"/>
      <w:r w:rsidRPr="008C5FA7">
        <w:rPr>
          <w:rFonts w:ascii="Tahoma" w:eastAsia="Times New Roman" w:hAnsi="Tahoma" w:cs="Tahoma"/>
          <w:color w:val="333333"/>
          <w:sz w:val="20"/>
          <w:szCs w:val="20"/>
          <w:lang w:eastAsia="ru-RU"/>
        </w:rPr>
        <w:t>контролю за</w:t>
      </w:r>
      <w:proofErr w:type="gramEnd"/>
      <w:r w:rsidRPr="008C5FA7">
        <w:rPr>
          <w:rFonts w:ascii="Tahoma" w:eastAsia="Times New Roman" w:hAnsi="Tahoma" w:cs="Tahoma"/>
          <w:color w:val="333333"/>
          <w:sz w:val="20"/>
          <w:szCs w:val="20"/>
          <w:lang w:eastAsia="ru-RU"/>
        </w:rPr>
        <w:t xml:space="preserve"> правильностью их выдачи, обеспеч</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нию путевками проводили профсоюзные комитеты. Профсоюзы стали заниматься также вопросами охраны труда, техники безопасности и производственной санитарии. Многие вопросы охраны труда впоследствии вновь были переданы в ведение государственных органов, но социальное страхов</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ние управлялось профсоюзами еще долгие годы.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Таким образом, указанным выше постановлением профсоюзам было поручено выполнять ряд гос</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дарственных функций. В этой связи уместно отметить, что выполнение профсоюзами госуда</w:t>
      </w:r>
      <w:r w:rsidRPr="008C5FA7">
        <w:rPr>
          <w:rFonts w:ascii="Tahoma" w:eastAsia="Times New Roman" w:hAnsi="Tahoma" w:cs="Tahoma"/>
          <w:color w:val="333333"/>
          <w:sz w:val="20"/>
          <w:szCs w:val="20"/>
          <w:lang w:eastAsia="ru-RU"/>
        </w:rPr>
        <w:t>р</w:t>
      </w:r>
      <w:r w:rsidRPr="008C5FA7">
        <w:rPr>
          <w:rFonts w:ascii="Tahoma" w:eastAsia="Times New Roman" w:hAnsi="Tahoma" w:cs="Tahoma"/>
          <w:color w:val="333333"/>
          <w:sz w:val="20"/>
          <w:szCs w:val="20"/>
          <w:lang w:eastAsia="ru-RU"/>
        </w:rPr>
        <w:t xml:space="preserve">ственных функций, к которым относится и социальное страхование, ставит их в зависимость от соответствующих государственных органов. Более того, мировая практика свидетельствует, что для действительно свободных и независимых профсоюзов абсолютно несвойственно выполнение государственных функций. В настоящее время это положение закреплено в федеральных законах о профсоюзах и общественных объединениях, где четко говорится о независимости профсоюзов в своей деятельности, </w:t>
      </w:r>
      <w:proofErr w:type="spellStart"/>
      <w:r w:rsidRPr="008C5FA7">
        <w:rPr>
          <w:rFonts w:ascii="Tahoma" w:eastAsia="Times New Roman" w:hAnsi="Tahoma" w:cs="Tahoma"/>
          <w:color w:val="333333"/>
          <w:sz w:val="20"/>
          <w:szCs w:val="20"/>
          <w:lang w:eastAsia="ru-RU"/>
        </w:rPr>
        <w:t>неподконтрольности</w:t>
      </w:r>
      <w:proofErr w:type="spellEnd"/>
      <w:r w:rsidRPr="008C5FA7">
        <w:rPr>
          <w:rFonts w:ascii="Tahoma" w:eastAsia="Times New Roman" w:hAnsi="Tahoma" w:cs="Tahoma"/>
          <w:color w:val="333333"/>
          <w:sz w:val="20"/>
          <w:szCs w:val="20"/>
          <w:lang w:eastAsia="ru-RU"/>
        </w:rPr>
        <w:t xml:space="preserve"> их со стороны госорганов и о невмешательстве профсо</w:t>
      </w:r>
      <w:r w:rsidRPr="008C5FA7">
        <w:rPr>
          <w:rFonts w:ascii="Tahoma" w:eastAsia="Times New Roman" w:hAnsi="Tahoma" w:cs="Tahoma"/>
          <w:color w:val="333333"/>
          <w:sz w:val="20"/>
          <w:szCs w:val="20"/>
          <w:lang w:eastAsia="ru-RU"/>
        </w:rPr>
        <w:t>ю</w:t>
      </w:r>
      <w:r w:rsidRPr="008C5FA7">
        <w:rPr>
          <w:rFonts w:ascii="Tahoma" w:eastAsia="Times New Roman" w:hAnsi="Tahoma" w:cs="Tahoma"/>
          <w:color w:val="333333"/>
          <w:sz w:val="20"/>
          <w:szCs w:val="20"/>
          <w:lang w:eastAsia="ru-RU"/>
        </w:rPr>
        <w:t>зов в деятельность этих органов.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При таком положении, с молчаливого согласия профсоюзов, а иногда и по их инициативе, ввод</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лись подчас ничем не оправданные ограничения в обеспечении трудящихся государственным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циальным страхованием. В качестве примера такого соглашательства профсоюзов можно назвать постановление СНК СССР, ЦК ВК</w:t>
      </w:r>
      <w:proofErr w:type="gramStart"/>
      <w:r w:rsidRPr="008C5FA7">
        <w:rPr>
          <w:rFonts w:ascii="Tahoma" w:eastAsia="Times New Roman" w:hAnsi="Tahoma" w:cs="Tahoma"/>
          <w:color w:val="333333"/>
          <w:sz w:val="20"/>
          <w:szCs w:val="20"/>
          <w:lang w:eastAsia="ru-RU"/>
        </w:rPr>
        <w:t>П(</w:t>
      </w:r>
      <w:proofErr w:type="gramEnd"/>
      <w:r w:rsidRPr="008C5FA7">
        <w:rPr>
          <w:rFonts w:ascii="Tahoma" w:eastAsia="Times New Roman" w:hAnsi="Tahoma" w:cs="Tahoma"/>
          <w:color w:val="333333"/>
          <w:sz w:val="20"/>
          <w:szCs w:val="20"/>
          <w:lang w:eastAsia="ru-RU"/>
        </w:rPr>
        <w:t>б) и ВЦСПС от 28 декабря 1938 года «О мероприятиях по упор</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дочению трудовой дисциплины, улучшению практики государственного социального страхования и борьбе с злоупотреблениями в этом деле». Данный документ устанавливал новый размер пособия по временной нетрудоспособности с уменьшением его нижнего предела до 50% заработка. Сокр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тилась продолжительность отпуска по беременности и родам до 35 дней до родов и 28 дней после родов против уже действовавших в общей сложности 112 дней. Работники, ушедшие с работы по собственному желанию и уволенные за нарушение трудовой дисциплины, получали право на пос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бие по временной нетрудоспособности лишь после того, как проработают на новом месте не менее шести месяцев.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Методы и способы социального страхования и обеспечения трудящихся в стране продолжали ра</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виваться и совершенствоваться. Так в 1937 г. выходит новое Положение о Народном Комиссариате Социального обеспечения РСФСР. Согласно Положению основными задачами НКСО РСФСР, число которых значительно расширилось, становятся: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государственное обеспечение инвалидов труда и других категорий;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организация материально-бытового, культурного, лечебно-оздоровительного и санитарно-курортного обслуживания;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руководство деятельностью учреждений социального обеспечения, «делом трудового произво</w:t>
      </w:r>
      <w:r w:rsidRPr="008C5FA7">
        <w:rPr>
          <w:rFonts w:ascii="Tahoma" w:eastAsia="Times New Roman" w:hAnsi="Tahoma" w:cs="Tahoma"/>
          <w:color w:val="333333"/>
          <w:sz w:val="20"/>
          <w:szCs w:val="20"/>
          <w:lang w:eastAsia="ru-RU"/>
        </w:rPr>
        <w:t>д</w:t>
      </w:r>
      <w:r w:rsidRPr="008C5FA7">
        <w:rPr>
          <w:rFonts w:ascii="Tahoma" w:eastAsia="Times New Roman" w:hAnsi="Tahoma" w:cs="Tahoma"/>
          <w:color w:val="333333"/>
          <w:sz w:val="20"/>
          <w:szCs w:val="20"/>
          <w:lang w:eastAsia="ru-RU"/>
        </w:rPr>
        <w:t>ства инвалидов»;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организация работы ВТЭК;</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руководство работой протезных учреждений, сетью касс общественной взаимопомощи;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подготовка кадров работников по социальному обеспечению, составление планов развития соц</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ального обеспечения в РСФСР;</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 утверждение </w:t>
      </w:r>
      <w:proofErr w:type="gramStart"/>
      <w:r w:rsidRPr="008C5FA7">
        <w:rPr>
          <w:rFonts w:ascii="Tahoma" w:eastAsia="Times New Roman" w:hAnsi="Tahoma" w:cs="Tahoma"/>
          <w:color w:val="333333"/>
          <w:sz w:val="20"/>
          <w:szCs w:val="20"/>
          <w:lang w:eastAsia="ru-RU"/>
        </w:rPr>
        <w:t>законов по</w:t>
      </w:r>
      <w:proofErr w:type="gramEnd"/>
      <w:r w:rsidRPr="008C5FA7">
        <w:rPr>
          <w:rFonts w:ascii="Tahoma" w:eastAsia="Times New Roman" w:hAnsi="Tahoma" w:cs="Tahoma"/>
          <w:color w:val="333333"/>
          <w:sz w:val="20"/>
          <w:szCs w:val="20"/>
          <w:lang w:eastAsia="ru-RU"/>
        </w:rPr>
        <w:t xml:space="preserve"> социальному обеспечению.</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Надо напомнить, что в этот период профсоюзы занимаются управлением охраной труда в стране.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Начиная с конца июня 1941 г., когда началась Отечественная война, выпускается целый ряд Ук</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зов, послуживших основой для социального обеспечения семей фронтовиков. В Указе от 26 июня 1941 г. регламентировался порядок выплат пособий семьям, а уже в 1942 г. произошло уточнение этого Указа сообразно новым военным условиям.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Надо отметить, что в государственной политике вопросы о пособиях и льготах семьям фронтовиков в период Великой Отечественной войны и после нее поднимались и рассматривались достаточно часто. Так, 4 июня 1943 г. было принято постановление СНК СССР «О льготах для семей военн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служащих, погибших и без вести пропавших на фронтах Отечественной войны». Значительная 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бота проводилась государством в период войны в рамках социальной помощи и социальной реаб</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литации раненых, число которых было огромно. За годы войны семьям военнослужащих было в</w:t>
      </w:r>
      <w:r w:rsidRPr="008C5FA7">
        <w:rPr>
          <w:rFonts w:ascii="Tahoma" w:eastAsia="Times New Roman" w:hAnsi="Tahoma" w:cs="Tahoma"/>
          <w:color w:val="333333"/>
          <w:sz w:val="20"/>
          <w:szCs w:val="20"/>
          <w:lang w:eastAsia="ru-RU"/>
        </w:rPr>
        <w:t>ы</w:t>
      </w:r>
      <w:r w:rsidRPr="008C5FA7">
        <w:rPr>
          <w:rFonts w:ascii="Tahoma" w:eastAsia="Times New Roman" w:hAnsi="Tahoma" w:cs="Tahoma"/>
          <w:color w:val="333333"/>
          <w:sz w:val="20"/>
          <w:szCs w:val="20"/>
          <w:lang w:eastAsia="ru-RU"/>
        </w:rPr>
        <w:t>плачено 25 млрд. рублей, а за счет фондов общественной помощи 500 млрд. рублей. При этом не следует забывать, что миллионы людей, побывавших в плену или оккупации, были ограничены в таких правах.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годы Великой Отечественной войны, несмотря на огромные трудности, были приняты некоторые меры по улучшению обеспечения отдельными пособиями инвалидов войны. Так, пособие по вр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менной нетрудоспособности было им установлено в размере 100 процентов заработка. В таком же размере выдавалось пособие по беременности и родам женщинам-инвалидам войны. Отпуск по беременности и родам был увеличен для всех женщин-работниц и служащих с 63 до 77 дней. 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чти все санатории и дома отдыха, которые создавались за счет средств социального страхования, были временно преобразованы в военные госпитали.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послевоенный период отмечается дальнейшее развитие социального страхования</w:t>
      </w:r>
      <w:proofErr w:type="gramStart"/>
      <w:r w:rsidRPr="008C5FA7">
        <w:rPr>
          <w:rFonts w:ascii="Tahoma" w:eastAsia="Times New Roman" w:hAnsi="Tahoma" w:cs="Tahoma"/>
          <w:color w:val="333333"/>
          <w:sz w:val="20"/>
          <w:szCs w:val="20"/>
          <w:lang w:eastAsia="ru-RU"/>
        </w:rPr>
        <w:t>.</w:t>
      </w:r>
      <w:proofErr w:type="gramEnd"/>
      <w:r w:rsidRPr="008C5FA7">
        <w:rPr>
          <w:rFonts w:ascii="Tahoma" w:eastAsia="Times New Roman" w:hAnsi="Tahoma" w:cs="Tahoma"/>
          <w:color w:val="333333"/>
          <w:sz w:val="20"/>
          <w:szCs w:val="20"/>
          <w:lang w:eastAsia="ru-RU"/>
        </w:rPr>
        <w:t xml:space="preserve"> </w:t>
      </w:r>
      <w:proofErr w:type="gramStart"/>
      <w:r w:rsidRPr="008C5FA7">
        <w:rPr>
          <w:rFonts w:ascii="Tahoma" w:eastAsia="Times New Roman" w:hAnsi="Tahoma" w:cs="Tahoma"/>
          <w:color w:val="333333"/>
          <w:sz w:val="20"/>
          <w:szCs w:val="20"/>
          <w:lang w:eastAsia="ru-RU"/>
        </w:rPr>
        <w:t>б</w:t>
      </w:r>
      <w:proofErr w:type="gramEnd"/>
      <w:r w:rsidRPr="008C5FA7">
        <w:rPr>
          <w:rFonts w:ascii="Tahoma" w:eastAsia="Times New Roman" w:hAnsi="Tahoma" w:cs="Tahoma"/>
          <w:color w:val="333333"/>
          <w:sz w:val="20"/>
          <w:szCs w:val="20"/>
          <w:lang w:eastAsia="ru-RU"/>
        </w:rPr>
        <w:t>ыла прео</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разована административная система управления социального страхования и обеспечения. Так, в 1949 г. из НКСО было организовано Министерство социального обеспечения, которое активно включилось в работу по восстановлению разрушенного войной народного хозяйства. Устанавлив</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ется выдача пособий по временной нетрудоспособности от трудового увечья и профзаболевания в размере 100 процентов заработка, независимо от каких-либо условий. Продолжительность отпуска по беременности и родам составляет 112 календарных дней. Получает развитие профилактическое направление в социальном страховании. За период с 1945 по 1960 годы число лечебно-оздоровительных учреждений выросло более чем в 5 раз. Тогда же на крупных предприятиях 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явились первые санатории-профилактории, где работающие получали санаторное лечение без о</w:t>
      </w:r>
      <w:r w:rsidRPr="008C5FA7">
        <w:rPr>
          <w:rFonts w:ascii="Tahoma" w:eastAsia="Times New Roman" w:hAnsi="Tahoma" w:cs="Tahoma"/>
          <w:color w:val="333333"/>
          <w:sz w:val="20"/>
          <w:szCs w:val="20"/>
          <w:lang w:eastAsia="ru-RU"/>
        </w:rPr>
        <w:t>т</w:t>
      </w:r>
      <w:r w:rsidRPr="008C5FA7">
        <w:rPr>
          <w:rFonts w:ascii="Tahoma" w:eastAsia="Times New Roman" w:hAnsi="Tahoma" w:cs="Tahoma"/>
          <w:color w:val="333333"/>
          <w:sz w:val="20"/>
          <w:szCs w:val="20"/>
          <w:lang w:eastAsia="ru-RU"/>
        </w:rPr>
        <w:t>рыва от производства. Путевки в санатории за счет средств социального страхования выдавались либо бесплатно (20% от общего числа), либо за 30% стоимости.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Наметившаяся в послевоенный период тенденция по отмене ранее принятых ограничений в обе</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печении пособиями по социальному страхованию, к середине 50-х годов, к сожалению, была пр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остановлена. Постановлением Совета Министров СССР от 22 января 1955 года и соответствующим решением ВЦСПС изменены условия и размеры пособий. По ряду позиций вводились новые огр</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ничения. Высший предел пособия по временной нетрудоспособности сокращался со 100 до 90 пр</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центов заработка, да и то оговаривался требованием о непрерывном стаже работы до 12 лет. В таком же размере назначалось пособие при трудовом увечье и профзаболевании и инвалидам во</w:t>
      </w:r>
      <w:r w:rsidRPr="008C5FA7">
        <w:rPr>
          <w:rFonts w:ascii="Tahoma" w:eastAsia="Times New Roman" w:hAnsi="Tahoma" w:cs="Tahoma"/>
          <w:color w:val="333333"/>
          <w:sz w:val="20"/>
          <w:szCs w:val="20"/>
          <w:lang w:eastAsia="ru-RU"/>
        </w:rPr>
        <w:t>й</w:t>
      </w:r>
      <w:r w:rsidRPr="008C5FA7">
        <w:rPr>
          <w:rFonts w:ascii="Tahoma" w:eastAsia="Times New Roman" w:hAnsi="Tahoma" w:cs="Tahoma"/>
          <w:color w:val="333333"/>
          <w:sz w:val="20"/>
          <w:szCs w:val="20"/>
          <w:lang w:eastAsia="ru-RU"/>
        </w:rPr>
        <w:t>ны, но уже вне зависимости от непрерывности стажа.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Здесь новым этапом в становлении социальной защиты трудящихся можно считать конец 50-х г</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дов, когда Верховный Совет СССР 14 июля 1956 г. принимает закон «О государственных пенсиях». Согласно этому закону расширяется круг лиц, которым предоставляются пенсии. Одновременно в самостоятельную отрасль выделяется законодательство о социальном обеспечении. Этот закон практически положил начало всеобщего государственного пенсионного обеспечения трудящихся в СССР.</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Развивая далее сферы социальной защиты трудящихся, в январе 1961 г. принимается новое пол</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жение о Министерстве социального обеспечения РСФСР, где его функции по сравнению с 1937 г. значительно расширены. Согласно постановлению Совмина РСФСР на Министерство возлагались следующие функции: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выплата пенсий;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организация врачебно-трудовой экспертизы;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трудовое устройство и профессиональное обучение инвалидов;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материально-бытовое обслуживание пенсионеров, многодетных и одиноких матерей;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предоставление протезно-ортопедической помощи.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Государство пыталось навести порядок в выдаче пособий по временной нетрудоспособности, для чего в 1961 году введены ограничения в выдаче пособий по временной нетрудоспособности всле</w:t>
      </w:r>
      <w:r w:rsidRPr="008C5FA7">
        <w:rPr>
          <w:rFonts w:ascii="Tahoma" w:eastAsia="Times New Roman" w:hAnsi="Tahoma" w:cs="Tahoma"/>
          <w:color w:val="333333"/>
          <w:sz w:val="20"/>
          <w:szCs w:val="20"/>
          <w:lang w:eastAsia="ru-RU"/>
        </w:rPr>
        <w:t>д</w:t>
      </w:r>
      <w:r w:rsidRPr="008C5FA7">
        <w:rPr>
          <w:rFonts w:ascii="Tahoma" w:eastAsia="Times New Roman" w:hAnsi="Tahoma" w:cs="Tahoma"/>
          <w:color w:val="333333"/>
          <w:sz w:val="20"/>
          <w:szCs w:val="20"/>
          <w:lang w:eastAsia="ru-RU"/>
        </w:rPr>
        <w:t>ствие бытовой травмы и операции аборта.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Важным этапом развития социального страхования является распространение его на новые кат</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 xml:space="preserve">гории </w:t>
      </w:r>
      <w:proofErr w:type="gramStart"/>
      <w:r w:rsidRPr="008C5FA7">
        <w:rPr>
          <w:rFonts w:ascii="Tahoma" w:eastAsia="Times New Roman" w:hAnsi="Tahoma" w:cs="Tahoma"/>
          <w:color w:val="333333"/>
          <w:sz w:val="20"/>
          <w:szCs w:val="20"/>
          <w:lang w:eastAsia="ru-RU"/>
        </w:rPr>
        <w:t>работающих</w:t>
      </w:r>
      <w:proofErr w:type="gramEnd"/>
      <w:r w:rsidRPr="008C5FA7">
        <w:rPr>
          <w:rFonts w:ascii="Tahoma" w:eastAsia="Times New Roman" w:hAnsi="Tahoma" w:cs="Tahoma"/>
          <w:color w:val="333333"/>
          <w:sz w:val="20"/>
          <w:szCs w:val="20"/>
          <w:lang w:eastAsia="ru-RU"/>
        </w:rPr>
        <w:t>. Традиционно эта система в нашей стране охватывала только рабочих и служ</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lastRenderedPageBreak/>
        <w:t>щих, то есть лиц, работающих на условиях трудового договора. Затем она начала поэтапно вв</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диться и для колхозников. Вначале право на государственное социальное страхование получили ведущие колхозные кадры: председатели, специалисты и механизаторы. Одновременно была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здана система пенсионного обеспечения всех колхозников и введены пособия по беременности и родам для колхозниц. Эти пенсии и пособия выплачивались за счет специального фонда, создав</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емого из средств колхозов и государственного бюджета. Размер пенсий был значительно ниже, чем у рабочих и служащих.</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1964 г. принимается пенсионный закон «О пенсиях и пособиях членам колхозов». Тем самым в стране осуществляется всеобщее государственное пенсионное обеспечение всех трудящихся.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гласно принятым законам пенсия устанавливалась рабочим, служащим и колхозникам, достигшим 55 лет (женщины) и 60 лет (мужчины) и имеющим стаж работы не менее, соответственно, 20 и 25 лет.</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Для улучшения социальной защиты колхозников в 1969 г. в СССР был образован по решению 3-го Всесоюзного съезда колхозников Центральный союзный фонд социального страхования для назн</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чения и выплаты членам колхозов в порядке социального страхования пособий по временной н</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трудоспособности.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Важнейшим направлением деятельности государственных органов власти в области социального обслуживания населения являлось материальное обеспечение, которое осуществлялось по трем основным направлениям:</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государственное социальное обеспечение;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государственное социальное страхование;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социальное обеспечение колхозников.</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этот период времени финансирование государственного социального обеспечения в СССР ос</w:t>
      </w:r>
      <w:r w:rsidRPr="008C5FA7">
        <w:rPr>
          <w:rFonts w:ascii="Tahoma" w:eastAsia="Times New Roman" w:hAnsi="Tahoma" w:cs="Tahoma"/>
          <w:color w:val="333333"/>
          <w:sz w:val="20"/>
          <w:szCs w:val="20"/>
          <w:lang w:eastAsia="ru-RU"/>
        </w:rPr>
        <w:t>у</w:t>
      </w:r>
      <w:r w:rsidRPr="008C5FA7">
        <w:rPr>
          <w:rFonts w:ascii="Tahoma" w:eastAsia="Times New Roman" w:hAnsi="Tahoma" w:cs="Tahoma"/>
          <w:color w:val="333333"/>
          <w:sz w:val="20"/>
          <w:szCs w:val="20"/>
          <w:lang w:eastAsia="ru-RU"/>
        </w:rPr>
        <w:t>ществлялось за счет государственных, республиканских и местных бюджетов (оно распростран</w:t>
      </w:r>
      <w:r w:rsidRPr="008C5FA7">
        <w:rPr>
          <w:rFonts w:ascii="Tahoma" w:eastAsia="Times New Roman" w:hAnsi="Tahoma" w:cs="Tahoma"/>
          <w:color w:val="333333"/>
          <w:sz w:val="20"/>
          <w:szCs w:val="20"/>
          <w:lang w:eastAsia="ru-RU"/>
        </w:rPr>
        <w:t>я</w:t>
      </w:r>
      <w:r w:rsidRPr="008C5FA7">
        <w:rPr>
          <w:rFonts w:ascii="Tahoma" w:eastAsia="Times New Roman" w:hAnsi="Tahoma" w:cs="Tahoma"/>
          <w:color w:val="333333"/>
          <w:sz w:val="20"/>
          <w:szCs w:val="20"/>
          <w:lang w:eastAsia="ru-RU"/>
        </w:rPr>
        <w:t>лось на военнослужащих, учащихся и другие категории граждан). Финансирование социального обеспечения рабочих и служащих обеспечивалось за счет страховых взносов предприятий, орган</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заций и дотаций государства.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Социальное обеспечение колхозного крестьянства осуществлялось за счет средств колхозов и д</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таций государственного бюджета. На всех граждан СССР распространялось в данный период бе</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платное медицинское обслуживание.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1970 году на основании решения Третьего Всесоюзного съезда колхозников введена система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циального страхования членов колхозов, что было оформлено Постановлением Совета Министров и ВЦСПС от 27 марта 1970 года. В связи с этим создавался специальный фонд за счет отчислений колхозов в размере 2,4 процента от фонда оплаты труда. Данная система была построена на при</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ципах государственного социального страхования, но имела ряд особенностей по видам и нормам обеспечения, порядку исчисления и выплаты пособий и др.</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Отдельная “колхозная система” просуществовала вплоть до 1991 года, когда она была объединена </w:t>
      </w:r>
      <w:proofErr w:type="gramStart"/>
      <w:r w:rsidRPr="008C5FA7">
        <w:rPr>
          <w:rFonts w:ascii="Tahoma" w:eastAsia="Times New Roman" w:hAnsi="Tahoma" w:cs="Tahoma"/>
          <w:color w:val="333333"/>
          <w:sz w:val="20"/>
          <w:szCs w:val="20"/>
          <w:lang w:eastAsia="ru-RU"/>
        </w:rPr>
        <w:t>с</w:t>
      </w:r>
      <w:proofErr w:type="gramEnd"/>
      <w:r w:rsidRPr="008C5FA7">
        <w:rPr>
          <w:rFonts w:ascii="Tahoma" w:eastAsia="Times New Roman" w:hAnsi="Tahoma" w:cs="Tahoma"/>
          <w:color w:val="333333"/>
          <w:sz w:val="20"/>
          <w:szCs w:val="20"/>
          <w:lang w:eastAsia="ru-RU"/>
        </w:rPr>
        <w:t xml:space="preserve"> государственной. Тогда колхозники были полностью приравнены к рабочим и служащим в обл</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сти социального страхования и пенсионного обеспечения.</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Еще одним завоеванием трудящихся СССР в то время стало введение пятидневной рабочей недели и установление ее минимальной продолжительности в 40 часов. До этого в СССР минимальная продолжительность рабочей недели соответствовала 41 часу. Это нововведение было узаконено Постановлением ЦК КПСС, Совета Министров СССР и ВЦСПС от 07.03.1967 г. Вместе с тем следует отметить, что впервые в мире 5-дневная неделя была введена в Новой Зеландии в 1936 г.</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В начале 80-х гг. прошлого века в государственной политике страны происходит переосмысление функций и задач социального обеспечения. Помимо традиционных функций к ним добавляются </w:t>
      </w:r>
      <w:proofErr w:type="gramStart"/>
      <w:r w:rsidRPr="008C5FA7">
        <w:rPr>
          <w:rFonts w:ascii="Tahoma" w:eastAsia="Times New Roman" w:hAnsi="Tahoma" w:cs="Tahoma"/>
          <w:color w:val="333333"/>
          <w:sz w:val="20"/>
          <w:szCs w:val="20"/>
          <w:lang w:eastAsia="ru-RU"/>
        </w:rPr>
        <w:t>следующие</w:t>
      </w:r>
      <w:proofErr w:type="gramEnd"/>
      <w:r w:rsidRPr="008C5FA7">
        <w:rPr>
          <w:rFonts w:ascii="Tahoma" w:eastAsia="Times New Roman" w:hAnsi="Tahoma" w:cs="Tahoma"/>
          <w:color w:val="333333"/>
          <w:sz w:val="20"/>
          <w:szCs w:val="20"/>
          <w:lang w:eastAsia="ru-RU"/>
        </w:rPr>
        <w:t>:</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выполнение заданий государственного плана и обеспечение строгого соблюдения государстве</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ной дисциплины;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рациональное использование капитальных вложений и повышение их эффективности, снижение себестоимости и сокращение сроков строительства, своевременный ввод производственных мо</w:t>
      </w:r>
      <w:r w:rsidRPr="008C5FA7">
        <w:rPr>
          <w:rFonts w:ascii="Tahoma" w:eastAsia="Times New Roman" w:hAnsi="Tahoma" w:cs="Tahoma"/>
          <w:color w:val="333333"/>
          <w:sz w:val="20"/>
          <w:szCs w:val="20"/>
          <w:lang w:eastAsia="ru-RU"/>
        </w:rPr>
        <w:t>щ</w:t>
      </w:r>
      <w:r w:rsidRPr="008C5FA7">
        <w:rPr>
          <w:rFonts w:ascii="Tahoma" w:eastAsia="Times New Roman" w:hAnsi="Tahoma" w:cs="Tahoma"/>
          <w:color w:val="333333"/>
          <w:sz w:val="20"/>
          <w:szCs w:val="20"/>
          <w:lang w:eastAsia="ru-RU"/>
        </w:rPr>
        <w:t>ностей.</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этот период времени основным направлением деятельности органов социальной защиты стан</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вится социальное обеспечение нетрудоспособного населения страны (инвалидов, пенсионеров и др.).</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lastRenderedPageBreak/>
        <w:t>В советском обществе в этот период нарастают негативные тенденции, и становится понятно, что необходимо реформирование созданного общества. Проведенные в стране в конце 80-х годов с</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циально-экономические реформы существенно изменили ситуацию. Это проявилось в том, что на определенном этапе становления советского государства произошла идентификация общества и государства. После этого СССР реально лишается гражданского общества. Как следствие этого в системе социальной помощи и защиты начинает доминировать государство, а общественные орг</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низации начинают существовать лишь номинально и практически не принимают участия в данной деятельности. Такой подход привел к сужению парадигмы помощи, и многие виды социального патронажа в общественной практике, оформившиеся эволюционным путем в России, были утрач</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ны. Именно в советский период, когда происходило слияние государства и общества, благотвор</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тельность в нашем обществе как форма помощи и поддержки, практически отмерла.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 xml:space="preserve">В этот период развития СССР можно отметить большую защищенность прав молодежи, учащихся и студентов. </w:t>
      </w:r>
      <w:proofErr w:type="gramStart"/>
      <w:r w:rsidRPr="008C5FA7">
        <w:rPr>
          <w:rFonts w:ascii="Tahoma" w:eastAsia="Times New Roman" w:hAnsi="Tahoma" w:cs="Tahoma"/>
          <w:color w:val="333333"/>
          <w:sz w:val="20"/>
          <w:szCs w:val="20"/>
          <w:lang w:eastAsia="ru-RU"/>
        </w:rPr>
        <w:t>Действует целая система особых льгот работающим, совмещающим работу с обучением.</w:t>
      </w:r>
      <w:proofErr w:type="gramEnd"/>
      <w:r w:rsidRPr="008C5FA7">
        <w:rPr>
          <w:rFonts w:ascii="Tahoma" w:eastAsia="Times New Roman" w:hAnsi="Tahoma" w:cs="Tahoma"/>
          <w:color w:val="333333"/>
          <w:sz w:val="20"/>
          <w:szCs w:val="20"/>
          <w:lang w:eastAsia="ru-RU"/>
        </w:rPr>
        <w:t xml:space="preserve"> Предоставляются дополнительные отпуска (15 календарных дней) без сохранения заработной пл</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ты для поступления в вузы. Студентам заочного отделения предоставляются отпуска продолж</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 xml:space="preserve">тельностью до 20 дней с сохранением средней заработной платы для сдачи </w:t>
      </w:r>
      <w:proofErr w:type="spellStart"/>
      <w:r w:rsidRPr="008C5FA7">
        <w:rPr>
          <w:rFonts w:ascii="Tahoma" w:eastAsia="Times New Roman" w:hAnsi="Tahoma" w:cs="Tahoma"/>
          <w:color w:val="333333"/>
          <w:sz w:val="20"/>
          <w:szCs w:val="20"/>
          <w:lang w:eastAsia="ru-RU"/>
        </w:rPr>
        <w:t>зачетно</w:t>
      </w:r>
      <w:proofErr w:type="spellEnd"/>
      <w:r w:rsidRPr="008C5FA7">
        <w:rPr>
          <w:rFonts w:ascii="Tahoma" w:eastAsia="Times New Roman" w:hAnsi="Tahoma" w:cs="Tahoma"/>
          <w:color w:val="333333"/>
          <w:sz w:val="20"/>
          <w:szCs w:val="20"/>
          <w:lang w:eastAsia="ru-RU"/>
        </w:rPr>
        <w:t xml:space="preserve">-экзаменационных </w:t>
      </w:r>
      <w:proofErr w:type="spellStart"/>
      <w:r w:rsidRPr="008C5FA7">
        <w:rPr>
          <w:rFonts w:ascii="Tahoma" w:eastAsia="Times New Roman" w:hAnsi="Tahoma" w:cs="Tahoma"/>
          <w:color w:val="333333"/>
          <w:sz w:val="20"/>
          <w:szCs w:val="20"/>
          <w:lang w:eastAsia="ru-RU"/>
        </w:rPr>
        <w:t>сессиий</w:t>
      </w:r>
      <w:proofErr w:type="spellEnd"/>
      <w:r w:rsidRPr="008C5FA7">
        <w:rPr>
          <w:rFonts w:ascii="Tahoma" w:eastAsia="Times New Roman" w:hAnsi="Tahoma" w:cs="Tahoma"/>
          <w:color w:val="333333"/>
          <w:sz w:val="20"/>
          <w:szCs w:val="20"/>
          <w:lang w:eastAsia="ru-RU"/>
        </w:rPr>
        <w:t xml:space="preserve"> на 1 и 2 курсах и 30 дней на старших курсах. К сожалению, в дальне</w:t>
      </w:r>
      <w:r w:rsidRPr="008C5FA7">
        <w:rPr>
          <w:rFonts w:ascii="Tahoma" w:eastAsia="Times New Roman" w:hAnsi="Tahoma" w:cs="Tahoma"/>
          <w:color w:val="333333"/>
          <w:sz w:val="20"/>
          <w:szCs w:val="20"/>
          <w:lang w:eastAsia="ru-RU"/>
        </w:rPr>
        <w:t>й</w:t>
      </w:r>
      <w:r w:rsidRPr="008C5FA7">
        <w:rPr>
          <w:rFonts w:ascii="Tahoma" w:eastAsia="Times New Roman" w:hAnsi="Tahoma" w:cs="Tahoma"/>
          <w:color w:val="333333"/>
          <w:sz w:val="20"/>
          <w:szCs w:val="20"/>
          <w:lang w:eastAsia="ru-RU"/>
        </w:rPr>
        <w:t>шем, с переходом нашей страны на рыночную экономику в конце XX века, многие из этих завоев</w:t>
      </w:r>
      <w:r w:rsidRPr="008C5FA7">
        <w:rPr>
          <w:rFonts w:ascii="Tahoma" w:eastAsia="Times New Roman" w:hAnsi="Tahoma" w:cs="Tahoma"/>
          <w:color w:val="333333"/>
          <w:sz w:val="20"/>
          <w:szCs w:val="20"/>
          <w:lang w:eastAsia="ru-RU"/>
        </w:rPr>
        <w:t>а</w:t>
      </w:r>
      <w:r w:rsidRPr="008C5FA7">
        <w:rPr>
          <w:rFonts w:ascii="Tahoma" w:eastAsia="Times New Roman" w:hAnsi="Tahoma" w:cs="Tahoma"/>
          <w:color w:val="333333"/>
          <w:sz w:val="20"/>
          <w:szCs w:val="20"/>
          <w:lang w:eastAsia="ru-RU"/>
        </w:rPr>
        <w:t>ний и льгот для учащейся молодежи были упразднены.</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конце 80-90-х годов прошлого столетия в России происходит расширение парадигмы помощи, появляются тенденции благотворительности, но ее отличие от тенденций XIX века в том, что она выступает как один из путей негосударственной деятельности в социальной сфере, а не как п</w:t>
      </w:r>
      <w:r w:rsidRPr="008C5FA7">
        <w:rPr>
          <w:rFonts w:ascii="Tahoma" w:eastAsia="Times New Roman" w:hAnsi="Tahoma" w:cs="Tahoma"/>
          <w:color w:val="333333"/>
          <w:sz w:val="20"/>
          <w:szCs w:val="20"/>
          <w:lang w:eastAsia="ru-RU"/>
        </w:rPr>
        <w:t>о</w:t>
      </w:r>
      <w:r w:rsidRPr="008C5FA7">
        <w:rPr>
          <w:rFonts w:ascii="Tahoma" w:eastAsia="Times New Roman" w:hAnsi="Tahoma" w:cs="Tahoma"/>
          <w:color w:val="333333"/>
          <w:sz w:val="20"/>
          <w:szCs w:val="20"/>
          <w:lang w:eastAsia="ru-RU"/>
        </w:rPr>
        <w:t>требность гражданского общества. Тем не менее, возвра</w:t>
      </w:r>
      <w:r w:rsidRPr="008C5FA7">
        <w:rPr>
          <w:rFonts w:ascii="Tahoma" w:eastAsia="Times New Roman" w:hAnsi="Tahoma" w:cs="Tahoma"/>
          <w:color w:val="333333"/>
          <w:sz w:val="20"/>
          <w:szCs w:val="20"/>
          <w:lang w:eastAsia="ru-RU"/>
        </w:rPr>
        <w:softHyphen/>
        <w:t>щение к видам деятельности, не связа</w:t>
      </w:r>
      <w:r w:rsidRPr="008C5FA7">
        <w:rPr>
          <w:rFonts w:ascii="Tahoma" w:eastAsia="Times New Roman" w:hAnsi="Tahoma" w:cs="Tahoma"/>
          <w:color w:val="333333"/>
          <w:sz w:val="20"/>
          <w:szCs w:val="20"/>
          <w:lang w:eastAsia="ru-RU"/>
        </w:rPr>
        <w:t>н</w:t>
      </w:r>
      <w:r w:rsidRPr="008C5FA7">
        <w:rPr>
          <w:rFonts w:ascii="Tahoma" w:eastAsia="Times New Roman" w:hAnsi="Tahoma" w:cs="Tahoma"/>
          <w:color w:val="333333"/>
          <w:sz w:val="20"/>
          <w:szCs w:val="20"/>
          <w:lang w:eastAsia="ru-RU"/>
        </w:rPr>
        <w:t>ным с государственными институтами, позволяет говорить о формировании самостоятельных о</w:t>
      </w:r>
      <w:r w:rsidRPr="008C5FA7">
        <w:rPr>
          <w:rFonts w:ascii="Tahoma" w:eastAsia="Times New Roman" w:hAnsi="Tahoma" w:cs="Tahoma"/>
          <w:color w:val="333333"/>
          <w:sz w:val="20"/>
          <w:szCs w:val="20"/>
          <w:lang w:eastAsia="ru-RU"/>
        </w:rPr>
        <w:t>б</w:t>
      </w:r>
      <w:r w:rsidRPr="008C5FA7">
        <w:rPr>
          <w:rFonts w:ascii="Tahoma" w:eastAsia="Times New Roman" w:hAnsi="Tahoma" w:cs="Tahoma"/>
          <w:color w:val="333333"/>
          <w:sz w:val="20"/>
          <w:szCs w:val="20"/>
          <w:lang w:eastAsia="ru-RU"/>
        </w:rPr>
        <w:t>щественных тенденций в конце ХХ и начале ХХ</w:t>
      </w:r>
      <w:proofErr w:type="gramStart"/>
      <w:r w:rsidRPr="008C5FA7">
        <w:rPr>
          <w:rFonts w:ascii="Tahoma" w:eastAsia="Times New Roman" w:hAnsi="Tahoma" w:cs="Tahoma"/>
          <w:color w:val="333333"/>
          <w:sz w:val="20"/>
          <w:szCs w:val="20"/>
          <w:lang w:eastAsia="ru-RU"/>
        </w:rPr>
        <w:t>I</w:t>
      </w:r>
      <w:proofErr w:type="gramEnd"/>
      <w:r w:rsidRPr="008C5FA7">
        <w:rPr>
          <w:rFonts w:ascii="Tahoma" w:eastAsia="Times New Roman" w:hAnsi="Tahoma" w:cs="Tahoma"/>
          <w:color w:val="333333"/>
          <w:sz w:val="20"/>
          <w:szCs w:val="20"/>
          <w:lang w:eastAsia="ru-RU"/>
        </w:rPr>
        <w:t xml:space="preserve"> веков.</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color w:val="333333"/>
          <w:sz w:val="20"/>
          <w:szCs w:val="20"/>
          <w:lang w:eastAsia="ru-RU"/>
        </w:rPr>
        <w:t>ЗАКЛЮЧЕНИЕ</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В учебном пособии авторы попытались кратко осветить вопросы и интересные, с нашей точки зр</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ния, исторические факты становления охраны труда в России. Мы не должны забывать историю развития нашего государства, в которую тесно вплетается история развития охраны труда и защ</w:t>
      </w:r>
      <w:r w:rsidRPr="008C5FA7">
        <w:rPr>
          <w:rFonts w:ascii="Tahoma" w:eastAsia="Times New Roman" w:hAnsi="Tahoma" w:cs="Tahoma"/>
          <w:color w:val="333333"/>
          <w:sz w:val="20"/>
          <w:szCs w:val="20"/>
          <w:lang w:eastAsia="ru-RU"/>
        </w:rPr>
        <w:t>и</w:t>
      </w:r>
      <w:r w:rsidRPr="008C5FA7">
        <w:rPr>
          <w:rFonts w:ascii="Tahoma" w:eastAsia="Times New Roman" w:hAnsi="Tahoma" w:cs="Tahoma"/>
          <w:color w:val="333333"/>
          <w:sz w:val="20"/>
          <w:szCs w:val="20"/>
          <w:lang w:eastAsia="ru-RU"/>
        </w:rPr>
        <w:t>та прав трудящихся. Частично рассмотрены вопросы становления социального страхования в Ро</w:t>
      </w:r>
      <w:r w:rsidRPr="008C5FA7">
        <w:rPr>
          <w:rFonts w:ascii="Tahoma" w:eastAsia="Times New Roman" w:hAnsi="Tahoma" w:cs="Tahoma"/>
          <w:color w:val="333333"/>
          <w:sz w:val="20"/>
          <w:szCs w:val="20"/>
          <w:lang w:eastAsia="ru-RU"/>
        </w:rPr>
        <w:t>с</w:t>
      </w:r>
      <w:r w:rsidRPr="008C5FA7">
        <w:rPr>
          <w:rFonts w:ascii="Tahoma" w:eastAsia="Times New Roman" w:hAnsi="Tahoma" w:cs="Tahoma"/>
          <w:color w:val="333333"/>
          <w:sz w:val="20"/>
          <w:szCs w:val="20"/>
          <w:lang w:eastAsia="ru-RU"/>
        </w:rPr>
        <w:t>сии.</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Многие вопросы изложены в пособии очень кратко, при этом опущены другие важные историч</w:t>
      </w:r>
      <w:r w:rsidRPr="008C5FA7">
        <w:rPr>
          <w:rFonts w:ascii="Tahoma" w:eastAsia="Times New Roman" w:hAnsi="Tahoma" w:cs="Tahoma"/>
          <w:color w:val="333333"/>
          <w:sz w:val="20"/>
          <w:szCs w:val="20"/>
          <w:lang w:eastAsia="ru-RU"/>
        </w:rPr>
        <w:t>е</w:t>
      </w:r>
      <w:r w:rsidRPr="008C5FA7">
        <w:rPr>
          <w:rFonts w:ascii="Tahoma" w:eastAsia="Times New Roman" w:hAnsi="Tahoma" w:cs="Tahoma"/>
          <w:color w:val="333333"/>
          <w:sz w:val="20"/>
          <w:szCs w:val="20"/>
          <w:lang w:eastAsia="ru-RU"/>
        </w:rPr>
        <w:t>ские сведения и моменты. Поэтому авторы понимают это и не претендуют на полноту раскрытия сложного и объемного рассматриваемого вопроса.</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color w:val="333333"/>
          <w:sz w:val="20"/>
          <w:szCs w:val="20"/>
          <w:lang w:eastAsia="ru-RU"/>
        </w:rPr>
        <w:t>Учебное пособие позволит студентам и слушателям, чьи профессии будут связаны с защитой жи</w:t>
      </w:r>
      <w:r w:rsidRPr="008C5FA7">
        <w:rPr>
          <w:rFonts w:ascii="Tahoma" w:eastAsia="Times New Roman" w:hAnsi="Tahoma" w:cs="Tahoma"/>
          <w:color w:val="333333"/>
          <w:sz w:val="20"/>
          <w:szCs w:val="20"/>
          <w:lang w:eastAsia="ru-RU"/>
        </w:rPr>
        <w:t>з</w:t>
      </w:r>
      <w:r w:rsidRPr="008C5FA7">
        <w:rPr>
          <w:rFonts w:ascii="Tahoma" w:eastAsia="Times New Roman" w:hAnsi="Tahoma" w:cs="Tahoma"/>
          <w:color w:val="333333"/>
          <w:sz w:val="20"/>
          <w:szCs w:val="20"/>
          <w:lang w:eastAsia="ru-RU"/>
        </w:rPr>
        <w:t>ни и здоровья трудящихся, лучше узнать нашу историю и понять современные проблемы охраны труда и производственной безопасности.</w:t>
      </w:r>
    </w:p>
    <w:p w:rsidR="008C5FA7" w:rsidRPr="008C5FA7" w:rsidRDefault="008C5FA7" w:rsidP="008C5FA7">
      <w:pPr>
        <w:spacing w:after="0" w:line="240" w:lineRule="auto"/>
        <w:jc w:val="center"/>
        <w:rPr>
          <w:rFonts w:ascii="Tahoma" w:eastAsia="Times New Roman" w:hAnsi="Tahoma" w:cs="Tahoma"/>
          <w:color w:val="333333"/>
          <w:sz w:val="20"/>
          <w:szCs w:val="20"/>
          <w:lang w:eastAsia="ru-RU"/>
        </w:rPr>
      </w:pPr>
      <w:r w:rsidRPr="008C5FA7">
        <w:rPr>
          <w:rFonts w:ascii="Tahoma" w:eastAsia="Times New Roman" w:hAnsi="Tahoma" w:cs="Tahoma"/>
          <w:b/>
          <w:bCs/>
          <w:i/>
          <w:iCs/>
          <w:color w:val="333333"/>
          <w:sz w:val="20"/>
          <w:szCs w:val="20"/>
          <w:lang w:eastAsia="ru-RU"/>
        </w:rPr>
        <w:t>БИБЛИОГРАФИЧЕСКИЙ СПИСОК</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1. Трудовой кодекс Российской Федерации. Официальный текст. – М.: Изд-во НОРМА, 2002. – 208 с.</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 xml:space="preserve">2. Белов С.В. Безопасность жизнедеятельности. – М.: </w:t>
      </w:r>
      <w:proofErr w:type="spellStart"/>
      <w:r w:rsidRPr="008C5FA7">
        <w:rPr>
          <w:rFonts w:ascii="Tahoma" w:eastAsia="Times New Roman" w:hAnsi="Tahoma" w:cs="Tahoma"/>
          <w:i/>
          <w:iCs/>
          <w:color w:val="333333"/>
          <w:sz w:val="20"/>
          <w:szCs w:val="20"/>
          <w:lang w:eastAsia="ru-RU"/>
        </w:rPr>
        <w:t>Высш</w:t>
      </w:r>
      <w:proofErr w:type="spellEnd"/>
      <w:r w:rsidRPr="008C5FA7">
        <w:rPr>
          <w:rFonts w:ascii="Tahoma" w:eastAsia="Times New Roman" w:hAnsi="Tahoma" w:cs="Tahoma"/>
          <w:i/>
          <w:iCs/>
          <w:color w:val="333333"/>
          <w:sz w:val="20"/>
          <w:szCs w:val="20"/>
          <w:lang w:eastAsia="ru-RU"/>
        </w:rPr>
        <w:t xml:space="preserve">. </w:t>
      </w:r>
      <w:proofErr w:type="spellStart"/>
      <w:r w:rsidRPr="008C5FA7">
        <w:rPr>
          <w:rFonts w:ascii="Tahoma" w:eastAsia="Times New Roman" w:hAnsi="Tahoma" w:cs="Tahoma"/>
          <w:i/>
          <w:iCs/>
          <w:color w:val="333333"/>
          <w:sz w:val="20"/>
          <w:szCs w:val="20"/>
          <w:lang w:eastAsia="ru-RU"/>
        </w:rPr>
        <w:t>шк</w:t>
      </w:r>
      <w:proofErr w:type="spellEnd"/>
      <w:r w:rsidRPr="008C5FA7">
        <w:rPr>
          <w:rFonts w:ascii="Tahoma" w:eastAsia="Times New Roman" w:hAnsi="Tahoma" w:cs="Tahoma"/>
          <w:i/>
          <w:iCs/>
          <w:color w:val="333333"/>
          <w:sz w:val="20"/>
          <w:szCs w:val="20"/>
          <w:lang w:eastAsia="ru-RU"/>
        </w:rPr>
        <w:t>., 1999. – 318с.</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 xml:space="preserve">3. </w:t>
      </w:r>
      <w:proofErr w:type="spellStart"/>
      <w:r w:rsidRPr="008C5FA7">
        <w:rPr>
          <w:rFonts w:ascii="Tahoma" w:eastAsia="Times New Roman" w:hAnsi="Tahoma" w:cs="Tahoma"/>
          <w:i/>
          <w:iCs/>
          <w:color w:val="333333"/>
          <w:sz w:val="20"/>
          <w:szCs w:val="20"/>
          <w:lang w:eastAsia="ru-RU"/>
        </w:rPr>
        <w:t>Бейлихис</w:t>
      </w:r>
      <w:proofErr w:type="spellEnd"/>
      <w:r w:rsidRPr="008C5FA7">
        <w:rPr>
          <w:rFonts w:ascii="Tahoma" w:eastAsia="Times New Roman" w:hAnsi="Tahoma" w:cs="Tahoma"/>
          <w:i/>
          <w:iCs/>
          <w:color w:val="333333"/>
          <w:sz w:val="20"/>
          <w:szCs w:val="20"/>
          <w:lang w:eastAsia="ru-RU"/>
        </w:rPr>
        <w:t xml:space="preserve"> Г.А. Очерки истории охраны труда и здоровья, рабочи</w:t>
      </w:r>
      <w:proofErr w:type="gramStart"/>
      <w:r w:rsidRPr="008C5FA7">
        <w:rPr>
          <w:rFonts w:ascii="Tahoma" w:eastAsia="Times New Roman" w:hAnsi="Tahoma" w:cs="Tahoma"/>
          <w:i/>
          <w:iCs/>
          <w:color w:val="333333"/>
          <w:sz w:val="20"/>
          <w:szCs w:val="20"/>
          <w:lang w:eastAsia="ru-RU"/>
        </w:rPr>
        <w:t>х в СССР</w:t>
      </w:r>
      <w:proofErr w:type="gramEnd"/>
      <w:r w:rsidRPr="008C5FA7">
        <w:rPr>
          <w:rFonts w:ascii="Tahoma" w:eastAsia="Times New Roman" w:hAnsi="Tahoma" w:cs="Tahoma"/>
          <w:i/>
          <w:iCs/>
          <w:color w:val="333333"/>
          <w:sz w:val="20"/>
          <w:szCs w:val="20"/>
          <w:lang w:eastAsia="ru-RU"/>
        </w:rPr>
        <w:t>. - М.: Медицина, 1971. - 191 с.</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 xml:space="preserve">4. </w:t>
      </w:r>
      <w:proofErr w:type="spellStart"/>
      <w:r w:rsidRPr="008C5FA7">
        <w:rPr>
          <w:rFonts w:ascii="Tahoma" w:eastAsia="Times New Roman" w:hAnsi="Tahoma" w:cs="Tahoma"/>
          <w:i/>
          <w:iCs/>
          <w:color w:val="333333"/>
          <w:sz w:val="20"/>
          <w:szCs w:val="20"/>
          <w:lang w:eastAsia="ru-RU"/>
        </w:rPr>
        <w:t>Афонин</w:t>
      </w:r>
      <w:proofErr w:type="spellEnd"/>
      <w:r w:rsidRPr="008C5FA7">
        <w:rPr>
          <w:rFonts w:ascii="Tahoma" w:eastAsia="Times New Roman" w:hAnsi="Tahoma" w:cs="Tahoma"/>
          <w:i/>
          <w:iCs/>
          <w:color w:val="333333"/>
          <w:sz w:val="20"/>
          <w:szCs w:val="20"/>
          <w:lang w:eastAsia="ru-RU"/>
        </w:rPr>
        <w:t xml:space="preserve"> А., </w:t>
      </w:r>
      <w:proofErr w:type="spellStart"/>
      <w:r w:rsidRPr="008C5FA7">
        <w:rPr>
          <w:rFonts w:ascii="Tahoma" w:eastAsia="Times New Roman" w:hAnsi="Tahoma" w:cs="Tahoma"/>
          <w:i/>
          <w:iCs/>
          <w:color w:val="333333"/>
          <w:sz w:val="20"/>
          <w:szCs w:val="20"/>
          <w:lang w:eastAsia="ru-RU"/>
        </w:rPr>
        <w:t>Шилобод</w:t>
      </w:r>
      <w:proofErr w:type="spellEnd"/>
      <w:r w:rsidRPr="008C5FA7">
        <w:rPr>
          <w:rFonts w:ascii="Tahoma" w:eastAsia="Times New Roman" w:hAnsi="Tahoma" w:cs="Tahoma"/>
          <w:i/>
          <w:iCs/>
          <w:color w:val="333333"/>
          <w:sz w:val="20"/>
          <w:szCs w:val="20"/>
          <w:lang w:eastAsia="ru-RU"/>
        </w:rPr>
        <w:t xml:space="preserve"> М. Право на социальное благополучие / Учительская газета. – 21.06.2004.</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 xml:space="preserve">5. </w:t>
      </w:r>
      <w:proofErr w:type="spellStart"/>
      <w:r w:rsidRPr="008C5FA7">
        <w:rPr>
          <w:rFonts w:ascii="Tahoma" w:eastAsia="Times New Roman" w:hAnsi="Tahoma" w:cs="Tahoma"/>
          <w:i/>
          <w:iCs/>
          <w:color w:val="333333"/>
          <w:sz w:val="20"/>
          <w:szCs w:val="20"/>
          <w:lang w:eastAsia="ru-RU"/>
        </w:rPr>
        <w:t>Голощапанов</w:t>
      </w:r>
      <w:proofErr w:type="spellEnd"/>
      <w:r w:rsidRPr="008C5FA7">
        <w:rPr>
          <w:rFonts w:ascii="Tahoma" w:eastAsia="Times New Roman" w:hAnsi="Tahoma" w:cs="Tahoma"/>
          <w:i/>
          <w:iCs/>
          <w:color w:val="333333"/>
          <w:sz w:val="20"/>
          <w:szCs w:val="20"/>
          <w:lang w:eastAsia="ru-RU"/>
        </w:rPr>
        <w:t xml:space="preserve"> С.А. Правовые вопросы охраны труда в СССР. - М.: </w:t>
      </w:r>
      <w:proofErr w:type="spellStart"/>
      <w:r w:rsidRPr="008C5FA7">
        <w:rPr>
          <w:rFonts w:ascii="Tahoma" w:eastAsia="Times New Roman" w:hAnsi="Tahoma" w:cs="Tahoma"/>
          <w:i/>
          <w:iCs/>
          <w:color w:val="333333"/>
          <w:sz w:val="20"/>
          <w:szCs w:val="20"/>
          <w:lang w:eastAsia="ru-RU"/>
        </w:rPr>
        <w:t>Юрид</w:t>
      </w:r>
      <w:proofErr w:type="spellEnd"/>
      <w:r w:rsidRPr="008C5FA7">
        <w:rPr>
          <w:rFonts w:ascii="Tahoma" w:eastAsia="Times New Roman" w:hAnsi="Tahoma" w:cs="Tahoma"/>
          <w:i/>
          <w:iCs/>
          <w:color w:val="333333"/>
          <w:sz w:val="20"/>
          <w:szCs w:val="20"/>
          <w:lang w:eastAsia="ru-RU"/>
        </w:rPr>
        <w:t xml:space="preserve">. </w:t>
      </w:r>
      <w:proofErr w:type="gramStart"/>
      <w:r w:rsidRPr="008C5FA7">
        <w:rPr>
          <w:rFonts w:ascii="Tahoma" w:eastAsia="Times New Roman" w:hAnsi="Tahoma" w:cs="Tahoma"/>
          <w:i/>
          <w:iCs/>
          <w:color w:val="333333"/>
          <w:sz w:val="20"/>
          <w:szCs w:val="20"/>
          <w:lang w:eastAsia="ru-RU"/>
        </w:rPr>
        <w:t>лит</w:t>
      </w:r>
      <w:proofErr w:type="gramEnd"/>
      <w:r w:rsidRPr="008C5FA7">
        <w:rPr>
          <w:rFonts w:ascii="Tahoma" w:eastAsia="Times New Roman" w:hAnsi="Tahoma" w:cs="Tahoma"/>
          <w:i/>
          <w:iCs/>
          <w:color w:val="333333"/>
          <w:sz w:val="20"/>
          <w:szCs w:val="20"/>
          <w:lang w:eastAsia="ru-RU"/>
        </w:rPr>
        <w:t>., 1982. – 84 с.</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6. Гражданское и торговое право капиталистических стран: Уч. пособие</w:t>
      </w:r>
      <w:proofErr w:type="gramStart"/>
      <w:r w:rsidRPr="008C5FA7">
        <w:rPr>
          <w:rFonts w:ascii="Tahoma" w:eastAsia="Times New Roman" w:hAnsi="Tahoma" w:cs="Tahoma"/>
          <w:i/>
          <w:iCs/>
          <w:color w:val="333333"/>
          <w:sz w:val="20"/>
          <w:szCs w:val="20"/>
          <w:lang w:eastAsia="ru-RU"/>
        </w:rPr>
        <w:t xml:space="preserve"> / П</w:t>
      </w:r>
      <w:proofErr w:type="gramEnd"/>
      <w:r w:rsidRPr="008C5FA7">
        <w:rPr>
          <w:rFonts w:ascii="Tahoma" w:eastAsia="Times New Roman" w:hAnsi="Tahoma" w:cs="Tahoma"/>
          <w:i/>
          <w:iCs/>
          <w:color w:val="333333"/>
          <w:sz w:val="20"/>
          <w:szCs w:val="20"/>
          <w:lang w:eastAsia="ru-RU"/>
        </w:rPr>
        <w:t xml:space="preserve">од ред. В. П. Мозолина и М. И. Кулагина. – М.: </w:t>
      </w:r>
      <w:proofErr w:type="spellStart"/>
      <w:r w:rsidRPr="008C5FA7">
        <w:rPr>
          <w:rFonts w:ascii="Tahoma" w:eastAsia="Times New Roman" w:hAnsi="Tahoma" w:cs="Tahoma"/>
          <w:i/>
          <w:iCs/>
          <w:color w:val="333333"/>
          <w:sz w:val="20"/>
          <w:szCs w:val="20"/>
          <w:lang w:eastAsia="ru-RU"/>
        </w:rPr>
        <w:t>Высш</w:t>
      </w:r>
      <w:proofErr w:type="spellEnd"/>
      <w:r w:rsidRPr="008C5FA7">
        <w:rPr>
          <w:rFonts w:ascii="Tahoma" w:eastAsia="Times New Roman" w:hAnsi="Tahoma" w:cs="Tahoma"/>
          <w:i/>
          <w:iCs/>
          <w:color w:val="333333"/>
          <w:sz w:val="20"/>
          <w:szCs w:val="20"/>
          <w:lang w:eastAsia="ru-RU"/>
        </w:rPr>
        <w:t>. школа, 1980. - 382 с.</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 xml:space="preserve">7. Возмещение вреда по советскому законодательству / С.Е. Донцов, </w:t>
      </w:r>
      <w:proofErr w:type="spellStart"/>
      <w:r w:rsidRPr="008C5FA7">
        <w:rPr>
          <w:rFonts w:ascii="Tahoma" w:eastAsia="Times New Roman" w:hAnsi="Tahoma" w:cs="Tahoma"/>
          <w:i/>
          <w:iCs/>
          <w:color w:val="333333"/>
          <w:sz w:val="20"/>
          <w:szCs w:val="20"/>
          <w:lang w:eastAsia="ru-RU"/>
        </w:rPr>
        <w:t>В.В.Глянцев</w:t>
      </w:r>
      <w:proofErr w:type="spellEnd"/>
      <w:r w:rsidRPr="008C5FA7">
        <w:rPr>
          <w:rFonts w:ascii="Tahoma" w:eastAsia="Times New Roman" w:hAnsi="Tahoma" w:cs="Tahoma"/>
          <w:i/>
          <w:iCs/>
          <w:color w:val="333333"/>
          <w:sz w:val="20"/>
          <w:szCs w:val="20"/>
          <w:lang w:eastAsia="ru-RU"/>
        </w:rPr>
        <w:t xml:space="preserve">. – М.: </w:t>
      </w:r>
      <w:proofErr w:type="spellStart"/>
      <w:r w:rsidRPr="008C5FA7">
        <w:rPr>
          <w:rFonts w:ascii="Tahoma" w:eastAsia="Times New Roman" w:hAnsi="Tahoma" w:cs="Tahoma"/>
          <w:i/>
          <w:iCs/>
          <w:color w:val="333333"/>
          <w:sz w:val="20"/>
          <w:szCs w:val="20"/>
          <w:lang w:eastAsia="ru-RU"/>
        </w:rPr>
        <w:t>Юрид</w:t>
      </w:r>
      <w:proofErr w:type="spellEnd"/>
      <w:r w:rsidRPr="008C5FA7">
        <w:rPr>
          <w:rFonts w:ascii="Tahoma" w:eastAsia="Times New Roman" w:hAnsi="Tahoma" w:cs="Tahoma"/>
          <w:i/>
          <w:iCs/>
          <w:color w:val="333333"/>
          <w:sz w:val="20"/>
          <w:szCs w:val="20"/>
          <w:lang w:eastAsia="ru-RU"/>
        </w:rPr>
        <w:t xml:space="preserve">. </w:t>
      </w:r>
      <w:proofErr w:type="gramStart"/>
      <w:r w:rsidRPr="008C5FA7">
        <w:rPr>
          <w:rFonts w:ascii="Tahoma" w:eastAsia="Times New Roman" w:hAnsi="Tahoma" w:cs="Tahoma"/>
          <w:i/>
          <w:iCs/>
          <w:color w:val="333333"/>
          <w:sz w:val="20"/>
          <w:szCs w:val="20"/>
          <w:lang w:eastAsia="ru-RU"/>
        </w:rPr>
        <w:t>лит</w:t>
      </w:r>
      <w:proofErr w:type="gramEnd"/>
      <w:r w:rsidRPr="008C5FA7">
        <w:rPr>
          <w:rFonts w:ascii="Tahoma" w:eastAsia="Times New Roman" w:hAnsi="Tahoma" w:cs="Tahoma"/>
          <w:i/>
          <w:iCs/>
          <w:color w:val="333333"/>
          <w:sz w:val="20"/>
          <w:szCs w:val="20"/>
          <w:lang w:eastAsia="ru-RU"/>
        </w:rPr>
        <w:t>., 1990. – 272 с.</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8. Ефимов С.Л. Русский страховой рынок: исторический опыт. – Финансы СССР. - 1991. - № 9. - С.54-59.</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9. Загорский Ф.Н. Краткие очерки из истории техники безопасности в России. Т</w:t>
      </w:r>
      <w:proofErr w:type="gramStart"/>
      <w:r w:rsidRPr="008C5FA7">
        <w:rPr>
          <w:rFonts w:ascii="Tahoma" w:eastAsia="Times New Roman" w:hAnsi="Tahoma" w:cs="Tahoma"/>
          <w:i/>
          <w:iCs/>
          <w:color w:val="333333"/>
          <w:sz w:val="20"/>
          <w:szCs w:val="20"/>
          <w:lang w:eastAsia="ru-RU"/>
        </w:rPr>
        <w:t>1</w:t>
      </w:r>
      <w:proofErr w:type="gramEnd"/>
      <w:r w:rsidRPr="008C5FA7">
        <w:rPr>
          <w:rFonts w:ascii="Tahoma" w:eastAsia="Times New Roman" w:hAnsi="Tahoma" w:cs="Tahoma"/>
          <w:i/>
          <w:iCs/>
          <w:color w:val="333333"/>
          <w:sz w:val="20"/>
          <w:szCs w:val="20"/>
          <w:lang w:eastAsia="ru-RU"/>
        </w:rPr>
        <w:t>. – Л.: ЛИОТ, 1955. – 63 с.</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 xml:space="preserve">10. Межотраслевые правила по охране труда при эксплуатации водопроводно-канализационного хозяйства ПОТ </w:t>
      </w:r>
      <w:proofErr w:type="gramStart"/>
      <w:r w:rsidRPr="008C5FA7">
        <w:rPr>
          <w:rFonts w:ascii="Tahoma" w:eastAsia="Times New Roman" w:hAnsi="Tahoma" w:cs="Tahoma"/>
          <w:i/>
          <w:iCs/>
          <w:color w:val="333333"/>
          <w:sz w:val="20"/>
          <w:szCs w:val="20"/>
          <w:lang w:eastAsia="ru-RU"/>
        </w:rPr>
        <w:t>Р</w:t>
      </w:r>
      <w:proofErr w:type="gramEnd"/>
      <w:r w:rsidRPr="008C5FA7">
        <w:rPr>
          <w:rFonts w:ascii="Tahoma" w:eastAsia="Times New Roman" w:hAnsi="Tahoma" w:cs="Tahoma"/>
          <w:i/>
          <w:iCs/>
          <w:color w:val="333333"/>
          <w:sz w:val="20"/>
          <w:szCs w:val="20"/>
          <w:lang w:eastAsia="ru-RU"/>
        </w:rPr>
        <w:t xml:space="preserve"> М-025-2002..</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lastRenderedPageBreak/>
        <w:t>11. Состояние условий и охраны труда в Российской Федерации за 2002 год и меры по их улучш</w:t>
      </w:r>
      <w:r w:rsidRPr="008C5FA7">
        <w:rPr>
          <w:rFonts w:ascii="Tahoma" w:eastAsia="Times New Roman" w:hAnsi="Tahoma" w:cs="Tahoma"/>
          <w:i/>
          <w:iCs/>
          <w:color w:val="333333"/>
          <w:sz w:val="20"/>
          <w:szCs w:val="20"/>
          <w:lang w:eastAsia="ru-RU"/>
        </w:rPr>
        <w:t>е</w:t>
      </w:r>
      <w:r w:rsidRPr="008C5FA7">
        <w:rPr>
          <w:rFonts w:ascii="Tahoma" w:eastAsia="Times New Roman" w:hAnsi="Tahoma" w:cs="Tahoma"/>
          <w:i/>
          <w:iCs/>
          <w:color w:val="333333"/>
          <w:sz w:val="20"/>
          <w:szCs w:val="20"/>
          <w:lang w:eastAsia="ru-RU"/>
        </w:rPr>
        <w:t>нию. Национальный доклад. – Москва. – Минтруд РФ. - 2003.</w:t>
      </w:r>
    </w:p>
    <w:p w:rsidR="008C5FA7" w:rsidRPr="008C5FA7" w:rsidRDefault="008C5FA7" w:rsidP="008C5FA7">
      <w:pPr>
        <w:spacing w:after="75" w:line="225" w:lineRule="atLeast"/>
        <w:jc w:val="both"/>
        <w:rPr>
          <w:rFonts w:ascii="Tahoma" w:eastAsia="Times New Roman" w:hAnsi="Tahoma" w:cs="Tahoma"/>
          <w:color w:val="333333"/>
          <w:sz w:val="20"/>
          <w:szCs w:val="20"/>
          <w:lang w:eastAsia="ru-RU"/>
        </w:rPr>
      </w:pPr>
      <w:r w:rsidRPr="008C5FA7">
        <w:rPr>
          <w:rFonts w:ascii="Tahoma" w:eastAsia="Times New Roman" w:hAnsi="Tahoma" w:cs="Tahoma"/>
          <w:i/>
          <w:iCs/>
          <w:color w:val="333333"/>
          <w:sz w:val="20"/>
          <w:szCs w:val="20"/>
          <w:lang w:eastAsia="ru-RU"/>
        </w:rPr>
        <w:t xml:space="preserve">12. Е. А. Логинова Очерки по истории борьбы с травматизмом в СССР. – М.: </w:t>
      </w:r>
      <w:proofErr w:type="spellStart"/>
      <w:r w:rsidRPr="008C5FA7">
        <w:rPr>
          <w:rFonts w:ascii="Tahoma" w:eastAsia="Times New Roman" w:hAnsi="Tahoma" w:cs="Tahoma"/>
          <w:i/>
          <w:iCs/>
          <w:color w:val="333333"/>
          <w:sz w:val="20"/>
          <w:szCs w:val="20"/>
          <w:lang w:eastAsia="ru-RU"/>
        </w:rPr>
        <w:t>Медгиз</w:t>
      </w:r>
      <w:proofErr w:type="spellEnd"/>
      <w:r w:rsidRPr="008C5FA7">
        <w:rPr>
          <w:rFonts w:ascii="Tahoma" w:eastAsia="Times New Roman" w:hAnsi="Tahoma" w:cs="Tahoma"/>
          <w:i/>
          <w:iCs/>
          <w:color w:val="333333"/>
          <w:sz w:val="20"/>
          <w:szCs w:val="20"/>
          <w:lang w:eastAsia="ru-RU"/>
        </w:rPr>
        <w:t>, 1958. – 180 с.</w:t>
      </w:r>
    </w:p>
    <w:p w:rsidR="008C5FA7" w:rsidRPr="008C5FA7" w:rsidRDefault="008C5FA7" w:rsidP="008C5FA7">
      <w:pPr>
        <w:spacing w:after="0" w:line="240" w:lineRule="auto"/>
        <w:rPr>
          <w:rFonts w:ascii="Times New Roman" w:eastAsia="Times New Roman" w:hAnsi="Times New Roman" w:cs="Times New Roman"/>
          <w:sz w:val="24"/>
          <w:szCs w:val="24"/>
          <w:lang w:eastAsia="ru-RU"/>
        </w:rPr>
      </w:pPr>
      <w:r w:rsidRPr="008C5FA7">
        <w:rPr>
          <w:rFonts w:ascii="Tahoma" w:eastAsia="Times New Roman" w:hAnsi="Tahoma" w:cs="Tahoma"/>
          <w:color w:val="333333"/>
          <w:sz w:val="20"/>
          <w:szCs w:val="20"/>
          <w:lang w:eastAsia="ru-RU"/>
        </w:rPr>
        <w:br/>
      </w:r>
    </w:p>
    <w:p w:rsidR="00942C28" w:rsidRDefault="00942C28"/>
    <w:sectPr w:rsidR="00942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A7"/>
    <w:rsid w:val="003003AF"/>
    <w:rsid w:val="008C5FA7"/>
    <w:rsid w:val="00942C28"/>
    <w:rsid w:val="00F8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5FA7"/>
  </w:style>
  <w:style w:type="character" w:customStyle="1" w:styleId="apple-converted-space">
    <w:name w:val="apple-converted-space"/>
    <w:basedOn w:val="a0"/>
    <w:rsid w:val="008C5FA7"/>
  </w:style>
  <w:style w:type="character" w:styleId="a3">
    <w:name w:val="Hyperlink"/>
    <w:basedOn w:val="a0"/>
    <w:uiPriority w:val="99"/>
    <w:semiHidden/>
    <w:unhideWhenUsed/>
    <w:rsid w:val="008C5FA7"/>
    <w:rPr>
      <w:color w:val="0000FF"/>
      <w:u w:val="single"/>
    </w:rPr>
  </w:style>
  <w:style w:type="character" w:styleId="a4">
    <w:name w:val="FollowedHyperlink"/>
    <w:basedOn w:val="a0"/>
    <w:uiPriority w:val="99"/>
    <w:semiHidden/>
    <w:unhideWhenUsed/>
    <w:rsid w:val="008C5FA7"/>
    <w:rPr>
      <w:color w:val="800080"/>
      <w:u w:val="single"/>
    </w:rPr>
  </w:style>
  <w:style w:type="paragraph" w:styleId="a5">
    <w:name w:val="Normal (Web)"/>
    <w:basedOn w:val="a"/>
    <w:uiPriority w:val="99"/>
    <w:unhideWhenUsed/>
    <w:rsid w:val="008C5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5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5FA7"/>
  </w:style>
  <w:style w:type="character" w:customStyle="1" w:styleId="apple-converted-space">
    <w:name w:val="apple-converted-space"/>
    <w:basedOn w:val="a0"/>
    <w:rsid w:val="008C5FA7"/>
  </w:style>
  <w:style w:type="character" w:styleId="a3">
    <w:name w:val="Hyperlink"/>
    <w:basedOn w:val="a0"/>
    <w:uiPriority w:val="99"/>
    <w:semiHidden/>
    <w:unhideWhenUsed/>
    <w:rsid w:val="008C5FA7"/>
    <w:rPr>
      <w:color w:val="0000FF"/>
      <w:u w:val="single"/>
    </w:rPr>
  </w:style>
  <w:style w:type="character" w:styleId="a4">
    <w:name w:val="FollowedHyperlink"/>
    <w:basedOn w:val="a0"/>
    <w:uiPriority w:val="99"/>
    <w:semiHidden/>
    <w:unhideWhenUsed/>
    <w:rsid w:val="008C5FA7"/>
    <w:rPr>
      <w:color w:val="800080"/>
      <w:u w:val="single"/>
    </w:rPr>
  </w:style>
  <w:style w:type="paragraph" w:styleId="a5">
    <w:name w:val="Normal (Web)"/>
    <w:basedOn w:val="a"/>
    <w:uiPriority w:val="99"/>
    <w:unhideWhenUsed/>
    <w:rsid w:val="008C5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5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58068">
      <w:bodyDiv w:val="1"/>
      <w:marLeft w:val="0"/>
      <w:marRight w:val="0"/>
      <w:marTop w:val="0"/>
      <w:marBottom w:val="0"/>
      <w:divBdr>
        <w:top w:val="none" w:sz="0" w:space="0" w:color="auto"/>
        <w:left w:val="none" w:sz="0" w:space="0" w:color="auto"/>
        <w:bottom w:val="none" w:sz="0" w:space="0" w:color="auto"/>
        <w:right w:val="none" w:sz="0" w:space="0" w:color="auto"/>
      </w:divBdr>
      <w:divsChild>
        <w:div w:id="1416782539">
          <w:marLeft w:val="0"/>
          <w:marRight w:val="0"/>
          <w:marTop w:val="0"/>
          <w:marBottom w:val="0"/>
          <w:divBdr>
            <w:top w:val="none" w:sz="0" w:space="0" w:color="auto"/>
            <w:left w:val="none" w:sz="0" w:space="0" w:color="auto"/>
            <w:bottom w:val="none" w:sz="0" w:space="0" w:color="auto"/>
            <w:right w:val="none" w:sz="0" w:space="0" w:color="auto"/>
          </w:divBdr>
        </w:div>
        <w:div w:id="87735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sua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44</Pages>
  <Words>26013</Words>
  <Characters>148278</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2013-03-13T09:41:00Z</dcterms:created>
  <dcterms:modified xsi:type="dcterms:W3CDTF">2013-03-13T10:21:00Z</dcterms:modified>
</cp:coreProperties>
</file>