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D" w:rsidRPr="00800526" w:rsidRDefault="00DC43DD" w:rsidP="00DC43DD">
      <w:pPr>
        <w:ind w:right="-365"/>
        <w:jc w:val="center"/>
        <w:rPr>
          <w:szCs w:val="28"/>
        </w:rPr>
      </w:pPr>
      <w:r>
        <w:rPr>
          <w:noProof/>
          <w:color w:val="000000"/>
        </w:rPr>
        <w:drawing>
          <wp:inline distT="0" distB="0" distL="0" distR="0">
            <wp:extent cx="635000" cy="68834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DD" w:rsidRDefault="00DC43DD" w:rsidP="00DC43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КАРАТАБАНСКОГО СЕЛЬСКОГО ПОСЕЛЕНИЯ</w:t>
      </w:r>
    </w:p>
    <w:p w:rsidR="00DC43DD" w:rsidRDefault="00DC43DD" w:rsidP="00DC43DD">
      <w:pPr>
        <w:jc w:val="center"/>
        <w:rPr>
          <w:sz w:val="28"/>
          <w:szCs w:val="28"/>
        </w:rPr>
      </w:pPr>
      <w:r>
        <w:rPr>
          <w:sz w:val="28"/>
          <w:szCs w:val="28"/>
        </w:rPr>
        <w:t>ЕТКУЛЬСКОГО  МУНИЦИПАЛЬНОГО РАЙОНА</w:t>
      </w:r>
    </w:p>
    <w:p w:rsidR="00DC43DD" w:rsidRDefault="00DC43DD" w:rsidP="00DC4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ЧЕЛЯБИНСКОЙ ОБЛАСТИ</w:t>
      </w:r>
    </w:p>
    <w:p w:rsidR="00DC43DD" w:rsidRDefault="00DC43DD" w:rsidP="00DC43DD">
      <w:pPr>
        <w:rPr>
          <w:sz w:val="28"/>
          <w:szCs w:val="28"/>
        </w:rPr>
      </w:pPr>
    </w:p>
    <w:p w:rsidR="00DC43DD" w:rsidRDefault="00DC43DD" w:rsidP="00DC43DD">
      <w:pPr>
        <w:jc w:val="center"/>
        <w:rPr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C43DD" w:rsidRDefault="00DC43DD" w:rsidP="00DC43DD">
      <w:pPr>
        <w:rPr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>29  января  2013  года   №  01</w:t>
      </w: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(программы)</w:t>
      </w: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DC43DD" w:rsidRDefault="00DC43DD" w:rsidP="00DC43DD">
      <w:pPr>
        <w:ind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DC43DD" w:rsidRDefault="00DC43DD" w:rsidP="00DC43DD">
      <w:pPr>
        <w:ind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21 декабря 2001 года № 178-ФЗ «О приватизации государственного и муниципального имущества», Уставом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поселения,  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КАРАТАБАНСКОГО СЕЛЬСКОГО ПОСЕЛЕНИЯ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 w:rsidRPr="00552F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на 2013 год (прилагаются).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Администрация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обнародовать данный прогнозный план (программу) в депутатском «Вестнике».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исполнения данного решения возложить на постоянную комиссию по мандатам, законодательству, местному самоуправлению, социальной политике, здравоохранению, образованию, науке.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Н.А.Белоусова        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УТВЕРЖДЕН</w:t>
      </w: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решением Совета депутатов </w:t>
      </w:r>
      <w:proofErr w:type="spellStart"/>
      <w:r>
        <w:rPr>
          <w:sz w:val="28"/>
          <w:szCs w:val="28"/>
        </w:rPr>
        <w:t>Каратабанского</w:t>
      </w:r>
      <w:proofErr w:type="spellEnd"/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сельского поселения</w:t>
      </w:r>
    </w:p>
    <w:p w:rsidR="00DC43DD" w:rsidRDefault="00DC43DD" w:rsidP="00DC43D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29.01.2013 г. № 01</w:t>
      </w:r>
    </w:p>
    <w:p w:rsidR="00DC43DD" w:rsidRDefault="00DC43DD" w:rsidP="00DC43DD">
      <w:pPr>
        <w:ind w:right="-365"/>
        <w:rPr>
          <w:sz w:val="28"/>
          <w:szCs w:val="28"/>
        </w:rPr>
      </w:pPr>
    </w:p>
    <w:p w:rsidR="00DC43DD" w:rsidRDefault="00DC43DD" w:rsidP="00DC43DD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DC43DD" w:rsidRDefault="00DC43DD" w:rsidP="00DC43DD">
      <w:pPr>
        <w:ind w:right="-36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на 2013 год</w:t>
      </w:r>
    </w:p>
    <w:p w:rsidR="00DC43DD" w:rsidRDefault="00DC43DD" w:rsidP="00DC43DD">
      <w:pPr>
        <w:ind w:right="-365"/>
        <w:jc w:val="center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 w:rsidRPr="006B7A62">
        <w:rPr>
          <w:sz w:val="28"/>
          <w:szCs w:val="28"/>
        </w:rPr>
        <w:t>1.</w:t>
      </w:r>
      <w:r>
        <w:rPr>
          <w:sz w:val="28"/>
          <w:szCs w:val="28"/>
        </w:rPr>
        <w:t xml:space="preserve"> Основные направления реализации политики в сфере приватизации муниципального имущества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в 2013 году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Прогнозный план (программа) приватизации муниципального имущества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на 2013 год (далее Программа) разработан в соответствии с Федеральными законами «Об общих принципах организации местного самоуправления в Российской Федерации», «О приватизации государственного и муниципального имущества»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объектов муниципальной собственности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поселения, приватизация которых планируется в 2013 году.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2013 году в перечень объектов, планируемых к приватизации, включено 5 объектов муниципального имущества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Перечень объектов недвижимости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поселения, подлежащих приватизации в 2013 году:</w:t>
      </w:r>
    </w:p>
    <w:p w:rsidR="00DC43DD" w:rsidRDefault="00DC43DD" w:rsidP="00DC43DD">
      <w:pPr>
        <w:ind w:right="-365"/>
        <w:jc w:val="both"/>
        <w:rPr>
          <w:sz w:val="28"/>
          <w:szCs w:val="28"/>
        </w:rPr>
      </w:pPr>
    </w:p>
    <w:tbl>
      <w:tblPr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260"/>
        <w:gridCol w:w="1702"/>
        <w:gridCol w:w="1914"/>
      </w:tblGrid>
      <w:tr w:rsidR="00DC43DD" w:rsidRPr="00AE4246" w:rsidTr="00605D43">
        <w:tc>
          <w:tcPr>
            <w:tcW w:w="534" w:type="dxa"/>
          </w:tcPr>
          <w:p w:rsidR="00DC43DD" w:rsidRDefault="00DC43DD" w:rsidP="00605D43">
            <w:pPr>
              <w:ind w:right="-365"/>
              <w:jc w:val="both"/>
            </w:pPr>
            <w:r w:rsidRPr="00AE0B58">
              <w:t xml:space="preserve">№ </w:t>
            </w:r>
          </w:p>
          <w:p w:rsidR="00DC43DD" w:rsidRPr="00AE0B58" w:rsidRDefault="00DC43DD" w:rsidP="00605D43">
            <w:pPr>
              <w:ind w:right="-36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C43DD" w:rsidRPr="00AE0B58" w:rsidRDefault="00DC43DD" w:rsidP="00605D43">
            <w:pPr>
              <w:ind w:right="-365"/>
              <w:jc w:val="both"/>
            </w:pPr>
            <w:r>
              <w:t>Наименование объекта</w:t>
            </w:r>
          </w:p>
        </w:tc>
        <w:tc>
          <w:tcPr>
            <w:tcW w:w="3260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адрес</w:t>
            </w:r>
          </w:p>
        </w:tc>
        <w:tc>
          <w:tcPr>
            <w:tcW w:w="1702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Способ приватизации</w:t>
            </w:r>
          </w:p>
        </w:tc>
        <w:tc>
          <w:tcPr>
            <w:tcW w:w="191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Сроки приватизации*</w:t>
            </w:r>
          </w:p>
        </w:tc>
      </w:tr>
      <w:tr w:rsidR="00DC43DD" w:rsidRPr="00AE4246" w:rsidTr="00605D43">
        <w:tc>
          <w:tcPr>
            <w:tcW w:w="53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43DD" w:rsidRDefault="00DC43DD" w:rsidP="00605D43">
            <w:pPr>
              <w:ind w:right="-365"/>
            </w:pPr>
            <w:r>
              <w:t xml:space="preserve">Нежилое здание – столовая, 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C43DD" w:rsidRPr="00AE0B58" w:rsidRDefault="00DC43DD" w:rsidP="00605D43">
            <w:pPr>
              <w:ind w:right="-365"/>
            </w:pPr>
            <w:r>
              <w:t>эксплуатации здания</w:t>
            </w:r>
          </w:p>
        </w:tc>
        <w:tc>
          <w:tcPr>
            <w:tcW w:w="3260" w:type="dxa"/>
          </w:tcPr>
          <w:p w:rsidR="00DC43DD" w:rsidRDefault="00DC43DD" w:rsidP="00605D43">
            <w:pPr>
              <w:ind w:right="-365"/>
            </w:pPr>
            <w:r>
              <w:t xml:space="preserve">Челябинская обл. </w:t>
            </w:r>
            <w:proofErr w:type="spellStart"/>
            <w:r>
              <w:t>Еткульский</w:t>
            </w:r>
            <w:proofErr w:type="spellEnd"/>
            <w:r>
              <w:t xml:space="preserve">      р-н  д. Николаевка</w:t>
            </w:r>
          </w:p>
          <w:p w:rsidR="00DC43DD" w:rsidRPr="00AE0B58" w:rsidRDefault="00DC43DD" w:rsidP="00605D43">
            <w:pPr>
              <w:ind w:right="-365"/>
            </w:pPr>
            <w:r>
              <w:t xml:space="preserve"> ул. Центральная д. 15-е</w:t>
            </w:r>
          </w:p>
        </w:tc>
        <w:tc>
          <w:tcPr>
            <w:tcW w:w="1702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Аукцион </w:t>
            </w:r>
          </w:p>
        </w:tc>
        <w:tc>
          <w:tcPr>
            <w:tcW w:w="191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  -«-«-«-«-</w:t>
            </w:r>
          </w:p>
        </w:tc>
      </w:tr>
      <w:tr w:rsidR="00DC43DD" w:rsidRPr="00AE4246" w:rsidTr="00605D43">
        <w:tc>
          <w:tcPr>
            <w:tcW w:w="53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2.</w:t>
            </w:r>
          </w:p>
        </w:tc>
        <w:tc>
          <w:tcPr>
            <w:tcW w:w="2693" w:type="dxa"/>
          </w:tcPr>
          <w:p w:rsidR="00DC43DD" w:rsidRDefault="00DC43DD" w:rsidP="00605D43">
            <w:pPr>
              <w:ind w:right="-365"/>
            </w:pPr>
            <w:r>
              <w:t xml:space="preserve">Нежилое здание – столовая, 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C43DD" w:rsidRPr="00AE0B58" w:rsidRDefault="00DC43DD" w:rsidP="00605D43">
            <w:pPr>
              <w:ind w:right="-365"/>
            </w:pPr>
            <w:r>
              <w:t>эксплуатации здания</w:t>
            </w:r>
          </w:p>
        </w:tc>
        <w:tc>
          <w:tcPr>
            <w:tcW w:w="3260" w:type="dxa"/>
          </w:tcPr>
          <w:p w:rsidR="00DC43DD" w:rsidRDefault="00DC43DD" w:rsidP="00605D43">
            <w:pPr>
              <w:ind w:right="-365"/>
            </w:pPr>
            <w:r>
              <w:t xml:space="preserve">Челябинская обл. </w:t>
            </w:r>
            <w:proofErr w:type="spellStart"/>
            <w:r>
              <w:t>Еткульский</w:t>
            </w:r>
            <w:proofErr w:type="spellEnd"/>
          </w:p>
          <w:p w:rsidR="00DC43DD" w:rsidRDefault="00DC43DD" w:rsidP="00605D43">
            <w:pPr>
              <w:ind w:right="-365"/>
            </w:pPr>
            <w:r>
              <w:t xml:space="preserve"> р-н  п. </w:t>
            </w:r>
            <w:proofErr w:type="spellStart"/>
            <w:r>
              <w:t>Грознецкий</w:t>
            </w:r>
            <w:proofErr w:type="spellEnd"/>
            <w:r>
              <w:t xml:space="preserve"> </w:t>
            </w:r>
          </w:p>
          <w:p w:rsidR="00DC43DD" w:rsidRPr="00AE0B58" w:rsidRDefault="00DC43DD" w:rsidP="00605D43">
            <w:pPr>
              <w:ind w:right="-365"/>
            </w:pPr>
            <w:r>
              <w:t>ул. Труда д. 15</w:t>
            </w:r>
          </w:p>
        </w:tc>
        <w:tc>
          <w:tcPr>
            <w:tcW w:w="1702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Аукцион </w:t>
            </w:r>
          </w:p>
        </w:tc>
        <w:tc>
          <w:tcPr>
            <w:tcW w:w="191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  -«-«-«-«-</w:t>
            </w:r>
          </w:p>
        </w:tc>
      </w:tr>
      <w:tr w:rsidR="00DC43DD" w:rsidRPr="00AE4246" w:rsidTr="00605D43">
        <w:tc>
          <w:tcPr>
            <w:tcW w:w="53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DC43DD" w:rsidRPr="00AE0B58" w:rsidRDefault="00DC43DD" w:rsidP="00605D43">
            <w:pPr>
              <w:ind w:right="-365"/>
            </w:pPr>
            <w:r>
              <w:t>Нежилое здание – контора, земельный участок для эксплуатации здания</w:t>
            </w:r>
          </w:p>
        </w:tc>
        <w:tc>
          <w:tcPr>
            <w:tcW w:w="3260" w:type="dxa"/>
          </w:tcPr>
          <w:p w:rsidR="00DC43DD" w:rsidRDefault="00DC43DD" w:rsidP="00605D43">
            <w:pPr>
              <w:ind w:right="-365"/>
            </w:pPr>
            <w:r>
              <w:t xml:space="preserve">Челябинская обл. </w:t>
            </w:r>
            <w:proofErr w:type="spellStart"/>
            <w:r>
              <w:t>Еткульский</w:t>
            </w:r>
            <w:proofErr w:type="spellEnd"/>
          </w:p>
          <w:p w:rsidR="00DC43DD" w:rsidRDefault="00DC43DD" w:rsidP="00605D43">
            <w:pPr>
              <w:ind w:right="-365"/>
            </w:pPr>
            <w:r>
              <w:t xml:space="preserve"> р-н  п. </w:t>
            </w:r>
            <w:proofErr w:type="spellStart"/>
            <w:r>
              <w:t>Грознецкий</w:t>
            </w:r>
            <w:proofErr w:type="spellEnd"/>
            <w:r>
              <w:t xml:space="preserve"> </w:t>
            </w:r>
          </w:p>
          <w:p w:rsidR="00DC43DD" w:rsidRPr="00AE0B58" w:rsidRDefault="00DC43DD" w:rsidP="00605D43">
            <w:pPr>
              <w:ind w:right="-365"/>
            </w:pPr>
            <w:r>
              <w:t>ул. Труда д. 23</w:t>
            </w:r>
          </w:p>
        </w:tc>
        <w:tc>
          <w:tcPr>
            <w:tcW w:w="1702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Аукцион </w:t>
            </w:r>
          </w:p>
        </w:tc>
        <w:tc>
          <w:tcPr>
            <w:tcW w:w="191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  -«-«-«-«-</w:t>
            </w:r>
          </w:p>
        </w:tc>
      </w:tr>
      <w:tr w:rsidR="00DC43DD" w:rsidRPr="00AE4246" w:rsidTr="00605D43">
        <w:tc>
          <w:tcPr>
            <w:tcW w:w="53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DC43DD" w:rsidRDefault="00DC43DD" w:rsidP="00605D43">
            <w:pPr>
              <w:ind w:right="-365"/>
            </w:pPr>
            <w:r>
              <w:t xml:space="preserve">Нежилое здание – </w:t>
            </w:r>
          </w:p>
          <w:p w:rsidR="00DC43DD" w:rsidRDefault="00DC43DD" w:rsidP="00605D43">
            <w:pPr>
              <w:ind w:right="-365"/>
            </w:pPr>
            <w:r>
              <w:t xml:space="preserve">магазин, 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C43DD" w:rsidRPr="00AE0B58" w:rsidRDefault="00DC43DD" w:rsidP="00605D43">
            <w:pPr>
              <w:ind w:right="-365"/>
            </w:pPr>
            <w:r>
              <w:t>эксплуатации здания</w:t>
            </w:r>
          </w:p>
        </w:tc>
        <w:tc>
          <w:tcPr>
            <w:tcW w:w="3260" w:type="dxa"/>
          </w:tcPr>
          <w:p w:rsidR="00DC43DD" w:rsidRDefault="00DC43DD" w:rsidP="00605D43">
            <w:pPr>
              <w:ind w:right="-365"/>
            </w:pPr>
            <w:r>
              <w:t xml:space="preserve">Челябинская обл. </w:t>
            </w:r>
            <w:proofErr w:type="spellStart"/>
            <w:r>
              <w:t>Еткульский</w:t>
            </w:r>
            <w:proofErr w:type="spellEnd"/>
          </w:p>
          <w:p w:rsidR="00DC43DD" w:rsidRDefault="00DC43DD" w:rsidP="00605D43">
            <w:pPr>
              <w:ind w:right="-365"/>
            </w:pPr>
            <w:r>
              <w:t xml:space="preserve">р-н  д. </w:t>
            </w:r>
            <w:proofErr w:type="spellStart"/>
            <w:r>
              <w:t>Новобаландино</w:t>
            </w:r>
            <w:proofErr w:type="spellEnd"/>
          </w:p>
          <w:p w:rsidR="00DC43DD" w:rsidRPr="00AE0B58" w:rsidRDefault="00DC43DD" w:rsidP="00605D43">
            <w:pPr>
              <w:ind w:right="-365"/>
            </w:pPr>
            <w:r>
              <w:t xml:space="preserve"> ул. Центральная д. 13</w:t>
            </w:r>
          </w:p>
        </w:tc>
        <w:tc>
          <w:tcPr>
            <w:tcW w:w="1702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Аукцион </w:t>
            </w:r>
          </w:p>
        </w:tc>
        <w:tc>
          <w:tcPr>
            <w:tcW w:w="191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  -«-«-«-«-</w:t>
            </w:r>
          </w:p>
        </w:tc>
      </w:tr>
      <w:tr w:rsidR="00DC43DD" w:rsidRPr="00AE4246" w:rsidTr="00605D43">
        <w:tc>
          <w:tcPr>
            <w:tcW w:w="53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 5.</w:t>
            </w:r>
          </w:p>
        </w:tc>
        <w:tc>
          <w:tcPr>
            <w:tcW w:w="2693" w:type="dxa"/>
          </w:tcPr>
          <w:p w:rsidR="00DC43DD" w:rsidRDefault="00DC43DD" w:rsidP="00605D43">
            <w:pPr>
              <w:ind w:right="-365"/>
            </w:pPr>
            <w:r>
              <w:t xml:space="preserve">Нежилое здание – </w:t>
            </w:r>
          </w:p>
          <w:p w:rsidR="00DC43DD" w:rsidRDefault="00DC43DD" w:rsidP="00605D43">
            <w:pPr>
              <w:ind w:right="-365"/>
            </w:pPr>
            <w:proofErr w:type="spellStart"/>
            <w:r>
              <w:t>вет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, земельный участок для </w:t>
            </w:r>
          </w:p>
          <w:p w:rsidR="00DC43DD" w:rsidRPr="00AE0B58" w:rsidRDefault="00DC43DD" w:rsidP="00605D43">
            <w:pPr>
              <w:ind w:right="-365"/>
            </w:pPr>
            <w:r>
              <w:t>эксплуатации здания</w:t>
            </w:r>
          </w:p>
        </w:tc>
        <w:tc>
          <w:tcPr>
            <w:tcW w:w="3260" w:type="dxa"/>
          </w:tcPr>
          <w:p w:rsidR="00DC43DD" w:rsidRDefault="00DC43DD" w:rsidP="00605D43">
            <w:pPr>
              <w:ind w:right="-365"/>
            </w:pPr>
            <w:r>
              <w:t xml:space="preserve">Челябинская обл. </w:t>
            </w:r>
            <w:proofErr w:type="spellStart"/>
            <w:r>
              <w:t>Еткульский</w:t>
            </w:r>
            <w:proofErr w:type="spellEnd"/>
          </w:p>
          <w:p w:rsidR="00DC43DD" w:rsidRDefault="00DC43DD" w:rsidP="00605D43">
            <w:pPr>
              <w:ind w:right="-365"/>
            </w:pPr>
            <w:r>
              <w:t>р-н  с. Каратабан</w:t>
            </w:r>
          </w:p>
          <w:p w:rsidR="00DC43DD" w:rsidRPr="00AE0B58" w:rsidRDefault="00DC43DD" w:rsidP="00605D43">
            <w:pPr>
              <w:ind w:right="-365"/>
            </w:pPr>
            <w:r>
              <w:t xml:space="preserve"> ул. Набережная д. 36-г</w:t>
            </w:r>
          </w:p>
        </w:tc>
        <w:tc>
          <w:tcPr>
            <w:tcW w:w="1702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Аукцион </w:t>
            </w:r>
          </w:p>
        </w:tc>
        <w:tc>
          <w:tcPr>
            <w:tcW w:w="1914" w:type="dxa"/>
          </w:tcPr>
          <w:p w:rsidR="00DC43DD" w:rsidRPr="00AE0B58" w:rsidRDefault="00DC43DD" w:rsidP="00605D43">
            <w:pPr>
              <w:ind w:right="-365"/>
              <w:jc w:val="both"/>
            </w:pPr>
            <w:r>
              <w:t xml:space="preserve">  -«-«-«-«-</w:t>
            </w:r>
          </w:p>
        </w:tc>
      </w:tr>
    </w:tbl>
    <w:p w:rsidR="00DC43DD" w:rsidRDefault="00DC43DD" w:rsidP="00DC43DD">
      <w:pPr>
        <w:ind w:right="-365"/>
        <w:jc w:val="both"/>
        <w:rPr>
          <w:sz w:val="28"/>
          <w:szCs w:val="28"/>
        </w:rPr>
      </w:pPr>
    </w:p>
    <w:p w:rsidR="00DC43DD" w:rsidRDefault="00DC43DD" w:rsidP="00DC43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Приватизация зданий осуществляется одновременно с отчуждением земельных участков, занимаемых и необходимых для использования объектов приватизации.</w:t>
      </w:r>
    </w:p>
    <w:p w:rsidR="00DC43DD" w:rsidRPr="00373DE2" w:rsidRDefault="00DC43DD" w:rsidP="00DC43DD">
      <w:pPr>
        <w:ind w:right="-365"/>
        <w:jc w:val="both"/>
        <w:rPr>
          <w:sz w:val="28"/>
          <w:szCs w:val="28"/>
        </w:rPr>
      </w:pPr>
      <w:r w:rsidRPr="00AE4246">
        <w:rPr>
          <w:sz w:val="28"/>
          <w:szCs w:val="28"/>
        </w:rPr>
        <w:t>*</w:t>
      </w:r>
      <w:r>
        <w:rPr>
          <w:sz w:val="28"/>
          <w:szCs w:val="28"/>
        </w:rPr>
        <w:t xml:space="preserve"> - сроки приватизации являются предполагаемыми, объекты могут быть приватизированы (проданы) – по мере поступления и согласования предложений.</w:t>
      </w:r>
    </w:p>
    <w:p w:rsidR="00BD6A23" w:rsidRDefault="00BD6A23"/>
    <w:sectPr w:rsidR="00BD6A23" w:rsidSect="00877E29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43DD"/>
    <w:rsid w:val="00BD6A23"/>
    <w:rsid w:val="00DC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>MultiDVD Team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2013-04-09T09:02:00Z</dcterms:created>
  <dcterms:modified xsi:type="dcterms:W3CDTF">2013-04-09T09:02:00Z</dcterms:modified>
</cp:coreProperties>
</file>