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9D" w:rsidRDefault="00C03F9D">
      <w:pPr>
        <w:pStyle w:val="1"/>
      </w:pPr>
      <w:r>
        <w:t>Административный регламент</w:t>
      </w:r>
      <w:r>
        <w:br/>
        <w:t xml:space="preserve">Федеральной службы государственной регистрации, кадастра и картографии по предоставлению государственной услуги по </w:t>
      </w:r>
      <w:bookmarkStart w:id="0" w:name="OLE_LINK1"/>
      <w:bookmarkStart w:id="1" w:name="OLE_LINK2"/>
      <w:bookmarkStart w:id="2" w:name="OLE_LINK3"/>
      <w:bookmarkStart w:id="3" w:name="OLE_LINK4"/>
      <w:bookmarkStart w:id="4" w:name="OLE_LINK5"/>
      <w:bookmarkStart w:id="5" w:name="OLE_LINK6"/>
      <w:r>
        <w:t>государственному кадастровому учету недвижимого имущества</w:t>
      </w:r>
      <w:bookmarkEnd w:id="0"/>
      <w:bookmarkEnd w:id="1"/>
      <w:bookmarkEnd w:id="2"/>
      <w:bookmarkEnd w:id="3"/>
      <w:bookmarkEnd w:id="4"/>
      <w:bookmarkEnd w:id="5"/>
      <w:r>
        <w:br/>
        <w:t xml:space="preserve">(утв. </w:t>
      </w:r>
      <w:hyperlink w:anchor="sub_0" w:history="1">
        <w:r>
          <w:rPr>
            <w:rStyle w:val="a4"/>
            <w:rFonts w:cs="Arial"/>
            <w:b w:val="0"/>
            <w:bCs w:val="0"/>
          </w:rPr>
          <w:t>приказом</w:t>
        </w:r>
      </w:hyperlink>
      <w:r>
        <w:t xml:space="preserve"> Министерства экономического развития РФ от 26 декабря 2014 г. N 843)</w:t>
      </w:r>
    </w:p>
    <w:p w:rsidR="00C03F9D" w:rsidRDefault="00C03F9D">
      <w:pPr>
        <w:pStyle w:val="1"/>
      </w:pPr>
      <w:bookmarkStart w:id="6" w:name="sub_1100"/>
      <w:r>
        <w:t>I. Общие положения</w:t>
      </w:r>
    </w:p>
    <w:bookmarkEnd w:id="6"/>
    <w:p w:rsidR="00C03F9D" w:rsidRDefault="00C03F9D"/>
    <w:p w:rsidR="00C03F9D" w:rsidRDefault="00C03F9D">
      <w:pPr>
        <w:pStyle w:val="1"/>
      </w:pPr>
      <w:bookmarkStart w:id="7" w:name="sub_1101"/>
      <w:r>
        <w:t>Предмет регулирования</w:t>
      </w:r>
    </w:p>
    <w:bookmarkEnd w:id="7"/>
    <w:p w:rsidR="00C03F9D" w:rsidRDefault="00C03F9D"/>
    <w:p w:rsidR="00C03F9D" w:rsidRDefault="00C03F9D">
      <w:bookmarkStart w:id="8" w:name="sub_1"/>
      <w:r>
        <w:t>1.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 (далее - 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и действий при предоставлении государственной услуги по государственному кадастровому учету недвижимого имущества (далее соответственно - государственная услуга, кадастровый учет).</w:t>
      </w:r>
    </w:p>
    <w:bookmarkEnd w:id="8"/>
    <w:p w:rsidR="00C03F9D" w:rsidRDefault="00C03F9D"/>
    <w:p w:rsidR="00C03F9D" w:rsidRDefault="00C03F9D">
      <w:pPr>
        <w:pStyle w:val="1"/>
      </w:pPr>
      <w:bookmarkStart w:id="9" w:name="sub_1102"/>
      <w:r>
        <w:t>Круг заявителей</w:t>
      </w:r>
    </w:p>
    <w:bookmarkEnd w:id="9"/>
    <w:p w:rsidR="00C03F9D" w:rsidRDefault="00C03F9D"/>
    <w:p w:rsidR="00C03F9D" w:rsidRDefault="00C03F9D">
      <w:bookmarkStart w:id="10" w:name="sub_2"/>
      <w:r>
        <w:t>2. Государственная услуга предоставляется:</w:t>
      </w:r>
    </w:p>
    <w:bookmarkEnd w:id="10"/>
    <w:p w:rsidR="00C03F9D" w:rsidRDefault="00C03F9D">
      <w:r>
        <w:t>гражданам Российской Федерации;</w:t>
      </w:r>
    </w:p>
    <w:p w:rsidR="00C03F9D" w:rsidRDefault="00C03F9D">
      <w:r>
        <w:t>иностранным гражданам и лицам без гражданства;</w:t>
      </w:r>
    </w:p>
    <w:p w:rsidR="00C03F9D" w:rsidRDefault="00C03F9D">
      <w:r>
        <w:t>российским и иностранным юридическим лицам, международным организациям.</w:t>
      </w:r>
    </w:p>
    <w:p w:rsidR="00C03F9D" w:rsidRDefault="00C03F9D"/>
    <w:p w:rsidR="00C03F9D" w:rsidRDefault="00C03F9D">
      <w:pPr>
        <w:pStyle w:val="1"/>
      </w:pPr>
      <w:bookmarkStart w:id="11" w:name="sub_1103"/>
      <w:r>
        <w:t>Требования к порядку информирования о предоставлении государственной услуги</w:t>
      </w:r>
    </w:p>
    <w:bookmarkEnd w:id="11"/>
    <w:p w:rsidR="00C03F9D" w:rsidRDefault="00C03F9D"/>
    <w:p w:rsidR="00C03F9D" w:rsidRDefault="00C03F9D">
      <w:bookmarkStart w:id="12" w:name="sub_3"/>
      <w:r>
        <w:t>3. Местонахождение Федеральной службы государственной регистрации, кадастра и картографии (далее - Росреестр, орган кадастрового учета): 109028, г. Москва, ул. Воронцово поле, д. 4 а.</w:t>
      </w:r>
    </w:p>
    <w:bookmarkEnd w:id="12"/>
    <w:p w:rsidR="00C03F9D" w:rsidRDefault="00C03F9D">
      <w:r>
        <w:t>График (режим) работы Росреестра:</w:t>
      </w:r>
    </w:p>
    <w:p w:rsidR="00C03F9D" w:rsidRDefault="00C03F9D">
      <w:r>
        <w:t>понедельник, вторник, среда, четверг - 09.00 - 18.00;</w:t>
      </w:r>
    </w:p>
    <w:p w:rsidR="00C03F9D" w:rsidRDefault="00C03F9D">
      <w:r>
        <w:t>пятница-09.00-16.45.</w:t>
      </w:r>
    </w:p>
    <w:p w:rsidR="00C03F9D" w:rsidRDefault="00C03F9D">
      <w:r>
        <w:t>Единый справочный телефон: 8-800-100-34-34.</w:t>
      </w:r>
    </w:p>
    <w:p w:rsidR="00C03F9D" w:rsidRDefault="00C03F9D">
      <w:r>
        <w:t>Адрес официального сайта Росреестра в информационно-телекоммуникационной сети "Интернет" (далее - сеть Интернет): www.rosreestr.ru.</w:t>
      </w:r>
    </w:p>
    <w:p w:rsidR="00C03F9D" w:rsidRDefault="00C03F9D">
      <w:r>
        <w:t>Адрес электронной почты: 00_uddfrs1@rosreestr.ru.</w:t>
      </w:r>
    </w:p>
    <w:p w:rsidR="00C03F9D" w:rsidRDefault="00C03F9D">
      <w:bookmarkStart w:id="13" w:name="sub_4"/>
      <w:r>
        <w:t xml:space="preserve">4. Сведения о местонахождении территориальных органов Росреестра (далее - территориальный орган Росреестра; орган кадастрового учета), действующих также через свои структурные (обособленные) подразделения (далее - территориальный отдел территориального органа Росреестра, орган кадастрового учета),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федеральное государственное </w:t>
      </w:r>
      <w:r>
        <w:lastRenderedPageBreak/>
        <w:t xml:space="preserve">бюджетное учреждение, орган кадастрового учета), его филиалов (далее - филиалы федерального государственного бюджетного учреждения, орган кадастрового учета), действующих также через свои структурные подразделения, расположенные на территории муниципальных образований (далее - территориальные отделы филиала федерального государственного бюджетного учреждения), телефонах для справок, адресах электронной почты приведены в </w:t>
      </w:r>
      <w:hyperlink w:anchor="sub_11000" w:history="1">
        <w:r>
          <w:rPr>
            <w:rStyle w:val="a4"/>
            <w:rFonts w:cs="Arial"/>
          </w:rPr>
          <w:t>приложении N 1</w:t>
        </w:r>
      </w:hyperlink>
      <w:r>
        <w:t xml:space="preserve"> к Административному регламенту.</w:t>
      </w:r>
    </w:p>
    <w:bookmarkEnd w:id="13"/>
    <w:p w:rsidR="00C03F9D" w:rsidRDefault="00C03F9D">
      <w:r>
        <w:t>Территориальным органам Росреестра, территориальным отделам территориального органа Росреестра, филиалам федерального государственного бюджетного учреждения и их территориальным отделам рекомендуется осуществлять прием заявителей по следующему графику:</w:t>
      </w:r>
    </w:p>
    <w:p w:rsidR="00C03F9D" w:rsidRDefault="00C03F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12"/>
        <w:gridCol w:w="6990"/>
      </w:tblGrid>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Понедельник</w:t>
            </w:r>
          </w:p>
        </w:tc>
        <w:tc>
          <w:tcPr>
            <w:tcW w:w="6990" w:type="dxa"/>
            <w:tcBorders>
              <w:top w:val="nil"/>
              <w:left w:val="nil"/>
              <w:bottom w:val="nil"/>
              <w:right w:val="nil"/>
            </w:tcBorders>
          </w:tcPr>
          <w:p w:rsidR="00C03F9D" w:rsidRDefault="00C03F9D">
            <w:pPr>
              <w:pStyle w:val="afff0"/>
            </w:pPr>
            <w:r>
              <w:t>прием заявителей не ведется (если иное не установлено приказом территориального органа Росреестра)</w:t>
            </w:r>
          </w:p>
        </w:tc>
      </w:tr>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Вторник</w:t>
            </w:r>
          </w:p>
        </w:tc>
        <w:tc>
          <w:tcPr>
            <w:tcW w:w="6990" w:type="dxa"/>
            <w:tcBorders>
              <w:top w:val="nil"/>
              <w:left w:val="nil"/>
              <w:bottom w:val="nil"/>
              <w:right w:val="nil"/>
            </w:tcBorders>
          </w:tcPr>
          <w:p w:rsidR="00C03F9D" w:rsidRDefault="00C03F9D">
            <w:pPr>
              <w:pStyle w:val="afff0"/>
            </w:pPr>
            <w:r>
              <w:t>08.00 - 20.00</w:t>
            </w:r>
          </w:p>
        </w:tc>
      </w:tr>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Среда</w:t>
            </w:r>
          </w:p>
        </w:tc>
        <w:tc>
          <w:tcPr>
            <w:tcW w:w="6990" w:type="dxa"/>
            <w:tcBorders>
              <w:top w:val="nil"/>
              <w:left w:val="nil"/>
              <w:bottom w:val="nil"/>
              <w:right w:val="nil"/>
            </w:tcBorders>
          </w:tcPr>
          <w:p w:rsidR="00C03F9D" w:rsidRDefault="00C03F9D">
            <w:pPr>
              <w:pStyle w:val="afff0"/>
            </w:pPr>
            <w:r>
              <w:t>09.00 -18.00</w:t>
            </w:r>
          </w:p>
        </w:tc>
      </w:tr>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Четверг</w:t>
            </w:r>
          </w:p>
        </w:tc>
        <w:tc>
          <w:tcPr>
            <w:tcW w:w="6990" w:type="dxa"/>
            <w:tcBorders>
              <w:top w:val="nil"/>
              <w:left w:val="nil"/>
              <w:bottom w:val="nil"/>
              <w:right w:val="nil"/>
            </w:tcBorders>
          </w:tcPr>
          <w:p w:rsidR="00C03F9D" w:rsidRDefault="00C03F9D">
            <w:pPr>
              <w:pStyle w:val="afff0"/>
            </w:pPr>
            <w:r>
              <w:t>09.00 - 20.00</w:t>
            </w:r>
          </w:p>
        </w:tc>
      </w:tr>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Пятница</w:t>
            </w:r>
          </w:p>
        </w:tc>
        <w:tc>
          <w:tcPr>
            <w:tcW w:w="6990" w:type="dxa"/>
            <w:tcBorders>
              <w:top w:val="nil"/>
              <w:left w:val="nil"/>
              <w:bottom w:val="nil"/>
              <w:right w:val="nil"/>
            </w:tcBorders>
          </w:tcPr>
          <w:p w:rsidR="00C03F9D" w:rsidRDefault="00C03F9D">
            <w:pPr>
              <w:pStyle w:val="afff0"/>
            </w:pPr>
            <w:r>
              <w:t>09.00 - 16.00</w:t>
            </w:r>
          </w:p>
        </w:tc>
      </w:tr>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Суббота</w:t>
            </w:r>
          </w:p>
        </w:tc>
        <w:tc>
          <w:tcPr>
            <w:tcW w:w="6990" w:type="dxa"/>
            <w:tcBorders>
              <w:top w:val="nil"/>
              <w:left w:val="nil"/>
              <w:bottom w:val="nil"/>
              <w:right w:val="nil"/>
            </w:tcBorders>
          </w:tcPr>
          <w:p w:rsidR="00C03F9D" w:rsidRDefault="00C03F9D">
            <w:pPr>
              <w:pStyle w:val="afff0"/>
            </w:pPr>
            <w:r>
              <w:t>09.00 - 13.00</w:t>
            </w:r>
          </w:p>
        </w:tc>
      </w:tr>
      <w:tr w:rsidR="00C03F9D">
        <w:tblPrEx>
          <w:tblCellMar>
            <w:top w:w="0" w:type="dxa"/>
            <w:bottom w:w="0" w:type="dxa"/>
          </w:tblCellMar>
        </w:tblPrEx>
        <w:tc>
          <w:tcPr>
            <w:tcW w:w="3212" w:type="dxa"/>
            <w:tcBorders>
              <w:top w:val="nil"/>
              <w:left w:val="nil"/>
              <w:bottom w:val="nil"/>
              <w:right w:val="nil"/>
            </w:tcBorders>
          </w:tcPr>
          <w:p w:rsidR="00C03F9D" w:rsidRDefault="00C03F9D">
            <w:pPr>
              <w:pStyle w:val="afff0"/>
            </w:pPr>
            <w:r>
              <w:t>Воскресенье:</w:t>
            </w:r>
          </w:p>
        </w:tc>
        <w:tc>
          <w:tcPr>
            <w:tcW w:w="6990" w:type="dxa"/>
            <w:tcBorders>
              <w:top w:val="nil"/>
              <w:left w:val="nil"/>
              <w:bottom w:val="nil"/>
              <w:right w:val="nil"/>
            </w:tcBorders>
          </w:tcPr>
          <w:p w:rsidR="00C03F9D" w:rsidRDefault="00C03F9D">
            <w:pPr>
              <w:pStyle w:val="afff0"/>
            </w:pPr>
            <w:r>
              <w:t>выходной день.</w:t>
            </w:r>
          </w:p>
        </w:tc>
      </w:tr>
    </w:tbl>
    <w:p w:rsidR="00C03F9D" w:rsidRDefault="00C03F9D"/>
    <w:p w:rsidR="00C03F9D" w:rsidRDefault="00C03F9D">
      <w:bookmarkStart w:id="14" w:name="sub_5"/>
      <w:r>
        <w:t>5. График приема территориальных органов Росреестра, территориальных отделов территориального органа Росреестра утверждается приказом соответствующего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требований:</w:t>
      </w:r>
    </w:p>
    <w:bookmarkEnd w:id="14"/>
    <w:p w:rsidR="00C03F9D" w:rsidRDefault="00C03F9D">
      <w:r>
        <w:t>ведение приема заявителей не менее 40 часов в неделю;</w:t>
      </w:r>
    </w:p>
    <w:p w:rsidR="00C03F9D" w:rsidRDefault="00C03F9D">
      <w:r>
        <w:t>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C03F9D" w:rsidRDefault="00C03F9D">
      <w:r>
        <w:t>один из дней приема должен приходиться на выходной день;</w:t>
      </w:r>
    </w:p>
    <w:p w:rsidR="00C03F9D" w:rsidRDefault="00C03F9D">
      <w: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C03F9D" w:rsidRDefault="00C03F9D">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C03F9D" w:rsidRDefault="00C03F9D">
      <w:r>
        <w:t>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C03F9D" w:rsidRDefault="00C03F9D">
      <w:bookmarkStart w:id="15" w:name="sub_6"/>
      <w:r>
        <w:t>6.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bookmarkEnd w:id="15"/>
    <w:p w:rsidR="00C03F9D" w:rsidRDefault="00C03F9D">
      <w:r>
        <w:t xml:space="preserve">Работа в помещениях приема и выдачи документов органов кадастрового учета, их территориальных отделов (далее - помещения приема и выдачь. документов) </w:t>
      </w:r>
      <w:r>
        <w:lastRenderedPageBreak/>
        <w:t>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заявлений о предоставлении государственной услуги) не является основанием для прекращения в них приема в случае отсутствия заявителей предназначенной для них категории.</w:t>
      </w:r>
    </w:p>
    <w:p w:rsidR="00C03F9D" w:rsidRDefault="00C03F9D">
      <w:r>
        <w:t>Помещения приема и выдачи документов оснащаются видеокамерами с возможностью открытого просмотра в режиме реального времени на официальном сайте Росреестра в сети Интернет, а также оснащаются системой аудиозаписи в местах взаимодействия должностных лиц и сотрудников органа кадастрового учета с заявителями.</w:t>
      </w:r>
    </w:p>
    <w:p w:rsidR="00C03F9D" w:rsidRDefault="00C03F9D">
      <w:r>
        <w:t>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C03F9D" w:rsidRDefault="00C03F9D">
      <w:bookmarkStart w:id="16" w:name="sub_7"/>
      <w:r>
        <w:t>7. Для сотрудников органов кадастрового учета, а также их территориальных отделов (далее - также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государственных услуг (далее - консультант) и исполнение функций администраторов зала (при наличии), устанавливается скользящий график обеденных перерывов, обеспечивающий непрерывность работы с заявителями.</w:t>
      </w:r>
    </w:p>
    <w:bookmarkEnd w:id="16"/>
    <w:p w:rsidR="00C03F9D" w:rsidRDefault="00C03F9D">
      <w: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C03F9D" w:rsidRDefault="00C03F9D">
      <w:bookmarkStart w:id="17" w:name="sub_8"/>
      <w:r>
        <w:t>8.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или предоставляется сотрудниками в помещениях приема и выдачи документов при личном обращении заявителей, по телефонам справочных служб органов кадастрового учета, Ведомственного центра телефонного обслуживания Росреестра</w:t>
      </w:r>
      <w:hyperlink w:anchor="sub_11111" w:history="1">
        <w:r>
          <w:rPr>
            <w:rStyle w:val="a4"/>
            <w:rFonts w:cs="Arial"/>
          </w:rPr>
          <w:t>*(1)</w:t>
        </w:r>
      </w:hyperlink>
      <w:r>
        <w:t>, по телефонам-автоинформаторам, а также в письменной форме почтовым отправлением либо электронным сообщением по адресу, указанному заявителем.</w:t>
      </w:r>
    </w:p>
    <w:bookmarkEnd w:id="17"/>
    <w:p w:rsidR="00C03F9D" w:rsidRDefault="00C03F9D">
      <w:r>
        <w:t>Ведомственные центры телефонного обслуживания Росреестра обеспечивают обслуживание заявителей на всей территории Российской Федерации.</w:t>
      </w:r>
    </w:p>
    <w:p w:rsidR="00C03F9D" w:rsidRDefault="00C03F9D">
      <w:r>
        <w:t>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заявителя) с использованием сервисов Единого портала государственных и муниципальных услуг.</w:t>
      </w:r>
    </w:p>
    <w:p w:rsidR="00C03F9D" w:rsidRDefault="00C03F9D">
      <w:bookmarkStart w:id="18" w:name="sub_9"/>
      <w:r>
        <w:t>9. На официальном сайте Росреестра в сети Интернет размещаются:</w:t>
      </w:r>
    </w:p>
    <w:p w:rsidR="00C03F9D" w:rsidRDefault="00C03F9D">
      <w:bookmarkStart w:id="19" w:name="sub_901"/>
      <w:bookmarkEnd w:id="18"/>
      <w:r>
        <w:t>1) в отношении Росреестра - почтовый адрес, адрес электронной почты, номера телефонов справочной службы, график (режим) работы;</w:t>
      </w:r>
    </w:p>
    <w:p w:rsidR="00C03F9D" w:rsidRDefault="00C03F9D">
      <w:bookmarkStart w:id="20" w:name="sub_902"/>
      <w:bookmarkEnd w:id="19"/>
      <w:r>
        <w:t xml:space="preserve">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w:t>
      </w:r>
      <w:r>
        <w:lastRenderedPageBreak/>
        <w:t>заявителей; фамилия, имя, отчество (последнее - при наличии) руководителя территориального органа Росреестра;</w:t>
      </w:r>
    </w:p>
    <w:p w:rsidR="00C03F9D" w:rsidRDefault="00C03F9D">
      <w:bookmarkStart w:id="21" w:name="sub_903"/>
      <w:bookmarkEnd w:id="20"/>
      <w:r>
        <w:t>3) в отношении федерального государственного бюджетного учреждения, его филиалов - наименование федерального государственного бюджетного учреждения, его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C03F9D" w:rsidRDefault="00C03F9D">
      <w:bookmarkStart w:id="22" w:name="sub_904"/>
      <w:bookmarkEnd w:id="21"/>
      <w:r>
        <w:t>4) перечень адресов территориальных отделов филиалов федерального государственного бюджетного учреждения, по которым осуществляется прием заявлений о предоставлении государственной услуги (далее - заявления) при личном обращении;</w:t>
      </w:r>
    </w:p>
    <w:p w:rsidR="00C03F9D" w:rsidRDefault="00C03F9D">
      <w:bookmarkStart w:id="23" w:name="sub_905"/>
      <w:bookmarkEnd w:id="22"/>
      <w:r>
        <w:t>5) перечень почтовых адресов территориальных отделов федерального государственного бюджетного учреждения для приема заявлений и документов, необходимых для предоставления государственной услуги, посредством почтового отправления;</w:t>
      </w:r>
    </w:p>
    <w:p w:rsidR="00C03F9D" w:rsidRDefault="00C03F9D">
      <w:bookmarkStart w:id="24" w:name="sub_906"/>
      <w:bookmarkEnd w:id="23"/>
      <w: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адреса местонахождения, телефоны;</w:t>
      </w:r>
    </w:p>
    <w:p w:rsidR="00C03F9D" w:rsidRDefault="00C03F9D">
      <w:bookmarkStart w:id="25" w:name="sub_907"/>
      <w:bookmarkEnd w:id="24"/>
      <w:r>
        <w:t>7) Административный регламент с приложениями;</w:t>
      </w:r>
    </w:p>
    <w:p w:rsidR="00C03F9D" w:rsidRDefault="00C03F9D">
      <w:bookmarkStart w:id="26" w:name="sub_908"/>
      <w:bookmarkEnd w:id="25"/>
      <w:r>
        <w:t>8) тексты нормативных правовых актов, регулирующих предоставление государственной услуги;</w:t>
      </w:r>
    </w:p>
    <w:p w:rsidR="00C03F9D" w:rsidRDefault="00C03F9D">
      <w:bookmarkStart w:id="27" w:name="sub_909"/>
      <w:bookmarkEnd w:id="26"/>
      <w:r>
        <w:t xml:space="preserve">9) информация о требованиях к совместимости, к квалифицированному сертификату ключа проверки </w:t>
      </w:r>
      <w:hyperlink r:id="rId4" w:history="1">
        <w:r>
          <w:rPr>
            <w:rStyle w:val="a4"/>
            <w:rFonts w:cs="Arial"/>
          </w:rPr>
          <w:t>электронной подписи</w:t>
        </w:r>
      </w:hyperlink>
      <w:r>
        <w:t>, обеспечении возможности подтверждения подлинности усиленной квалифицированной электронной подписи заявителя;</w:t>
      </w:r>
    </w:p>
    <w:p w:rsidR="00C03F9D" w:rsidRDefault="00C03F9D">
      <w:bookmarkStart w:id="28" w:name="sub_910"/>
      <w:bookmarkEnd w:id="27"/>
      <w:r>
        <w:t>10) формы заявлений и образцы их заполнения;</w:t>
      </w:r>
    </w:p>
    <w:p w:rsidR="00C03F9D" w:rsidRDefault="00C03F9D">
      <w:bookmarkStart w:id="29" w:name="sub_911"/>
      <w:bookmarkEnd w:id="28"/>
      <w:r>
        <w:t>11) порядок и способы подачи заявления;</w:t>
      </w:r>
    </w:p>
    <w:p w:rsidR="00C03F9D" w:rsidRDefault="00C03F9D">
      <w:bookmarkStart w:id="30" w:name="sub_912"/>
      <w:bookmarkEnd w:id="29"/>
      <w:r>
        <w:t>12) перечень документов, необходимых для предоставления государственной услуги (далее - необходимые документы);</w:t>
      </w:r>
    </w:p>
    <w:p w:rsidR="00C03F9D" w:rsidRDefault="00C03F9D">
      <w:bookmarkStart w:id="31" w:name="sub_913"/>
      <w:bookmarkEnd w:id="30"/>
      <w:r>
        <w:t>13) порядок и способы получения результата предоставления государственной услуги;</w:t>
      </w:r>
    </w:p>
    <w:p w:rsidR="00C03F9D" w:rsidRDefault="00C03F9D">
      <w:bookmarkStart w:id="32" w:name="sub_914"/>
      <w:bookmarkEnd w:id="31"/>
      <w:r>
        <w:t>14) порядок и способы получения разъяснений по порядку получения государственной услуги;</w:t>
      </w:r>
    </w:p>
    <w:p w:rsidR="00C03F9D" w:rsidRDefault="00C03F9D">
      <w:bookmarkStart w:id="33" w:name="sub_915"/>
      <w:bookmarkEnd w:id="32"/>
      <w:r>
        <w:t>15) порядок и способы предварительной записи на подачу заявления;</w:t>
      </w:r>
    </w:p>
    <w:p w:rsidR="00C03F9D" w:rsidRDefault="00C03F9D">
      <w:bookmarkStart w:id="34" w:name="sub_916"/>
      <w:bookmarkEnd w:id="33"/>
      <w:r>
        <w:t>16) порядок информирования о ходе рассмотрения заявления и о результатах предоставления государственной услуги;</w:t>
      </w:r>
    </w:p>
    <w:p w:rsidR="00C03F9D" w:rsidRDefault="00C03F9D">
      <w:bookmarkStart w:id="35" w:name="sub_917"/>
      <w:bookmarkEnd w:id="34"/>
      <w:r>
        <w:t>17) порядок обжалования решений, действий (бездействия) должностных лиц, ответственных за предоставление государственной услуги.</w:t>
      </w:r>
    </w:p>
    <w:p w:rsidR="00C03F9D" w:rsidRDefault="00C03F9D">
      <w:bookmarkStart w:id="36" w:name="sub_10"/>
      <w:bookmarkEnd w:id="35"/>
      <w:r>
        <w:t>10. В ответе на устные обращения (по телефону) сотрудник информирует заявителя о своих фамилии, имени, отчестве (последнее - при наличии), должности, отвечает на интересующие его вопросы.</w:t>
      </w:r>
    </w:p>
    <w:p w:rsidR="00C03F9D" w:rsidRDefault="00C03F9D">
      <w:bookmarkStart w:id="37" w:name="sub_11"/>
      <w:bookmarkEnd w:id="36"/>
      <w:r>
        <w:t>11. При необходимости сотрудник, принявший звонок, должен переадресовать (перевести) его на сотрудника, который обладает соответствующей компетенцией для ответа на поставленные вопросы или сообщить заявителю телефонный номер, по которому можно получить необходимую информацию.</w:t>
      </w:r>
    </w:p>
    <w:p w:rsidR="00C03F9D" w:rsidRDefault="00C03F9D">
      <w:bookmarkStart w:id="38" w:name="sub_12"/>
      <w:bookmarkEnd w:id="37"/>
      <w:r>
        <w:t>12. Телефон-автоинформатор должен обеспечивать возможность получения заявителем информации о предоставлении государственной услуги в круглосуточном режиме.</w:t>
      </w:r>
    </w:p>
    <w:p w:rsidR="00C03F9D" w:rsidRDefault="00C03F9D">
      <w:bookmarkStart w:id="39" w:name="sub_13"/>
      <w:bookmarkEnd w:id="38"/>
      <w:r>
        <w:t xml:space="preserve">13. Справочные службы должны обеспечивать возможность получения заявителем информации о государственной услуге посредством телефонной связи в </w:t>
      </w:r>
      <w:r>
        <w:lastRenderedPageBreak/>
        <w:t>течение всей продолжительности рабочего дня, установленного в органе кадастрового учета, а также в территориальных отделах федерального государственного бюджетного учреждения, осуществляющих прием и выдачу документов.</w:t>
      </w:r>
    </w:p>
    <w:p w:rsidR="00C03F9D" w:rsidRDefault="00C03F9D">
      <w:bookmarkStart w:id="40" w:name="sub_14"/>
      <w:bookmarkEnd w:id="39"/>
      <w:r>
        <w:t>14. На информационных стендах подлежит размещению следующая информация:</w:t>
      </w:r>
    </w:p>
    <w:p w:rsidR="00C03F9D" w:rsidRDefault="00C03F9D">
      <w:bookmarkStart w:id="41" w:name="sub_1401"/>
      <w:bookmarkEnd w:id="40"/>
      <w:r>
        <w:t>1) наименование органов кадастрового учета, территориальных отделов филиалов федерального государственного бюджетного учреждения, их почтовые адреса; адреса электронной почты; номера телефонов справочной службы; график (режим) работы; график приема заявителей; сведения о руководителе, номер его телефона и кабинета;</w:t>
      </w:r>
    </w:p>
    <w:p w:rsidR="00C03F9D" w:rsidRDefault="00C03F9D">
      <w:bookmarkStart w:id="42" w:name="sub_1402"/>
      <w:bookmarkEnd w:id="41"/>
      <w:r>
        <w:t>2) адрес официального сайта Росреестра, вышестоящего органа, осуществляющего контроль за деятельностью органа кадастрового учета;</w:t>
      </w:r>
    </w:p>
    <w:p w:rsidR="00C03F9D" w:rsidRDefault="00C03F9D">
      <w:bookmarkStart w:id="43" w:name="sub_1403"/>
      <w:bookmarkEnd w:id="42"/>
      <w:r>
        <w:t>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C03F9D" w:rsidRDefault="00C03F9D">
      <w:bookmarkStart w:id="44" w:name="sub_1404"/>
      <w:bookmarkEnd w:id="43"/>
      <w:r>
        <w:t>4) сроки предоставления государственной услуги;</w:t>
      </w:r>
    </w:p>
    <w:p w:rsidR="00C03F9D" w:rsidRDefault="00C03F9D">
      <w:bookmarkStart w:id="45" w:name="sub_1405"/>
      <w:bookmarkEnd w:id="44"/>
      <w:r>
        <w:t>5) формы заявлений и образцы их заполнения;</w:t>
      </w:r>
    </w:p>
    <w:p w:rsidR="00C03F9D" w:rsidRDefault="00C03F9D">
      <w:bookmarkStart w:id="46" w:name="sub_1406"/>
      <w:bookmarkEnd w:id="45"/>
      <w:r>
        <w:t>6) порядок и способы подачи заявления;</w:t>
      </w:r>
    </w:p>
    <w:p w:rsidR="00C03F9D" w:rsidRDefault="00C03F9D">
      <w:bookmarkStart w:id="47" w:name="sub_1407"/>
      <w:bookmarkEnd w:id="46"/>
      <w:r>
        <w:t>7) перечень многофункциональных центров, в которых предоставляется государственная услуга, адреса местонахождения, телефоны;</w:t>
      </w:r>
    </w:p>
    <w:p w:rsidR="00C03F9D" w:rsidRDefault="00C03F9D">
      <w:bookmarkStart w:id="48" w:name="sub_1408"/>
      <w:bookmarkEnd w:id="47"/>
      <w:r>
        <w:t>8) порядок и способы предварительной записи на подачу заявления;</w:t>
      </w:r>
    </w:p>
    <w:p w:rsidR="00C03F9D" w:rsidRDefault="00C03F9D">
      <w:bookmarkStart w:id="49" w:name="sub_1409"/>
      <w:bookmarkEnd w:id="48"/>
      <w:r>
        <w:t>9) порядок и способы получения разъяснений по порядку предоставления государственной услуги;</w:t>
      </w:r>
    </w:p>
    <w:p w:rsidR="00C03F9D" w:rsidRDefault="00C03F9D">
      <w:bookmarkStart w:id="50" w:name="sub_1410"/>
      <w:bookmarkEnd w:id="49"/>
      <w:r>
        <w:t>10) порядок информирования о ходе рассмотрения заявления и о результатах предоставления государственной услуги;</w:t>
      </w:r>
    </w:p>
    <w:p w:rsidR="00C03F9D" w:rsidRDefault="00C03F9D">
      <w:bookmarkStart w:id="51" w:name="sub_1411"/>
      <w:bookmarkEnd w:id="50"/>
      <w:r>
        <w:t>11) порядок записи на личный прием к должностным лицам;</w:t>
      </w:r>
    </w:p>
    <w:p w:rsidR="00C03F9D" w:rsidRDefault="00C03F9D">
      <w:bookmarkStart w:id="52" w:name="sub_1412"/>
      <w:bookmarkEnd w:id="51"/>
      <w:r>
        <w:t>12) сведения о работе консультанта и администратора зала (при наличии), их должностные обязанности;</w:t>
      </w:r>
    </w:p>
    <w:p w:rsidR="00C03F9D" w:rsidRDefault="00C03F9D">
      <w:bookmarkStart w:id="53" w:name="sub_1413"/>
      <w:bookmarkEnd w:id="52"/>
      <w:r>
        <w:t>13) перечень информации, предоставляемой в справочном окне;</w:t>
      </w:r>
    </w:p>
    <w:p w:rsidR="00C03F9D" w:rsidRDefault="00C03F9D">
      <w:bookmarkStart w:id="54" w:name="sub_1414"/>
      <w:bookmarkEnd w:id="53"/>
      <w:r>
        <w:t>14) порядок получения книги жалоб и предложений по вопросам организации приема заявителей;</w:t>
      </w:r>
    </w:p>
    <w:p w:rsidR="00C03F9D" w:rsidRDefault="00C03F9D">
      <w:bookmarkStart w:id="55" w:name="sub_1415"/>
      <w:bookmarkEnd w:id="54"/>
      <w:r>
        <w:t>15) порядок обжалования решений, действий (бездействия) должностных лиц, ответственных за предоставление государственной услуги.</w:t>
      </w:r>
    </w:p>
    <w:p w:rsidR="00C03F9D" w:rsidRDefault="00C03F9D">
      <w:bookmarkStart w:id="56" w:name="sub_15"/>
      <w:bookmarkEnd w:id="55"/>
      <w:r>
        <w:t>15.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C03F9D" w:rsidRDefault="00C03F9D">
      <w:bookmarkStart w:id="57" w:name="sub_16"/>
      <w:bookmarkEnd w:id="56"/>
      <w:r>
        <w:t>16.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органом кадастрового учета, с учетом требований к информированию, установленных Административным регламентом.</w:t>
      </w:r>
    </w:p>
    <w:p w:rsidR="00C03F9D" w:rsidRDefault="00C03F9D">
      <w:bookmarkStart w:id="58" w:name="sub_17"/>
      <w:bookmarkEnd w:id="57"/>
      <w:r>
        <w:t xml:space="preserve">17.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w:t>
      </w:r>
      <w:hyperlink r:id="rId5" w:history="1">
        <w:r>
          <w:rPr>
            <w:rStyle w:val="a4"/>
            <w:rFonts w:cs="Arial"/>
          </w:rPr>
          <w:t>законодательством</w:t>
        </w:r>
      </w:hyperlink>
      <w:r>
        <w:t xml:space="preserve"> Российской Федерации о средствах массовой информации, </w:t>
      </w:r>
      <w:hyperlink r:id="rId6" w:history="1">
        <w:r>
          <w:rPr>
            <w:rStyle w:val="a4"/>
            <w:rFonts w:cs="Arial"/>
          </w:rPr>
          <w:t>законодательством</w:t>
        </w:r>
      </w:hyperlink>
      <w:r>
        <w:t xml:space="preserve"> Российской Федерации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C03F9D" w:rsidRDefault="00C03F9D">
      <w:bookmarkStart w:id="59" w:name="sub_18"/>
      <w:bookmarkEnd w:id="58"/>
      <w:r>
        <w:lastRenderedPageBreak/>
        <w:t>18.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bookmarkEnd w:id="59"/>
    <w:p w:rsidR="00C03F9D" w:rsidRDefault="00C03F9D">
      <w:r>
        <w:t>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C03F9D" w:rsidRDefault="00C03F9D">
      <w:r>
        <w:t>Информация о фамилии, имени, отчестве (последнее - при наличии) и должности консультанта должна быть размещена на личной идентификационной карточке либо на информационной табличке на рабочем месте.</w:t>
      </w:r>
    </w:p>
    <w:p w:rsidR="00C03F9D" w:rsidRDefault="00C03F9D">
      <w:bookmarkStart w:id="60" w:name="sub_19"/>
      <w:r>
        <w:t>19. Консультант осуществляет консультирование по следующим вопросам:</w:t>
      </w:r>
    </w:p>
    <w:p w:rsidR="00C03F9D" w:rsidRDefault="00C03F9D">
      <w:bookmarkStart w:id="61" w:name="sub_1901"/>
      <w:bookmarkEnd w:id="60"/>
      <w:r>
        <w:t>1) перечень необходимых документов, комплектность представленных документов, порядок организации межведомственного информационного взаимодействия при рассмотрении заявления;</w:t>
      </w:r>
    </w:p>
    <w:p w:rsidR="00C03F9D" w:rsidRDefault="00C03F9D">
      <w:bookmarkStart w:id="62" w:name="sub_1902"/>
      <w:bookmarkEnd w:id="61"/>
      <w:r>
        <w:t>2) права заявителей и обязанности органов кадастрового учета при предоставлении государственной услуги;</w:t>
      </w:r>
    </w:p>
    <w:p w:rsidR="00C03F9D" w:rsidRDefault="00C03F9D">
      <w:bookmarkStart w:id="63" w:name="sub_1903"/>
      <w:bookmarkEnd w:id="62"/>
      <w:r>
        <w:t>3) порядок и способы предварительной записи для подачи документов на предоставление государственной услуги;</w:t>
      </w:r>
    </w:p>
    <w:p w:rsidR="00C03F9D" w:rsidRDefault="00C03F9D">
      <w:bookmarkStart w:id="64" w:name="sub_1904"/>
      <w:bookmarkEnd w:id="63"/>
      <w:r>
        <w:t>4) порядок и способы получения заявителем информации по вопросам предоставления государственной услуги;</w:t>
      </w:r>
    </w:p>
    <w:p w:rsidR="00C03F9D" w:rsidRDefault="00C03F9D">
      <w:bookmarkStart w:id="65" w:name="sub_1905"/>
      <w:bookmarkEnd w:id="64"/>
      <w:r>
        <w:t>5) график работы органа кадастрового учета, график приема заявителей;</w:t>
      </w:r>
    </w:p>
    <w:p w:rsidR="00C03F9D" w:rsidRDefault="00C03F9D">
      <w:bookmarkStart w:id="66" w:name="sub_1906"/>
      <w:bookmarkEnd w:id="65"/>
      <w:r>
        <w:t>6) месторасположение и график работы окон (кабинетов) приема, выдачи документов, окон (кабинетов) консультирования заявителей;</w:t>
      </w:r>
    </w:p>
    <w:p w:rsidR="00C03F9D" w:rsidRDefault="00C03F9D">
      <w:bookmarkStart w:id="67" w:name="sub_1907"/>
      <w:bookmarkEnd w:id="66"/>
      <w:r>
        <w:t>7) местонахождение и график работы вышестоящего органа, осуществляющего контроль за деятельностью органов кадастрового учета, территориальных отделов филиалов федерального государственного бюджетного учреждения, в том числе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03F9D" w:rsidRDefault="00C03F9D">
      <w:bookmarkStart w:id="68" w:name="sub_1908"/>
      <w:bookmarkEnd w:id="67"/>
      <w:r>
        <w:t>8) время ожидания в очереди на прием документов и получение результата предоставления государственной услуги;</w:t>
      </w:r>
    </w:p>
    <w:p w:rsidR="00C03F9D" w:rsidRDefault="00C03F9D">
      <w:bookmarkStart w:id="69" w:name="sub_1909"/>
      <w:bookmarkEnd w:id="68"/>
      <w:r>
        <w:t>9) сроки предоставления государственной услуги;</w:t>
      </w:r>
    </w:p>
    <w:p w:rsidR="00C03F9D" w:rsidRDefault="00C03F9D">
      <w:bookmarkStart w:id="70" w:name="sub_1910"/>
      <w:bookmarkEnd w:id="69"/>
      <w:r>
        <w:t>10)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адресе сайта вышестоящего органа, осуществляющего контроль за деятельностью органа кадастрового учета, в сети Интернет;</w:t>
      </w:r>
    </w:p>
    <w:p w:rsidR="00C03F9D" w:rsidRDefault="00C03F9D">
      <w:bookmarkStart w:id="71" w:name="sub_1911"/>
      <w:bookmarkEnd w:id="70"/>
      <w:r>
        <w:t>11) порядок получения книги жалоб и предложений по вопросам организации приема заявителей.</w:t>
      </w:r>
    </w:p>
    <w:p w:rsidR="00C03F9D" w:rsidRDefault="00C03F9D">
      <w:bookmarkStart w:id="72" w:name="sub_20"/>
      <w:bookmarkEnd w:id="71"/>
      <w:r>
        <w:t>20. Консультант не осуществляет прием заявлений и необходимых документов.</w:t>
      </w:r>
    </w:p>
    <w:bookmarkEnd w:id="72"/>
    <w:p w:rsidR="00C03F9D" w:rsidRDefault="00C03F9D">
      <w:r>
        <w:t>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их устранения.</w:t>
      </w:r>
    </w:p>
    <w:p w:rsidR="00C03F9D" w:rsidRDefault="00C03F9D">
      <w:bookmarkStart w:id="73" w:name="sub_21"/>
      <w:r>
        <w:t>21. При наличии очереди на подачу заявления либо на получение результата предоставления государственной услуги в целях упорядочения организации приема и выдачи документов организовывается работа администратора зала, который направляет заявителей в соответствующие окна, предназначенные для приема, выдачи документов или консультирования заявителей.</w:t>
      </w:r>
    </w:p>
    <w:p w:rsidR="00C03F9D" w:rsidRDefault="00C03F9D">
      <w:bookmarkStart w:id="74" w:name="sub_22"/>
      <w:bookmarkEnd w:id="73"/>
      <w:r>
        <w:t xml:space="preserve">22. Администратор зала предоставляет помощь заявителям при заполнении </w:t>
      </w:r>
      <w:r>
        <w:lastRenderedPageBreak/>
        <w:t>форм заявлений, а также при использовании аппаратов "электронная очередь".</w:t>
      </w:r>
    </w:p>
    <w:p w:rsidR="00C03F9D" w:rsidRDefault="00C03F9D">
      <w:bookmarkStart w:id="75" w:name="sub_23"/>
      <w:bookmarkEnd w:id="74"/>
      <w:r>
        <w:t>23. Администратор зала предоставляет информацию по следующим вопросам:</w:t>
      </w:r>
    </w:p>
    <w:p w:rsidR="00C03F9D" w:rsidRDefault="00C03F9D">
      <w:bookmarkStart w:id="76" w:name="sub_2301"/>
      <w:bookmarkEnd w:id="75"/>
      <w:r>
        <w:t>1) порядок и сроки предоставления государственной услуги;</w:t>
      </w:r>
    </w:p>
    <w:p w:rsidR="00C03F9D" w:rsidRDefault="00C03F9D">
      <w:bookmarkStart w:id="77" w:name="sub_2302"/>
      <w:bookmarkEnd w:id="76"/>
      <w:r>
        <w:t>2) порядок и способы предварительной записи для подачи документов на предоставление государственной услуги;</w:t>
      </w:r>
    </w:p>
    <w:p w:rsidR="00C03F9D" w:rsidRDefault="00C03F9D">
      <w:bookmarkStart w:id="78" w:name="sub_2303"/>
      <w:bookmarkEnd w:id="77"/>
      <w:r>
        <w:t>3) время ожидания в очереди на прием документов и получение результата предоставления государственной услуги;</w:t>
      </w:r>
    </w:p>
    <w:p w:rsidR="00C03F9D" w:rsidRDefault="00C03F9D">
      <w:bookmarkStart w:id="79" w:name="sub_2304"/>
      <w:bookmarkEnd w:id="78"/>
      <w:r>
        <w:t>4) осуществление записи для подачи заявления либо на получение результата предоставления государственной услуги;</w:t>
      </w:r>
    </w:p>
    <w:p w:rsidR="00C03F9D" w:rsidRDefault="00C03F9D">
      <w:bookmarkStart w:id="80" w:name="sub_2305"/>
      <w:bookmarkEnd w:id="79"/>
      <w:r>
        <w:t>5) месторасположение и график работы окон (кабинетов) приема, выдачи документов, окон (кабинетов) консультирования заявителей;</w:t>
      </w:r>
    </w:p>
    <w:p w:rsidR="00C03F9D" w:rsidRDefault="00C03F9D">
      <w:bookmarkStart w:id="81" w:name="sub_2306"/>
      <w:bookmarkEnd w:id="80"/>
      <w:r>
        <w:t>6) местонахождение и график работы вышестоящего органа, осуществляющего контроль за деятельностью органа кадастрового учета, в том числе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03F9D" w:rsidRDefault="00C03F9D">
      <w:bookmarkStart w:id="82" w:name="sub_24"/>
      <w:bookmarkEnd w:id="81"/>
      <w:r>
        <w:t>24. По требованию заявителей сотрудниками органа кадастрового учета, территориального отдела филиала федерального государственного бюджетного учреждения предоставляется книга жалоб и предложений по вопросам организации приема заявителей.</w:t>
      </w:r>
    </w:p>
    <w:bookmarkEnd w:id="82"/>
    <w:p w:rsidR="00C03F9D" w:rsidRDefault="00C03F9D"/>
    <w:p w:rsidR="00C03F9D" w:rsidRDefault="00C03F9D">
      <w:pPr>
        <w:pStyle w:val="1"/>
      </w:pPr>
      <w:bookmarkStart w:id="83" w:name="sub_1200"/>
      <w:r>
        <w:t>II. Стандарт предоставления государственной услуги</w:t>
      </w:r>
    </w:p>
    <w:bookmarkEnd w:id="83"/>
    <w:p w:rsidR="00C03F9D" w:rsidRDefault="00C03F9D"/>
    <w:p w:rsidR="00C03F9D" w:rsidRDefault="00C03F9D">
      <w:pPr>
        <w:pStyle w:val="1"/>
      </w:pPr>
      <w:bookmarkStart w:id="84" w:name="sub_1201"/>
      <w:r>
        <w:t>Наименование государственной услуги</w:t>
      </w:r>
    </w:p>
    <w:bookmarkEnd w:id="84"/>
    <w:p w:rsidR="00C03F9D" w:rsidRDefault="00C03F9D"/>
    <w:p w:rsidR="00C03F9D" w:rsidRDefault="00C03F9D">
      <w:r>
        <w:t>Государственная услуга "Государственный кадастровый учет недвижимого имущества".</w:t>
      </w:r>
    </w:p>
    <w:p w:rsidR="00C03F9D" w:rsidRDefault="00C03F9D"/>
    <w:p w:rsidR="00C03F9D" w:rsidRDefault="00C03F9D">
      <w:pPr>
        <w:pStyle w:val="1"/>
      </w:pPr>
      <w:bookmarkStart w:id="85" w:name="sub_1202"/>
      <w:r>
        <w:t>Наименование федерального органа исполнительной власти и организации, обращение в которые необходимо для предоставления государственной услуги</w:t>
      </w:r>
    </w:p>
    <w:bookmarkEnd w:id="85"/>
    <w:p w:rsidR="00C03F9D" w:rsidRDefault="00C03F9D"/>
    <w:p w:rsidR="00C03F9D" w:rsidRDefault="00C03F9D">
      <w:bookmarkStart w:id="86" w:name="sub_25"/>
      <w:r>
        <w:t>25. Государственная услуга предоставляется Росреестром, его территориальными органами, территориальными отделами территориального органа Росреестра.</w:t>
      </w:r>
    </w:p>
    <w:p w:rsidR="00C03F9D" w:rsidRDefault="00C03F9D">
      <w:bookmarkStart w:id="87" w:name="sub_26"/>
      <w:bookmarkEnd w:id="86"/>
      <w:r>
        <w:t>26. 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w:t>
      </w:r>
    </w:p>
    <w:p w:rsidR="00C03F9D" w:rsidRDefault="00C03F9D">
      <w:bookmarkStart w:id="88" w:name="sub_27"/>
      <w:bookmarkEnd w:id="87"/>
      <w:r>
        <w:t xml:space="preserve">27. В соответствии с </w:t>
      </w:r>
      <w:hyperlink r:id="rId7" w:history="1">
        <w:r>
          <w:rPr>
            <w:rStyle w:val="a4"/>
            <w:rFonts w:cs="Arial"/>
          </w:rPr>
          <w:t>частью 2 статьи 3</w:t>
        </w:r>
      </w:hyperlink>
      <w:r>
        <w:t xml:space="preserve"> Федерального закона от 24 июля 2007 г. N 221-ФЗ "О государственном кадастре недвижимости"</w:t>
      </w:r>
      <w:hyperlink w:anchor="sub_22222" w:history="1">
        <w:r>
          <w:rPr>
            <w:rStyle w:val="a4"/>
            <w:rFonts w:cs="Arial"/>
          </w:rPr>
          <w:t>*(2)</w:t>
        </w:r>
      </w:hyperlink>
      <w:r>
        <w:t xml:space="preserve"> (далее - Закон о кадастре) предусмотренные Законом о кадастре полномочия органа кадастрового учета, за исключением полномочий, предусмотренных </w:t>
      </w:r>
      <w:hyperlink r:id="rId8" w:history="1">
        <w:r>
          <w:rPr>
            <w:rStyle w:val="a4"/>
            <w:rFonts w:cs="Arial"/>
          </w:rPr>
          <w:t>статьей 30</w:t>
        </w:r>
      </w:hyperlink>
      <w:r>
        <w:t xml:space="preserve"> Закона о кадастре, на основании решений данного органа вправе осуществлять подведомственное ему государственное бюджетное учреждение.</w:t>
      </w:r>
    </w:p>
    <w:bookmarkEnd w:id="88"/>
    <w:p w:rsidR="00C03F9D" w:rsidRDefault="00C03F9D">
      <w:r>
        <w:t xml:space="preserve">В целях применения установленных Административным регламентом процедур наделенное в соответствии с указанными решениями Росреестра соответствующими полномочиями федеральное государственное бюджетное учреждение считается </w:t>
      </w:r>
      <w:r>
        <w:lastRenderedPageBreak/>
        <w:t>органом кадастрового учета и соответствующие положения Административного регламента применяются к нему постольку, поскольку иное не вытекает из существа соответствующих правоотношений.</w:t>
      </w:r>
    </w:p>
    <w:p w:rsidR="00C03F9D" w:rsidRDefault="00C03F9D">
      <w:bookmarkStart w:id="89" w:name="sub_28"/>
      <w:r>
        <w:t xml:space="preserve">28. На федеральное государственное бюджетное учреждение, наделенное в соответствии с </w:t>
      </w:r>
      <w:hyperlink r:id="rId9" w:history="1">
        <w:r>
          <w:rPr>
            <w:rStyle w:val="a4"/>
            <w:rFonts w:cs="Arial"/>
          </w:rPr>
          <w:t>частью 2 статьи 3</w:t>
        </w:r>
      </w:hyperlink>
      <w:r>
        <w:t xml:space="preserve"> Закона о кадастре полномочиями органа кадастрового учета, распространяются предусмотренные </w:t>
      </w:r>
      <w:hyperlink r:id="rId10"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 </w:t>
      </w:r>
      <w:hyperlink w:anchor="sub_33333" w:history="1">
        <w:r>
          <w:rPr>
            <w:rStyle w:val="a4"/>
            <w:rFonts w:cs="Arial"/>
          </w:rPr>
          <w:t>*(3)</w:t>
        </w:r>
      </w:hyperlink>
      <w:r>
        <w:t xml:space="preserve"> (далее - Закон N 210-ФЗ) требования к организаций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C03F9D" w:rsidRDefault="00C03F9D">
      <w:bookmarkStart w:id="90" w:name="sub_29"/>
      <w:bookmarkEnd w:id="89"/>
      <w:r>
        <w:t>29. Государственная услуга непосредственно предоставляется работниками (сотрудниками) федерального государственного бюджетного учреждения, его филиалов и их территориальных отделов.</w:t>
      </w:r>
    </w:p>
    <w:p w:rsidR="00C03F9D" w:rsidRDefault="00C03F9D">
      <w:bookmarkStart w:id="91" w:name="sub_30"/>
      <w:bookmarkEnd w:id="90"/>
      <w:r>
        <w:t>30. Органы кадастрового учета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утвержденный Правительством Российской Федерации перечень услуг, которые являются необходимыми и обязательными для предоставления государственных услуг.</w:t>
      </w:r>
    </w:p>
    <w:bookmarkEnd w:id="91"/>
    <w:p w:rsidR="00C03F9D" w:rsidRDefault="00C03F9D"/>
    <w:p w:rsidR="00C03F9D" w:rsidRDefault="00C03F9D">
      <w:pPr>
        <w:pStyle w:val="1"/>
      </w:pPr>
      <w:bookmarkStart w:id="92" w:name="sub_1203"/>
      <w:r>
        <w:t>Результат предоставления государственной услуги</w:t>
      </w:r>
    </w:p>
    <w:bookmarkEnd w:id="92"/>
    <w:p w:rsidR="00C03F9D" w:rsidRDefault="00C03F9D"/>
    <w:p w:rsidR="00C03F9D" w:rsidRDefault="00C03F9D">
      <w:bookmarkStart w:id="93" w:name="sub_31"/>
      <w:r>
        <w:t>31. Результатами предоставления государственной услуги являются:</w:t>
      </w:r>
    </w:p>
    <w:p w:rsidR="00C03F9D" w:rsidRDefault="00C03F9D">
      <w:bookmarkStart w:id="94" w:name="sub_3101"/>
      <w:bookmarkEnd w:id="93"/>
      <w:r>
        <w:t>1) кадастровый учет в связи с образованием или созданием объекта недвижимости (далее - постановка на учет объекта недвижимости);</w:t>
      </w:r>
    </w:p>
    <w:p w:rsidR="00C03F9D" w:rsidRDefault="00C03F9D">
      <w:bookmarkStart w:id="95" w:name="sub_3102"/>
      <w:bookmarkEnd w:id="94"/>
      <w:r>
        <w:t xml:space="preserve">2) кадастровый учет в связи с изменением уникальных характеристик объекта недвижимости или любых указанных в </w:t>
      </w:r>
      <w:hyperlink r:id="rId11" w:history="1">
        <w:r>
          <w:rPr>
            <w:rStyle w:val="a4"/>
            <w:rFonts w:cs="Arial"/>
          </w:rPr>
          <w:t>пунктах 7</w:t>
        </w:r>
      </w:hyperlink>
      <w:r>
        <w:t xml:space="preserve">, </w:t>
      </w:r>
      <w:hyperlink r:id="rId12" w:history="1">
        <w:r>
          <w:rPr>
            <w:rStyle w:val="a4"/>
            <w:rFonts w:cs="Arial"/>
          </w:rPr>
          <w:t>11 - 20</w:t>
        </w:r>
      </w:hyperlink>
      <w:r>
        <w:t xml:space="preserve">, </w:t>
      </w:r>
      <w:hyperlink r:id="rId13" w:history="1">
        <w:r>
          <w:rPr>
            <w:rStyle w:val="a4"/>
            <w:rFonts w:cs="Arial"/>
          </w:rPr>
          <w:t>25 - 29 части 2 статьи 7</w:t>
        </w:r>
      </w:hyperlink>
      <w:r>
        <w:t xml:space="preserve"> Закона о кадастре сведений об объекте недвижимости (далее - учет изменений объекта недвижимости);</w:t>
      </w:r>
    </w:p>
    <w:p w:rsidR="00C03F9D" w:rsidRDefault="00C03F9D">
      <w:bookmarkStart w:id="96" w:name="sub_3103"/>
      <w:bookmarkEnd w:id="95"/>
      <w:r>
        <w:t>3) внесение изменений в сведения государственного кадастра недвижимости (ГКН) в связи с исправлением технической или кадастровой ошибки в сведениях ГКН об объекте недвижимости (далее соответственно - техническая и кадастровая ошибки);</w:t>
      </w:r>
    </w:p>
    <w:p w:rsidR="00C03F9D" w:rsidRDefault="00C03F9D">
      <w:bookmarkStart w:id="97" w:name="sub_3104"/>
      <w:bookmarkEnd w:id="96"/>
      <w:r>
        <w:t>4) кадастровый учет в связи с прекращением существования объекта недвижимости (далее - снятие с учета объекта недвижимости);</w:t>
      </w:r>
    </w:p>
    <w:p w:rsidR="00C03F9D" w:rsidRDefault="00C03F9D">
      <w:bookmarkStart w:id="98" w:name="sub_3105"/>
      <w:bookmarkEnd w:id="97"/>
      <w:r>
        <w:t xml:space="preserve">5) кадастровый учет в связи с изменением сведений, указанных в </w:t>
      </w:r>
      <w:hyperlink r:id="rId14" w:history="1">
        <w:r>
          <w:rPr>
            <w:rStyle w:val="a4"/>
            <w:rFonts w:cs="Arial"/>
          </w:rPr>
          <w:t>пункте 21</w:t>
        </w:r>
      </w:hyperlink>
      <w:r>
        <w:t xml:space="preserve">, </w:t>
      </w:r>
      <w:hyperlink r:id="rId15" w:history="1">
        <w:r>
          <w:rPr>
            <w:rStyle w:val="a4"/>
            <w:rFonts w:cs="Arial"/>
          </w:rPr>
          <w:t>21.1 части 2 статьи 7</w:t>
        </w:r>
      </w:hyperlink>
      <w:r>
        <w:t xml:space="preserve"> Закона о кадастре (далее - учет адреса правообладателя);</w:t>
      </w:r>
    </w:p>
    <w:p w:rsidR="00C03F9D" w:rsidRDefault="00C03F9D">
      <w:bookmarkStart w:id="99" w:name="sub_3106"/>
      <w:bookmarkEnd w:id="98"/>
      <w:r>
        <w:t xml:space="preserve">6) кадастровый учет в связи с изменением сведений, указанных в </w:t>
      </w:r>
      <w:hyperlink r:id="rId16" w:history="1">
        <w:r>
          <w:rPr>
            <w:rStyle w:val="a4"/>
            <w:rFonts w:cs="Arial"/>
          </w:rPr>
          <w:t>пункте 9 части 2 статьи 7</w:t>
        </w:r>
      </w:hyperlink>
      <w:r>
        <w:t xml:space="preserve"> Закона о кадастре (далее - учет части объекта недвижимости);</w:t>
      </w:r>
    </w:p>
    <w:p w:rsidR="00C03F9D" w:rsidRDefault="00C03F9D">
      <w:bookmarkStart w:id="100" w:name="sub_3107"/>
      <w:bookmarkEnd w:id="99"/>
      <w:r>
        <w:t>7) внесение в ГКН сведений о ранее учтенном объекте недвижимости;</w:t>
      </w:r>
    </w:p>
    <w:p w:rsidR="00C03F9D" w:rsidRDefault="00C03F9D">
      <w:bookmarkStart w:id="101" w:name="sub_3108"/>
      <w:bookmarkEnd w:id="100"/>
      <w:r>
        <w:t>8) аннулирование (исключение) из ГКН имеющих временный характер сведений об объекте недвижимости;</w:t>
      </w:r>
    </w:p>
    <w:p w:rsidR="00C03F9D" w:rsidRDefault="00C03F9D">
      <w:bookmarkStart w:id="102" w:name="sub_3109"/>
      <w:bookmarkEnd w:id="101"/>
      <w:r>
        <w:t>9) отказ в кадастровом учете объекта недвижимости;</w:t>
      </w:r>
    </w:p>
    <w:p w:rsidR="00C03F9D" w:rsidRDefault="00C03F9D">
      <w:bookmarkStart w:id="103" w:name="sub_3110"/>
      <w:bookmarkEnd w:id="102"/>
      <w:r>
        <w:t>10) отклонение заявления об исправлении технической ошибки.</w:t>
      </w:r>
    </w:p>
    <w:p w:rsidR="00C03F9D" w:rsidRDefault="00C03F9D">
      <w:bookmarkStart w:id="104" w:name="sub_32"/>
      <w:bookmarkEnd w:id="103"/>
      <w:r>
        <w:t>32. Процедура предоставления государственной услуги завершается путем выдачи (направления) заявителю:</w:t>
      </w:r>
    </w:p>
    <w:p w:rsidR="00C03F9D" w:rsidRDefault="00C03F9D">
      <w:bookmarkStart w:id="105" w:name="sub_3201"/>
      <w:bookmarkEnd w:id="104"/>
      <w:r>
        <w:t>1) кадастрового паспорта объекта недвижимости (при постановке на кадастровый учет такого объекта недвижимости, включении в ГКН сведений о ранее учтенном объекте недвижимости, исправлении технической ошибки);</w:t>
      </w:r>
    </w:p>
    <w:p w:rsidR="00C03F9D" w:rsidRDefault="00C03F9D">
      <w:bookmarkStart w:id="106" w:name="sub_3202"/>
      <w:bookmarkEnd w:id="105"/>
      <w:r>
        <w:t xml:space="preserve">2) кадастровой выписки об объекте недвижимости, содержащей внесенные в ГКН </w:t>
      </w:r>
      <w:r>
        <w:lastRenderedPageBreak/>
        <w:t>при кадастровом учете новые сведения о таком объекте недвижимости (при учете изменений такого объекта недвижимости, за исключением учета изменений преобразуемого объекта недвижимости);</w:t>
      </w:r>
    </w:p>
    <w:p w:rsidR="00C03F9D" w:rsidRDefault="00C03F9D">
      <w:bookmarkStart w:id="107" w:name="sub_3203"/>
      <w:bookmarkEnd w:id="106"/>
      <w:r>
        <w:t>3) кадастровой выписки об объекте недвижимости, содержащей внесенные в ГКН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C03F9D" w:rsidRDefault="00C03F9D">
      <w:bookmarkStart w:id="108" w:name="sub_3204"/>
      <w:bookmarkEnd w:id="107"/>
      <w:r>
        <w:t>4) кадастровой выписки об объекте недвижимости, содержащей внесенные в ГКН сведения о прекращении существования такого объекта недвижимости (при снятии с учета такого объекта недвижимости, за исключением снятия с учета преобразуемых объектов недвижимости);</w:t>
      </w:r>
    </w:p>
    <w:p w:rsidR="00C03F9D" w:rsidRDefault="00C03F9D">
      <w:bookmarkStart w:id="109" w:name="sub_3205"/>
      <w:bookmarkEnd w:id="108"/>
      <w:r>
        <w:t>5) уведомления об отказе в осуществлении кадастрового учета объекта недвижимости (в том числе в учете изменений объекта недвижимости, во внесении в ГКН сведений о ранее учтенном объекте недвижимости, в снятии с учета объекта недвижимости), решения об отказе в осуществлении кадастрового учета объекта недвижимости (в случае, если в заявлении о кадастровом учете указано о необходимости получения решения об отказе в осуществлении кадастрового учета в форме документа на бумажном носителе);</w:t>
      </w:r>
    </w:p>
    <w:p w:rsidR="00C03F9D" w:rsidRDefault="00C03F9D">
      <w:bookmarkStart w:id="110" w:name="sub_3206"/>
      <w:bookmarkEnd w:id="109"/>
      <w:r>
        <w:t>6) решения об отклонении заявления об исправлении технической ошибки.</w:t>
      </w:r>
    </w:p>
    <w:p w:rsidR="00C03F9D" w:rsidRDefault="00C03F9D">
      <w:bookmarkStart w:id="111" w:name="sub_33"/>
      <w:bookmarkEnd w:id="110"/>
      <w:r>
        <w:t>33. Заявитель может быть уведомлен о принятом по его заявлению решении путем направления коротких текстовых сообщений (при наличии сведений об абонентском номере заявителя) и/или отправки письма на адрес электронной почты (для получения уведомления о принятом решении в заявлении о предоставлении государственной услуги заявитель указывает способ такого уведомления, а также абонентский номер и/или адрес электронной почты).</w:t>
      </w:r>
    </w:p>
    <w:bookmarkEnd w:id="111"/>
    <w:p w:rsidR="00C03F9D" w:rsidRDefault="00C03F9D"/>
    <w:p w:rsidR="00C03F9D" w:rsidRDefault="00C03F9D">
      <w:pPr>
        <w:pStyle w:val="1"/>
      </w:pPr>
      <w:bookmarkStart w:id="112" w:name="sub_1204"/>
      <w:r>
        <w:t>Срок предоставления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bookmarkEnd w:id="112"/>
    <w:p w:rsidR="00C03F9D" w:rsidRDefault="00C03F9D"/>
    <w:p w:rsidR="00C03F9D" w:rsidRDefault="00C03F9D">
      <w:bookmarkStart w:id="113" w:name="sub_34"/>
      <w:r>
        <w:t xml:space="preserve">34. Постановка на кадастровый учет объекта недвижимости, учет изменений объекта недвижимости, за исключением сведений, предусмотренных </w:t>
      </w:r>
      <w:hyperlink r:id="rId17" w:history="1">
        <w:r>
          <w:rPr>
            <w:rStyle w:val="a4"/>
            <w:rFonts w:cs="Arial"/>
          </w:rPr>
          <w:t>пунктом 14.1 части 2 статьи 7</w:t>
        </w:r>
      </w:hyperlink>
      <w:r>
        <w:t xml:space="preserve"> Закона о кадастре, учет части объекта недвижимости или снятие с учета объекта недвижимости, включение в ГКН сведений о ранее учтенном объекте недвижимости осуществляются в срок, установленный </w:t>
      </w:r>
      <w:hyperlink r:id="rId18" w:history="1">
        <w:r>
          <w:rPr>
            <w:rStyle w:val="a4"/>
            <w:rFonts w:cs="Arial"/>
          </w:rPr>
          <w:t>статьей 17</w:t>
        </w:r>
      </w:hyperlink>
      <w:r>
        <w:t xml:space="preserve"> Закона о кадастре.</w:t>
      </w:r>
    </w:p>
    <w:p w:rsidR="00C03F9D" w:rsidRDefault="00C03F9D">
      <w:bookmarkStart w:id="114" w:name="sub_35"/>
      <w:bookmarkEnd w:id="113"/>
      <w:r>
        <w:t xml:space="preserve">35. Кадастровый учет, осуществляемый в связи с образованием земельных участков и иных объектов недвижимого имущества Федерального фонда содействия развитию жилищного строительства, кадастровый учет изменений земельных участков, иных объектов недвижимого имущества указанного Фонда, кадастровый учет части объекта недвижимого имущества данного Фонда или снятие с кадастрового учета его земельных участков, иных объектов недвижимого имущества (далее - кадастровый учет объектов недвижимого имущества Федерального фонда содействия развитию жилищного строительства) осуществляются в срок, установленный </w:t>
      </w:r>
      <w:hyperlink r:id="rId19" w:history="1">
        <w:r>
          <w:rPr>
            <w:rStyle w:val="a4"/>
            <w:rFonts w:cs="Arial"/>
          </w:rPr>
          <w:t>статьей 16</w:t>
        </w:r>
      </w:hyperlink>
      <w:r>
        <w:t xml:space="preserve"> Федерального закона от 24 июля 2008 г. N 161-ФЗ "О содействии развитию жилищного строительства"</w:t>
      </w:r>
      <w:hyperlink w:anchor="sub_44444" w:history="1">
        <w:r>
          <w:rPr>
            <w:rStyle w:val="a4"/>
            <w:rFonts w:cs="Arial"/>
          </w:rPr>
          <w:t>*(4)</w:t>
        </w:r>
      </w:hyperlink>
      <w:r>
        <w:t xml:space="preserve"> (далее - Закон N 161-ФЗ).</w:t>
      </w:r>
    </w:p>
    <w:p w:rsidR="00C03F9D" w:rsidRDefault="00C03F9D">
      <w:bookmarkStart w:id="115" w:name="sub_36"/>
      <w:bookmarkEnd w:id="114"/>
      <w:r>
        <w:t xml:space="preserve">36. Государственный кадастровый учет недвижимого имущества и внесение изменений в сведения ГКН в случаях, связанных с образованием, изменением земельных участков при изъятии и предоставлении земельных участков, предусмотренных Федеральным законом от 5 апреля 2013 г. N 43-ФЗ "Об особенностях </w:t>
      </w:r>
      <w:r>
        <w:lastRenderedPageBreak/>
        <w:t>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anchor="sub_55555" w:history="1">
        <w:r>
          <w:rPr>
            <w:rStyle w:val="a4"/>
            <w:rFonts w:cs="Arial"/>
          </w:rPr>
          <w:t>*(5)</w:t>
        </w:r>
      </w:hyperlink>
      <w:r>
        <w:t xml:space="preserve"> (далее - Закон N 43-ФЗ), осуществляются в срок, установленный </w:t>
      </w:r>
      <w:hyperlink r:id="rId20" w:history="1">
        <w:r>
          <w:rPr>
            <w:rStyle w:val="a4"/>
            <w:rFonts w:cs="Arial"/>
          </w:rPr>
          <w:t>статьей 14</w:t>
        </w:r>
      </w:hyperlink>
      <w:r>
        <w:t xml:space="preserve"> Закона N 43-ФЗ.</w:t>
      </w:r>
    </w:p>
    <w:p w:rsidR="00C03F9D" w:rsidRDefault="00C03F9D">
      <w:bookmarkStart w:id="116" w:name="sub_37"/>
      <w:bookmarkEnd w:id="115"/>
      <w:r>
        <w:t xml:space="preserve">37. Учет адреса правообладателя, учет изменений объекта недвижимости в связи с наличием обстоятельств, указанных в </w:t>
      </w:r>
      <w:hyperlink r:id="rId21" w:history="1">
        <w:r>
          <w:rPr>
            <w:rStyle w:val="a4"/>
            <w:rFonts w:cs="Arial"/>
          </w:rPr>
          <w:t>пункте 14.1 части 2 статьи 7</w:t>
        </w:r>
      </w:hyperlink>
      <w:r>
        <w:t xml:space="preserve"> Закона о кадастре, осуществляется в срок, установленный </w:t>
      </w:r>
      <w:hyperlink r:id="rId22" w:history="1">
        <w:r>
          <w:rPr>
            <w:rStyle w:val="a4"/>
            <w:rFonts w:cs="Arial"/>
          </w:rPr>
          <w:t>статьей 17</w:t>
        </w:r>
      </w:hyperlink>
      <w:r>
        <w:t xml:space="preserve"> Закона о кадастре.</w:t>
      </w:r>
    </w:p>
    <w:p w:rsidR="00C03F9D" w:rsidRDefault="00C03F9D">
      <w:bookmarkStart w:id="117" w:name="sub_38"/>
      <w:bookmarkEnd w:id="116"/>
      <w:r>
        <w:t xml:space="preserve">38. Техническая ошибка исправляется, либо заявление об исправлении технической ошибки отклоняется в срок, установленный </w:t>
      </w:r>
      <w:hyperlink r:id="rId23" w:history="1">
        <w:r>
          <w:rPr>
            <w:rStyle w:val="a4"/>
            <w:rFonts w:cs="Arial"/>
          </w:rPr>
          <w:t>частью 2 статьи 28</w:t>
        </w:r>
      </w:hyperlink>
      <w:r>
        <w:t xml:space="preserve"> Закона о кадастре.</w:t>
      </w:r>
    </w:p>
    <w:p w:rsidR="00C03F9D" w:rsidRDefault="00C03F9D">
      <w:bookmarkStart w:id="118" w:name="sub_39"/>
      <w:bookmarkEnd w:id="117"/>
      <w:r>
        <w:t>39. Кадастровая ошибка исправляется в сроки, установленные для учета изменений соответствующего объекта недвижимости.</w:t>
      </w:r>
    </w:p>
    <w:p w:rsidR="00C03F9D" w:rsidRDefault="00C03F9D">
      <w:bookmarkStart w:id="119" w:name="sub_40"/>
      <w:bookmarkEnd w:id="118"/>
      <w:r>
        <w:t xml:space="preserve">40. Решение о приостановлении кадастрового учета должно быть принято не позднее срока, установленного </w:t>
      </w:r>
      <w:hyperlink r:id="rId24" w:history="1">
        <w:r>
          <w:rPr>
            <w:rStyle w:val="a4"/>
            <w:rFonts w:cs="Arial"/>
          </w:rPr>
          <w:t>частью 1 статьи 17</w:t>
        </w:r>
      </w:hyperlink>
      <w:r>
        <w:t xml:space="preserve"> Закона о кадастре. При этом приостановление осуществляется на срок до устранения обстоятельств, послуживших основанием для принятия решения о приостановлении, но не более чем на три месяца.</w:t>
      </w:r>
    </w:p>
    <w:p w:rsidR="00C03F9D" w:rsidRDefault="00C03F9D">
      <w:bookmarkStart w:id="120" w:name="sub_41"/>
      <w:bookmarkEnd w:id="119"/>
      <w:r>
        <w:t xml:space="preserve">41. Аннулирование (исключение) из ГКН имеющих временный характер сведений об объекте недвижимости осуществляется в срок, установленный </w:t>
      </w:r>
      <w:hyperlink r:id="rId25" w:history="1">
        <w:r>
          <w:rPr>
            <w:rStyle w:val="a4"/>
            <w:rFonts w:cs="Arial"/>
          </w:rPr>
          <w:t>частью 4 статьи 24</w:t>
        </w:r>
      </w:hyperlink>
      <w:r>
        <w:t xml:space="preserve"> Закона кадастре</w:t>
      </w:r>
      <w:hyperlink r:id="rId26" w:history="1">
        <w:r>
          <w:rPr>
            <w:rStyle w:val="a4"/>
            <w:rFonts w:cs="Arial"/>
            <w:shd w:val="clear" w:color="auto" w:fill="F0F0F0"/>
          </w:rPr>
          <w:t>#</w:t>
        </w:r>
      </w:hyperlink>
      <w:r>
        <w:t xml:space="preserve"> .</w:t>
      </w:r>
    </w:p>
    <w:p w:rsidR="00C03F9D" w:rsidRDefault="00C03F9D">
      <w:bookmarkStart w:id="121" w:name="sub_42"/>
      <w:bookmarkEnd w:id="120"/>
      <w:r>
        <w:t>42. В случае представления заявления (в том числе о включении в ГКН сведений о ранее учтенном объекте недвижимости) через многофункциональный центр срок предоставления государственной услуги исчисляется со дня передачи многофункциональным центром соответствующего заявления в орган кадастрового учета.</w:t>
      </w:r>
    </w:p>
    <w:bookmarkEnd w:id="121"/>
    <w:p w:rsidR="00C03F9D" w:rsidRDefault="00C03F9D"/>
    <w:p w:rsidR="00C03F9D" w:rsidRDefault="00C03F9D">
      <w:pPr>
        <w:pStyle w:val="1"/>
      </w:pPr>
      <w:bookmarkStart w:id="122" w:name="sub_1205"/>
      <w:r>
        <w:t>Перечень нормативных правовых актов, регулирующих отношения, возникающие в связи с предоставлением государственной услуги</w:t>
      </w:r>
    </w:p>
    <w:bookmarkEnd w:id="122"/>
    <w:p w:rsidR="00C03F9D" w:rsidRDefault="00C03F9D"/>
    <w:p w:rsidR="00C03F9D" w:rsidRDefault="00C03F9D">
      <w:bookmarkStart w:id="123" w:name="sub_43"/>
      <w:r>
        <w:t>43. Предоставление государственной услуги осуществляется в соответствии с:</w:t>
      </w:r>
    </w:p>
    <w:bookmarkEnd w:id="123"/>
    <w:p w:rsidR="00C03F9D" w:rsidRDefault="00C03F9D">
      <w:r>
        <w:fldChar w:fldCharType="begin"/>
      </w:r>
      <w:r>
        <w:instrText>HYPERLINK "garantF1://12054874.1701"</w:instrText>
      </w:r>
      <w:r>
        <w:fldChar w:fldCharType="separate"/>
      </w:r>
      <w:r>
        <w:rPr>
          <w:rStyle w:val="a4"/>
          <w:rFonts w:cs="Arial"/>
        </w:rPr>
        <w:t>Законом</w:t>
      </w:r>
      <w:r>
        <w:fldChar w:fldCharType="end"/>
      </w:r>
      <w:r>
        <w:t xml:space="preserve"> о кадастре;</w:t>
      </w:r>
    </w:p>
    <w:p w:rsidR="00C03F9D" w:rsidRDefault="00C03F9D">
      <w:hyperlink r:id="rId27" w:history="1">
        <w:r>
          <w:rPr>
            <w:rStyle w:val="a4"/>
            <w:rFonts w:cs="Arial"/>
          </w:rPr>
          <w:t>Законом</w:t>
        </w:r>
      </w:hyperlink>
      <w:r>
        <w:t xml:space="preserve"> N 210-ФЗ;</w:t>
      </w:r>
    </w:p>
    <w:p w:rsidR="00C03F9D" w:rsidRDefault="00C03F9D">
      <w:hyperlink r:id="rId28" w:history="1">
        <w:r>
          <w:rPr>
            <w:rStyle w:val="a4"/>
            <w:rFonts w:cs="Arial"/>
          </w:rPr>
          <w:t>Законом</w:t>
        </w:r>
      </w:hyperlink>
      <w:r>
        <w:t xml:space="preserve"> N 161-ФЗ;</w:t>
      </w:r>
    </w:p>
    <w:p w:rsidR="00C03F9D" w:rsidRDefault="00C03F9D">
      <w:hyperlink r:id="rId29" w:history="1">
        <w:r>
          <w:rPr>
            <w:rStyle w:val="a4"/>
            <w:rFonts w:cs="Arial"/>
          </w:rPr>
          <w:t>Законом</w:t>
        </w:r>
      </w:hyperlink>
      <w:r>
        <w:t xml:space="preserve"> N 43-ФЗ;</w:t>
      </w:r>
    </w:p>
    <w:p w:rsidR="00C03F9D" w:rsidRDefault="00C03F9D">
      <w:hyperlink r:id="rId30" w:history="1">
        <w:r>
          <w:rPr>
            <w:rStyle w:val="a4"/>
            <w:rFonts w:cs="Arial"/>
          </w:rPr>
          <w:t>Федеральным 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N 45, ст. 4377; 2005, N 1, ст. 22, 25, 40; 2006, N 27, ст. 2881; N 30, ст. 3287; 2007, N 41, ст. 4845; 2008, N 20, ст. 2251; N 52, ст. 6219; 2009, N 1, ст. 14; N 19, ст. 2283; N 52, ст. 6410, 6419; 2010, N 15, ст. 1756; N 25, ст. 3070; N 49, ст. 6424; 2011, N 1, ст. 47; N 27, ст. 3880; N 30, ст. 4562; N 49, ст. 7061; N 50, ст. 7347, 7365; 2012, N 29, ст. 3998; N 31, ст. 4322; N 53, ст. 7619; 2013, N 30, ст. 4072, 4083; N 51, ст. 6699; 2014, N 26, ст. 3377; N 30, ст. 4218, 4225; N 43, ст. 5799; N 48, ст. 6637; N 52, ст. 7543, 7558; 2015, N 1, ст. 10, 39; N 9, ст. 1195) (далее - Закон о регистрации);</w:t>
      </w:r>
    </w:p>
    <w:p w:rsidR="00C03F9D" w:rsidRDefault="00C03F9D">
      <w:hyperlink r:id="rId31" w:history="1">
        <w:r>
          <w:rPr>
            <w:rStyle w:val="a4"/>
            <w:rFonts w:cs="Arial"/>
          </w:rPr>
          <w:t>Земельным 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w:t>
      </w:r>
      <w:r>
        <w:lastRenderedPageBreak/>
        <w:t>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ст. 3477; N 30, ст. 4080; N 52, ст. 6961, 6971, 6976, 7011; 2014, N 26, ст. 3377; N 30, ст. 4218, 4225, 4235; N 43, ст. 5799; 2015, N 1, ст. 11, 38, 40);</w:t>
      </w:r>
    </w:p>
    <w:p w:rsidR="00C03F9D" w:rsidRDefault="00C03F9D">
      <w:hyperlink r:id="rId32" w:history="1">
        <w:r>
          <w:rPr>
            <w:rStyle w:val="a4"/>
            <w:rFonts w:cs="Arial"/>
          </w:rPr>
          <w:t>Жилищным кодексом</w:t>
        </w:r>
      </w:hyperlink>
      <w:r>
        <w:t xml:space="preserve"> Российской Федерации (Собрание законодательства Российской Федерации, 2005, N 1, ст. 14; 2006, N 1, ст. 10; N 52, ст. 5498; 2007, N 1, ст. 13; N 1, ст.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w:t>
      </w:r>
    </w:p>
    <w:p w:rsidR="00C03F9D" w:rsidRDefault="00C03F9D">
      <w:hyperlink r:id="rId33" w:history="1">
        <w:r>
          <w:rPr>
            <w:rStyle w:val="a4"/>
            <w:rFonts w:cs="Arial"/>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6963; N 53, ст. 7607, 7627; 2013, N 7, ст. 609; N 19, ст. 2327; N 26, ст. 3207; 2013, N 27, ст. 3434, 3459; N 30, ст. 4078; N 44, ст. 5641; N 51, ст. 6687; 2014, N 11, ст. 1100; N 19, ст. 2304, 2334; N 26, ст. 3377; N 43, ст. 5799);</w:t>
      </w:r>
    </w:p>
    <w:p w:rsidR="00C03F9D" w:rsidRDefault="00C03F9D">
      <w:hyperlink r:id="rId34" w:history="1">
        <w:r>
          <w:rPr>
            <w:rStyle w:val="a4"/>
            <w:rFonts w:cs="Arial"/>
          </w:rPr>
          <w:t>частью второй</w:t>
        </w:r>
      </w:hyperlink>
      <w:r>
        <w:t xml:space="preserve"> Гражданского кодекса Российской Федерации (Собрание законодательства Российской Федерации, 1996, N 5, ст. 410, 411; N 34,ст. 4025; 1997, N 43, ст. 4903; 1999, N 51, ст. 6288; N 52, ст. 5930; 2002, N 48, ст. 4737; 2003, N 2, ст. 160, 167; N 13, ст. 1179; N 46, ст. 4434; 2003,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w:t>
      </w:r>
    </w:p>
    <w:p w:rsidR="00C03F9D" w:rsidRDefault="00C03F9D">
      <w:hyperlink r:id="rId35" w:history="1">
        <w:r>
          <w:rPr>
            <w:rStyle w:val="a4"/>
            <w:rFonts w:cs="Arial"/>
          </w:rPr>
          <w:t>частью третьей</w:t>
        </w:r>
      </w:hyperlink>
      <w:r>
        <w:t xml:space="preserve"> Гражданского кодекса Российской Федерации (Собрание законодательства Российской Федерации, 2001, N 49, ст. 4552; 2004, N 49, ст. 4855; 2006, N 23, ст. 2380; N 52, ст. 5497; 2007, N 1, ст. 21; N 49, ст. 6042; 2008, N 18, ст. 1939; N 27, ст. 3123; 2012, N 24, ст. 3068; N 41, ст. 5531; 2013, N 19, ст. 2327; N 30, ст. 4056; N 40, ст. 5030; N 52, ст. 7011; 2014, N 19, ст. 2329);</w:t>
      </w:r>
    </w:p>
    <w:p w:rsidR="00C03F9D" w:rsidRDefault="00C03F9D">
      <w:hyperlink r:id="rId36" w:history="1">
        <w:r>
          <w:rPr>
            <w:rStyle w:val="a4"/>
            <w:rFonts w:cs="Arial"/>
          </w:rPr>
          <w:t>Градостроительным кодексом</w:t>
        </w:r>
      </w:hyperlink>
      <w:r>
        <w:t xml:space="preserve"> Российской Федерации (Собрание </w:t>
      </w:r>
      <w:r>
        <w:lastRenderedPageBreak/>
        <w:t>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4225; N 42, ст. 5615; N 43, ст. 5799, 5804; N 48, ст. 6640; 2015, N 1, ст. 9, 38, 86);</w:t>
      </w:r>
    </w:p>
    <w:p w:rsidR="00C03F9D" w:rsidRDefault="00C03F9D">
      <w:hyperlink r:id="rId37" w:history="1">
        <w:r>
          <w:rPr>
            <w:rStyle w:val="a4"/>
            <w:rFonts w:cs="Arial"/>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C03F9D" w:rsidRDefault="00C03F9D">
      <w:hyperlink r:id="rId38" w:history="1">
        <w:r>
          <w:rPr>
            <w:rStyle w:val="a4"/>
            <w:rFonts w:cs="Arial"/>
          </w:rPr>
          <w:t>постановлением</w:t>
        </w:r>
      </w:hyperlink>
      <w:r>
        <w:t xml:space="preserve"> Правительства Российской Федерации от 1 июня 2009 г. N 457 "О Федеральной службе государственной регистрации, кадастра и картографии"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50, ст. 7123; 2015, N 2, ст. 491);</w:t>
      </w:r>
    </w:p>
    <w:p w:rsidR="00C03F9D" w:rsidRDefault="00C03F9D">
      <w:hyperlink r:id="rId39" w:history="1">
        <w:r>
          <w:rPr>
            <w:rStyle w:val="a4"/>
            <w:rFonts w:cs="Arial"/>
          </w:rPr>
          <w:t>приказом</w:t>
        </w:r>
      </w:hyperlink>
      <w:r>
        <w:t xml:space="preserve"> Минэкономразвития России от 10 февраля 2012 г. N 52 "Об утверждении формы технического плана объекта незавершенного строительства и требований к его подготовке" (зарегистрирован в Минюсте России 30 марта 2012 г., регистрационный N 23672) с изменениями, внесенными </w:t>
      </w:r>
      <w:hyperlink r:id="rId40" w:history="1">
        <w:r>
          <w:rPr>
            <w:rStyle w:val="a4"/>
            <w:rFonts w:cs="Arial"/>
          </w:rPr>
          <w:t>приказом</w:t>
        </w:r>
      </w:hyperlink>
      <w:r>
        <w:t xml:space="preserve"> Минэкономразвития России от 25 февраля 2014 г. N 85 (зарегистрирован Минюстом России 18 апреля 2014 г., регистрационный N 32033);</w:t>
      </w:r>
    </w:p>
    <w:p w:rsidR="00C03F9D" w:rsidRDefault="00C03F9D">
      <w:hyperlink r:id="rId41" w:history="1">
        <w:r>
          <w:rPr>
            <w:rStyle w:val="a4"/>
            <w:rFonts w:cs="Arial"/>
          </w:rPr>
          <w:t>приказом</w:t>
        </w:r>
      </w:hyperlink>
      <w:r>
        <w:t xml:space="preserve"> Минэкономразвития России от 25 августа 2014 г. N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(зарегистрирован в Минюсте России 12 ноября 2014 г. регистрационный N 34670);</w:t>
      </w:r>
    </w:p>
    <w:p w:rsidR="00C03F9D" w:rsidRDefault="00C03F9D">
      <w:hyperlink r:id="rId42" w:history="1">
        <w:r>
          <w:rPr>
            <w:rStyle w:val="a4"/>
            <w:rFonts w:cs="Arial"/>
          </w:rPr>
          <w:t>приказом</w:t>
        </w:r>
      </w:hyperlink>
      <w:r>
        <w:t xml:space="preserve"> Минэкономразвития России от 23 ноября 2011 г. N 693 "Об утверждении формы технического плана сооружения и требований к его подготовке" (зарегистрирован в Минюсте России 30 декабря 2011 г., регистрационный N 22821) с изменениями, внесенными </w:t>
      </w:r>
      <w:hyperlink r:id="rId43" w:history="1">
        <w:r>
          <w:rPr>
            <w:rStyle w:val="a4"/>
            <w:rFonts w:cs="Arial"/>
          </w:rPr>
          <w:t>приказом</w:t>
        </w:r>
      </w:hyperlink>
      <w:r>
        <w:t xml:space="preserve"> Минэкономразвития России от 25 февраля 2014 г. N 88 (зарегистрирован Минюстом России 2 июня 2014 г., регистрационный N 32523);</w:t>
      </w:r>
    </w:p>
    <w:p w:rsidR="00C03F9D" w:rsidRDefault="00C03F9D">
      <w:hyperlink r:id="rId44" w:history="1">
        <w:r>
          <w:rPr>
            <w:rStyle w:val="a4"/>
            <w:rFonts w:cs="Arial"/>
          </w:rPr>
          <w:t>приказом</w:t>
        </w:r>
      </w:hyperlink>
      <w:r>
        <w:t xml:space="preserve"> Минэкономразвития России от 30 сентября 2011 г. N 529 "Об утверждении форм заявлений о государственном кадастровом учете недвижимого имущества" (зарегистрирован в Минюсте России 20 декабря 2011 г., регистрационный N 22702) с изменениями, внесенными </w:t>
      </w:r>
      <w:hyperlink r:id="rId45" w:history="1">
        <w:r>
          <w:rPr>
            <w:rStyle w:val="a4"/>
            <w:rFonts w:cs="Arial"/>
          </w:rPr>
          <w:t>приказом</w:t>
        </w:r>
      </w:hyperlink>
      <w:r>
        <w:t xml:space="preserve"> Минэкономразвития России от 28 ноября 2013 г. N 713 (зарегистрирован Минюстом России 3 апреля 2014 г., регистрационный N 31820);</w:t>
      </w:r>
    </w:p>
    <w:p w:rsidR="00C03F9D" w:rsidRDefault="00C03F9D">
      <w:hyperlink r:id="rId46" w:history="1">
        <w:r>
          <w:rPr>
            <w:rStyle w:val="a4"/>
            <w:rFonts w:cs="Arial"/>
          </w:rPr>
          <w:t>приказом</w:t>
        </w:r>
      </w:hyperlink>
      <w:r>
        <w:t xml:space="preserve"> Минэкономразвития России от 13 декабря 2010 г. N 627 "Об утверждении формы акта обследования и требований к его подготовке" </w:t>
      </w:r>
      <w:r>
        <w:lastRenderedPageBreak/>
        <w:t xml:space="preserve">(зарегистрирован в Минюсте России 21 марта 2011 г., регистрационный N 20203) с изменениями, внесенными </w:t>
      </w:r>
      <w:hyperlink r:id="rId47" w:history="1">
        <w:r>
          <w:rPr>
            <w:rStyle w:val="a4"/>
            <w:rFonts w:cs="Arial"/>
          </w:rPr>
          <w:t>приказом</w:t>
        </w:r>
      </w:hyperlink>
      <w:r>
        <w:t xml:space="preserve"> Минэкономразвития России от 25 октября 2013 г. N 621 (зарегистрирован Минюстом России 18 декабря 2013 г., регистрационный N 30642);</w:t>
      </w:r>
    </w:p>
    <w:p w:rsidR="00C03F9D" w:rsidRDefault="00C03F9D">
      <w:hyperlink r:id="rId48" w:history="1">
        <w:r>
          <w:rPr>
            <w:rStyle w:val="a4"/>
            <w:rFonts w:cs="Arial"/>
          </w:rPr>
          <w:t>приказом</w:t>
        </w:r>
      </w:hyperlink>
      <w:r>
        <w:t xml:space="preserve"> Минэкономразвития России от 13 декабря 2010 г. N 628 "Об утверждении формы декларации об объекте недвижимости и требований к ее подготовке" (зарегистрирован в Минюсте России 9 февраля 2011 г., регистрационный N 19771) с изменениями, внесенными </w:t>
      </w:r>
      <w:hyperlink r:id="rId49" w:history="1">
        <w:r>
          <w:rPr>
            <w:rStyle w:val="a4"/>
            <w:rFonts w:cs="Arial"/>
          </w:rPr>
          <w:t>приказом</w:t>
        </w:r>
      </w:hyperlink>
      <w:r>
        <w:t xml:space="preserve"> Минэкономразвития России от 31 декабря 2013 г. N 805 (зарегистрирован Минюстом России 21 апреля 2014 г., регистрационный N 32040);</w:t>
      </w:r>
    </w:p>
    <w:p w:rsidR="00C03F9D" w:rsidRDefault="00C03F9D">
      <w:hyperlink r:id="rId50" w:history="1">
        <w:r>
          <w:rPr>
            <w:rStyle w:val="a4"/>
            <w:rFonts w:cs="Arial"/>
          </w:rPr>
          <w:t>приказом</w:t>
        </w:r>
      </w:hyperlink>
      <w:r>
        <w:t xml:space="preserve"> Минэкономразвития России от 29 ноября 2010 г, N 583 "Об утверждении формы технического плана помещения и требований к его подготовке" (зарегистрирован в Минюсте России 22 декабря 2010 г., регистрационный N 19335) с изменениями, внесенными </w:t>
      </w:r>
      <w:hyperlink r:id="rId51" w:history="1">
        <w:r>
          <w:rPr>
            <w:rStyle w:val="a4"/>
            <w:rFonts w:cs="Arial"/>
          </w:rPr>
          <w:t>приказом</w:t>
        </w:r>
      </w:hyperlink>
      <w:r>
        <w:t xml:space="preserve"> Минэкономразвития России от 25 февраля 2014 г. N 87 (зарегистрирован Минюстом России 7 апреля 2014 г., регистрационный N 31838);</w:t>
      </w:r>
    </w:p>
    <w:p w:rsidR="00C03F9D" w:rsidRDefault="00C03F9D">
      <w:hyperlink r:id="rId52" w:history="1">
        <w:r>
          <w:rPr>
            <w:rStyle w:val="a4"/>
            <w:rFonts w:cs="Arial"/>
          </w:rPr>
          <w:t>приказом</w:t>
        </w:r>
      </w:hyperlink>
      <w:r>
        <w:t xml:space="preserve"> Минэкономразвития России от 1 сентября 2010 г. N 403 "Об утверждении формы технического плана здания и требований к его подготовке" (зарегистрирован в Минюсте России 14 октября 2010 г., регистрационный N 18723) с изменениями, внесенными </w:t>
      </w:r>
      <w:hyperlink r:id="rId53" w:history="1">
        <w:r>
          <w:rPr>
            <w:rStyle w:val="a4"/>
            <w:rFonts w:cs="Arial"/>
          </w:rPr>
          <w:t>приказом</w:t>
        </w:r>
      </w:hyperlink>
      <w:r>
        <w:t xml:space="preserve"> Минэкономразвития России от 25 февраля 2014 г. N 86 (зарегистрирован Минюстом России 30 апреля 2014 г., регистрационный N 32160);</w:t>
      </w:r>
    </w:p>
    <w:p w:rsidR="00C03F9D" w:rsidRDefault="00C03F9D">
      <w:hyperlink r:id="rId54" w:history="1">
        <w:r>
          <w:rPr>
            <w:rStyle w:val="a4"/>
            <w:rFonts w:cs="Arial"/>
          </w:rPr>
          <w:t>приказом</w:t>
        </w:r>
      </w:hyperlink>
      <w:r>
        <w:t xml:space="preserve"> Минэкономразвития России от 4 февраля 2010 г. N 42 "Об утверждении Порядка ведения государственного кадастра недвижимости" (зарегистрирован в Минюсте России 31 марта 2010 г., регистрационный N 16771) (далее - Порядок ведения ГКН) с изменениями, внесенными </w:t>
      </w:r>
      <w:hyperlink r:id="rId55" w:history="1">
        <w:r>
          <w:rPr>
            <w:rStyle w:val="a4"/>
            <w:rFonts w:cs="Arial"/>
          </w:rPr>
          <w:t>приказом</w:t>
        </w:r>
      </w:hyperlink>
      <w:r>
        <w:t xml:space="preserve"> Минэкономразвития России от 12 марта 2014 г. N 121 (зарегистрирован Минюстом России 21 апреля 2014 г., регистрационный N 32039);</w:t>
      </w:r>
    </w:p>
    <w:p w:rsidR="00C03F9D" w:rsidRDefault="00C03F9D">
      <w:hyperlink r:id="rId56" w:history="1">
        <w:r>
          <w:rPr>
            <w:rStyle w:val="a4"/>
            <w:rFonts w:cs="Arial"/>
          </w:rPr>
          <w:t>приказом</w:t>
        </w:r>
      </w:hyperlink>
      <w:r>
        <w:t xml:space="preserve"> Минэкономразвития России от 8 ноября 2013 г. N 662 "О порядке представления в орган кадастрового учета заявления о кадастровом учете и необходимых для кадастрового учета документов, заявления об исправлении технической ошибки,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подтверждения получения органом кадастрового учета указанных заявлений и документов, а также засвидетельствования верности электронного образа документа, необходимого для кадастрового учета объекта недвижимости" (зарегистрирован в Минюсте России 10 апреля 2014 г., регистрационный N 31874) (далее - приказ N 662);</w:t>
      </w:r>
    </w:p>
    <w:p w:rsidR="00C03F9D" w:rsidRDefault="00C03F9D">
      <w:hyperlink r:id="rId57" w:history="1">
        <w:r>
          <w:rPr>
            <w:rStyle w:val="a4"/>
            <w:rFonts w:cs="Arial"/>
          </w:rPr>
          <w:t>приказом</w:t>
        </w:r>
      </w:hyperlink>
      <w:r>
        <w:t xml:space="preserve"> Минэкономразвития России от 8 ноября 2013 г. N 661 "О порядке и способах направления органом кадастрового учета заявителю или его представителю кадастровой выписки об объекте недвижимости, кадастрового паспорта объекта недвижимости, уведомлений о приостановлении государственного кадастрового учета, об отказе в осуществлении государственного кадастрового учета, решений об отклонении заявления об исправлении технической ошибки, об исправлении технической ошибки, о необходимости устранения кадастровой ошибки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(зарегистрирован в Минюсте России 4 апреля 2014 г., регистрационный N 31826);</w:t>
      </w:r>
    </w:p>
    <w:p w:rsidR="00C03F9D" w:rsidRDefault="00C03F9D">
      <w:hyperlink r:id="rId58" w:history="1">
        <w:r>
          <w:rPr>
            <w:rStyle w:val="a4"/>
            <w:rFonts w:cs="Arial"/>
          </w:rPr>
          <w:t>приказом</w:t>
        </w:r>
      </w:hyperlink>
      <w:r>
        <w:t xml:space="preserve"> Минэкономразвития России от 13 апреля 2009 г. N 125 "Об утверждении форм заявлений об исправлении технических ошибок в сведениях государственного кадастра недвижимости" (зарегистрирован в Минюсте России 9 июля </w:t>
      </w:r>
      <w:r>
        <w:lastRenderedPageBreak/>
        <w:t xml:space="preserve">2009 г., регистрационный N 14298) с изменениями, внесенными </w:t>
      </w:r>
      <w:hyperlink r:id="rId59" w:history="1">
        <w:r>
          <w:rPr>
            <w:rStyle w:val="a4"/>
            <w:rFonts w:cs="Arial"/>
          </w:rPr>
          <w:t>приказом</w:t>
        </w:r>
      </w:hyperlink>
      <w:r>
        <w:t xml:space="preserve"> Минэкономразвития России от 28 ноября 2013 г. N 713 (зарегистрирован Минюстом России 3 апреля 2014 г., регистрационный N 31820);</w:t>
      </w:r>
    </w:p>
    <w:p w:rsidR="00C03F9D" w:rsidRDefault="00C03F9D">
      <w:hyperlink r:id="rId60" w:history="1">
        <w:r>
          <w:rPr>
            <w:rStyle w:val="a4"/>
            <w:rFonts w:cs="Arial"/>
          </w:rPr>
          <w:t>приказом</w:t>
        </w:r>
      </w:hyperlink>
      <w:r>
        <w:t xml:space="preserve"> Минэкономразвития России от 24 ноября 2008 г.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(зарегистрирован в Минюсте России 15 декабря 2008 г., регистрационный N 12857) с изменениями, внесенными приказами Минэкономразвития России </w:t>
      </w:r>
      <w:hyperlink r:id="rId61" w:history="1">
        <w:r>
          <w:rPr>
            <w:rStyle w:val="a4"/>
            <w:rFonts w:cs="Arial"/>
          </w:rPr>
          <w:t>от 25 января 2012 г. N 32</w:t>
        </w:r>
      </w:hyperlink>
      <w:r>
        <w:t xml:space="preserve"> (зарегистрирован Минюстом России 3 апреля 2012 г., регистрационный N 23699), </w:t>
      </w:r>
      <w:hyperlink r:id="rId62" w:history="1">
        <w:r>
          <w:rPr>
            <w:rStyle w:val="a4"/>
            <w:rFonts w:cs="Arial"/>
          </w:rPr>
          <w:t>от 25 февраля 2014 г. N 89</w:t>
        </w:r>
      </w:hyperlink>
      <w:r>
        <w:t xml:space="preserve"> (зарегистрирован Минюстом России 15 мая 2014 г., регистрационный N 32273), </w:t>
      </w:r>
      <w:hyperlink r:id="rId63" w:history="1">
        <w:r>
          <w:rPr>
            <w:rStyle w:val="a4"/>
            <w:rFonts w:cs="Arial"/>
          </w:rPr>
          <w:t>от 22 декабря 2014 г. N 822</w:t>
        </w:r>
      </w:hyperlink>
      <w:r>
        <w:t xml:space="preserve"> (зарегистрирован Минюстом России 20 февраля 2015 г., регистрационный N 36122);</w:t>
      </w:r>
    </w:p>
    <w:p w:rsidR="00C03F9D" w:rsidRDefault="00C03F9D">
      <w:hyperlink r:id="rId64" w:history="1">
        <w:r>
          <w:rPr>
            <w:rStyle w:val="a4"/>
            <w:rFonts w:cs="Arial"/>
          </w:rPr>
          <w:t>приказом</w:t>
        </w:r>
      </w:hyperlink>
      <w:r>
        <w:t xml:space="preserve"> Минэкономразвития России от 18 мая 2012 г. N 289 "Об особенностях подготовки межевого плана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(зарегистрирован в Минюсте России 25 июля 2012 г., регистрационный N 25017);</w:t>
      </w:r>
    </w:p>
    <w:p w:rsidR="00C03F9D" w:rsidRDefault="00C03F9D">
      <w:hyperlink r:id="rId65" w:history="1">
        <w:r>
          <w:rPr>
            <w:rStyle w:val="a4"/>
            <w:rFonts w:cs="Arial"/>
          </w:rPr>
          <w:t>приказом</w:t>
        </w:r>
      </w:hyperlink>
      <w:r>
        <w:t xml:space="preserve"> Минэкономразвития России от 5 апреля 2013 г. N 177 "О Порядке и сроках направления органом кадастрового учета в органы государственной власти, органы местного самоуправления или органы и организации по государственному техническому учету и (или) технической инвентаризации запросов о предоставлении сведений и документов о ранее учтенных объектах недвижимости" (зарегистрирован в Минюсте России 26 июля 2013 г., регистрационный N 29189);</w:t>
      </w:r>
    </w:p>
    <w:p w:rsidR="00C03F9D" w:rsidRDefault="00C03F9D">
      <w:hyperlink r:id="rId66" w:history="1">
        <w:r>
          <w:rPr>
            <w:rStyle w:val="a4"/>
            <w:rFonts w:cs="Arial"/>
          </w:rPr>
          <w:t>приказом</w:t>
        </w:r>
      </w:hyperlink>
      <w:r>
        <w:t xml:space="preserve"> Федеральной службы государственной регистрации, кадастра и картографии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в Минюсте России 15 апреля 2010 г., регистрационный N 16909).</w:t>
      </w:r>
    </w:p>
    <w:p w:rsidR="00C03F9D" w:rsidRDefault="00C03F9D"/>
    <w:p w:rsidR="00C03F9D" w:rsidRDefault="00C03F9D">
      <w:pPr>
        <w:pStyle w:val="1"/>
      </w:pPr>
      <w:bookmarkStart w:id="124" w:name="sub_1206"/>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124"/>
    <w:p w:rsidR="00C03F9D" w:rsidRDefault="00C03F9D"/>
    <w:p w:rsidR="00C03F9D" w:rsidRDefault="00C03F9D">
      <w:bookmarkStart w:id="125" w:name="sub_44"/>
      <w:r>
        <w:t>44. Государственная услуга предоставляется при поступлении от заявителя в орган кадастрового учета заявления и необходимых документов.</w:t>
      </w:r>
    </w:p>
    <w:bookmarkEnd w:id="125"/>
    <w:p w:rsidR="00C03F9D" w:rsidRDefault="00C03F9D">
      <w:r>
        <w:t>Необходимыми для осуществления кадастрового учета объекта недвижимости документами являются:</w:t>
      </w:r>
    </w:p>
    <w:p w:rsidR="00C03F9D" w:rsidRDefault="00C03F9D">
      <w:bookmarkStart w:id="126" w:name="sub_4401"/>
      <w:r>
        <w:t xml:space="preserve">1) межевой план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w:t>
      </w:r>
      <w:hyperlink r:id="rId67" w:history="1">
        <w:r>
          <w:rPr>
            <w:rStyle w:val="a4"/>
            <w:rFonts w:cs="Arial"/>
          </w:rPr>
          <w:t>земельным законодательством</w:t>
        </w:r>
      </w:hyperlink>
      <w:r>
        <w:t xml:space="preserve"> порядке (если в соответствии со </w:t>
      </w:r>
      <w:hyperlink r:id="rId68" w:history="1">
        <w:r>
          <w:rPr>
            <w:rStyle w:val="a4"/>
            <w:rFonts w:cs="Arial"/>
          </w:rPr>
          <w:t>статьей 38</w:t>
        </w:r>
      </w:hyperlink>
      <w:r>
        <w:t xml:space="preserve"> Закона о кадастре местоположение таких границ подлежит обязательному согласованию и представленный межевой план не содержит сведений о состоявшемся согласовании местоположения таких границ);</w:t>
      </w:r>
    </w:p>
    <w:p w:rsidR="00C03F9D" w:rsidRDefault="00C03F9D">
      <w:bookmarkStart w:id="127" w:name="sub_4402"/>
      <w:bookmarkEnd w:id="126"/>
      <w:r>
        <w:lastRenderedPageBreak/>
        <w:t xml:space="preserve">2)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r:id="rId69" w:history="1">
        <w:r>
          <w:rPr>
            <w:rStyle w:val="a4"/>
            <w:rFonts w:cs="Arial"/>
          </w:rPr>
          <w:t>пункте 7</w:t>
        </w:r>
      </w:hyperlink>
      <w:r>
        <w:t xml:space="preserve">, </w:t>
      </w:r>
      <w:hyperlink r:id="rId70" w:history="1">
        <w:r>
          <w:rPr>
            <w:rStyle w:val="a4"/>
            <w:rFonts w:cs="Arial"/>
          </w:rPr>
          <w:t>15</w:t>
        </w:r>
      </w:hyperlink>
      <w:r>
        <w:t xml:space="preserve"> или </w:t>
      </w:r>
      <w:hyperlink r:id="rId71" w:history="1">
        <w:r>
          <w:rPr>
            <w:rStyle w:val="a4"/>
            <w:rFonts w:cs="Arial"/>
          </w:rPr>
          <w:t>16 части 2 статьи 7</w:t>
        </w:r>
      </w:hyperlink>
      <w:r>
        <w:t xml:space="preserve"> Закона о кадастре сведений о таком объекте недвижимости) или копия разрешения на ввод объекта капитального строительства в эксплуатацию (при постановке на учет или учете изменений такого объекта капитального строительства).</w:t>
      </w:r>
    </w:p>
    <w:bookmarkEnd w:id="127"/>
    <w:p w:rsidR="00C03F9D" w:rsidRDefault="00C03F9D">
      <w:r>
        <w:t>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C03F9D" w:rsidRDefault="00C03F9D">
      <w:bookmarkStart w:id="128" w:name="sub_4403"/>
      <w:r>
        <w:t>3) акт обследования, подтверждающий прекращение существования объекта недвижимости (при снятии с учета такого объекта недвижимости);</w:t>
      </w:r>
    </w:p>
    <w:p w:rsidR="00C03F9D" w:rsidRDefault="00C03F9D">
      <w:bookmarkStart w:id="129" w:name="sub_4404"/>
      <w:bookmarkEnd w:id="128"/>
      <w:r>
        <w:t>4) документ, подтверждающий соответствующие полномочия представителя заявителя (если с заявлением обращается представитель заявителя);</w:t>
      </w:r>
    </w:p>
    <w:p w:rsidR="00C03F9D" w:rsidRDefault="00C03F9D">
      <w:bookmarkStart w:id="130" w:name="sub_4405"/>
      <w:bookmarkEnd w:id="129"/>
      <w:r>
        <w:t>5)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ГКН);</w:t>
      </w:r>
    </w:p>
    <w:p w:rsidR="00C03F9D" w:rsidRDefault="00C03F9D">
      <w:bookmarkStart w:id="131" w:name="sub_4406"/>
      <w:bookmarkEnd w:id="130"/>
      <w:r>
        <w:t>6)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ГКН содержатся сведения о зарегистрированном праве собственности этого заявителя на такой объект недвижимости);</w:t>
      </w:r>
    </w:p>
    <w:p w:rsidR="00C03F9D" w:rsidRDefault="00C03F9D">
      <w:bookmarkStart w:id="132" w:name="sub_4407"/>
      <w:bookmarkEnd w:id="131"/>
      <w:r>
        <w:t>7)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C03F9D" w:rsidRDefault="00C03F9D">
      <w:bookmarkStart w:id="133" w:name="sub_4408"/>
      <w:bookmarkEnd w:id="132"/>
      <w:r>
        <w:t>8) копии проекта межевания земельного участка 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C03F9D" w:rsidRDefault="00C03F9D">
      <w:bookmarkStart w:id="134" w:name="sub_4409"/>
      <w:bookmarkEnd w:id="133"/>
      <w:r>
        <w:t xml:space="preserve">9) заверенные в установленном порядке копии решения и (или) договора, указанного в </w:t>
      </w:r>
      <w:hyperlink r:id="rId72" w:history="1">
        <w:r>
          <w:rPr>
            <w:rStyle w:val="a4"/>
            <w:rFonts w:cs="Arial"/>
          </w:rPr>
          <w:t>пункте 14.1 части 2 статьи 7</w:t>
        </w:r>
      </w:hyperlink>
      <w:r>
        <w:t xml:space="preserve"> Закона о кадастре.</w:t>
      </w:r>
    </w:p>
    <w:p w:rsidR="00C03F9D" w:rsidRDefault="00C03F9D">
      <w:bookmarkStart w:id="135" w:name="sub_45"/>
      <w:bookmarkEnd w:id="134"/>
      <w:r>
        <w:t xml:space="preserve">45. Для постановки на кадастровый учет искусственно созданного земельного </w:t>
      </w:r>
      <w:r>
        <w:lastRenderedPageBreak/>
        <w:t>участка необходимы следующие документы:</w:t>
      </w:r>
    </w:p>
    <w:p w:rsidR="00C03F9D" w:rsidRDefault="00C03F9D">
      <w:bookmarkStart w:id="136" w:name="sub_4501"/>
      <w:bookmarkEnd w:id="135"/>
      <w:r>
        <w:t>1) межевой план искусственного земельного участка;</w:t>
      </w:r>
    </w:p>
    <w:p w:rsidR="00C03F9D" w:rsidRDefault="00C03F9D">
      <w:bookmarkStart w:id="137" w:name="sub_4502"/>
      <w:bookmarkEnd w:id="136"/>
      <w:r>
        <w:t>2) документация по планировке территории в планируемых границах искусственного земельного участка;</w:t>
      </w:r>
    </w:p>
    <w:p w:rsidR="00C03F9D" w:rsidRDefault="00C03F9D">
      <w:bookmarkStart w:id="138" w:name="sub_4503"/>
      <w:bookmarkEnd w:id="137"/>
      <w:r>
        <w:t>3) копия разрешения на ввод искусственно созданного земельного участка в эксплуатацию;</w:t>
      </w:r>
    </w:p>
    <w:p w:rsidR="00C03F9D" w:rsidRDefault="00C03F9D">
      <w:bookmarkStart w:id="139" w:name="sub_4504"/>
      <w:bookmarkEnd w:id="138"/>
      <w:r>
        <w:t>4) копия решения о создании искусственного земельного участка;</w:t>
      </w:r>
    </w:p>
    <w:p w:rsidR="00C03F9D" w:rsidRDefault="00C03F9D">
      <w:bookmarkStart w:id="140" w:name="sub_4505"/>
      <w:bookmarkEnd w:id="139"/>
      <w:r>
        <w:t>5) документ, подтверждающий соответствующие полномочия представителя заявителя (если с заявлением обращается представитель заявителя).</w:t>
      </w:r>
    </w:p>
    <w:p w:rsidR="00C03F9D" w:rsidRDefault="00C03F9D">
      <w:bookmarkStart w:id="141" w:name="sub_46"/>
      <w:bookmarkEnd w:id="140"/>
      <w:r>
        <w:t xml:space="preserve">46. Внесение в ГКН сведений о ранее учтенных объектах недвижимости осуществляется в порядке, установленном </w:t>
      </w:r>
      <w:hyperlink r:id="rId73" w:history="1">
        <w:r>
          <w:rPr>
            <w:rStyle w:val="a4"/>
            <w:rFonts w:cs="Arial"/>
          </w:rPr>
          <w:t>частью 7 статьи 45</w:t>
        </w:r>
      </w:hyperlink>
      <w:r>
        <w:t xml:space="preserve"> Закона о кадастре, на основании заявления заинтересованного лица и соответствующих документов.</w:t>
      </w:r>
    </w:p>
    <w:p w:rsidR="00C03F9D" w:rsidRDefault="00C03F9D">
      <w:bookmarkStart w:id="142" w:name="sub_47"/>
      <w:bookmarkEnd w:id="141"/>
      <w:r>
        <w:t xml:space="preserve">47. Для внесения в ГКН сведений о ранее учтенном здании, сооружении, объекте незавершенного строительства, помещении необходимы документы, указанные в </w:t>
      </w:r>
      <w:hyperlink r:id="rId74" w:history="1">
        <w:r>
          <w:rPr>
            <w:rStyle w:val="a4"/>
            <w:rFonts w:cs="Arial"/>
          </w:rPr>
          <w:t>пункте 20</w:t>
        </w:r>
      </w:hyperlink>
      <w:r>
        <w:t xml:space="preserve"> Порядка ведения ГКН:</w:t>
      </w:r>
    </w:p>
    <w:bookmarkEnd w:id="142"/>
    <w:p w:rsidR="00C03F9D" w:rsidRDefault="00C03F9D">
      <w:r>
        <w:t>документы, подтверждающие ранее осуществленный государственный учет объекта недвижимости или государственную регистрацию права на него;</w:t>
      </w:r>
    </w:p>
    <w:p w:rsidR="00C03F9D" w:rsidRDefault="00C03F9D">
      <w:r>
        <w:t>документы, устанавливающие или подтверждающие право на объект недвижимости.</w:t>
      </w:r>
    </w:p>
    <w:p w:rsidR="00C03F9D" w:rsidRDefault="00C03F9D">
      <w:bookmarkStart w:id="143" w:name="sub_48"/>
      <w:r>
        <w:t xml:space="preserve">48. Для внесения в ГКН сведений о ранее учтенном земельном участке необходимы документы, указанные в </w:t>
      </w:r>
      <w:hyperlink r:id="rId75" w:history="1">
        <w:r>
          <w:rPr>
            <w:rStyle w:val="a4"/>
            <w:rFonts w:cs="Arial"/>
          </w:rPr>
          <w:t>пункте 21</w:t>
        </w:r>
      </w:hyperlink>
      <w:r>
        <w:t xml:space="preserve"> Порядка ведения ГКН:</w:t>
      </w:r>
    </w:p>
    <w:p w:rsidR="00C03F9D" w:rsidRDefault="00C03F9D">
      <w:bookmarkStart w:id="144" w:name="sub_4801"/>
      <w:bookmarkEnd w:id="143"/>
      <w:r>
        <w:t xml:space="preserve">1) свидетельство о праве собственности, праве пожизненно наследуемого владения, постоянного (бессрочного) пользования на землю, оформленное в соответствии с </w:t>
      </w:r>
      <w:hyperlink r:id="rId76" w:history="1">
        <w:r>
          <w:rPr>
            <w:rStyle w:val="a4"/>
            <w:rFonts w:cs="Arial"/>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hyperlink w:anchor="sub_66666" w:history="1">
        <w:r>
          <w:rPr>
            <w:rStyle w:val="a4"/>
            <w:rFonts w:cs="Arial"/>
          </w:rPr>
          <w:t>*(6)</w:t>
        </w:r>
      </w:hyperlink>
      <w:r>
        <w:t>;</w:t>
      </w:r>
    </w:p>
    <w:p w:rsidR="00C03F9D" w:rsidRDefault="00C03F9D">
      <w:bookmarkStart w:id="145" w:name="sub_4802"/>
      <w:bookmarkEnd w:id="144"/>
      <w:r>
        <w:t xml:space="preserve">2) государственный акт,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оформленный в соответствии с </w:t>
      </w:r>
      <w:hyperlink r:id="rId77" w:history="1">
        <w:r>
          <w:rPr>
            <w:rStyle w:val="a4"/>
            <w:rFonts w:cs="Arial"/>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hyperlink w:anchor="sub_77777" w:history="1">
        <w:r>
          <w:rPr>
            <w:rStyle w:val="a4"/>
            <w:rFonts w:cs="Arial"/>
          </w:rPr>
          <w:t>*(7)</w:t>
        </w:r>
      </w:hyperlink>
      <w:r>
        <w:t>;</w:t>
      </w:r>
    </w:p>
    <w:p w:rsidR="00C03F9D" w:rsidRDefault="00C03F9D">
      <w:bookmarkStart w:id="146" w:name="sub_4803"/>
      <w:bookmarkEnd w:id="145"/>
      <w:r>
        <w:t xml:space="preserve">3) свидетельство на право собственности на землю, оформленное в соответствии с </w:t>
      </w:r>
      <w:hyperlink r:id="rId78" w:history="1">
        <w:r>
          <w:rPr>
            <w:rStyle w:val="a4"/>
            <w:rFonts w:cs="Arial"/>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w:t>
      </w:r>
      <w:hyperlink w:anchor="sub_88888" w:history="1">
        <w:r>
          <w:rPr>
            <w:rStyle w:val="a4"/>
            <w:rFonts w:cs="Arial"/>
          </w:rPr>
          <w:t>*(8)</w:t>
        </w:r>
      </w:hyperlink>
      <w:r>
        <w:t>;</w:t>
      </w:r>
    </w:p>
    <w:p w:rsidR="00C03F9D" w:rsidRDefault="00C03F9D">
      <w:bookmarkStart w:id="147" w:name="sub_4804"/>
      <w:bookmarkEnd w:id="146"/>
      <w:r>
        <w:t xml:space="preserve">4) выписка из похозяйственной книги, форма которой устанавливается в соответствии с </w:t>
      </w:r>
      <w:hyperlink r:id="rId79" w:history="1">
        <w:r>
          <w:rPr>
            <w:rStyle w:val="a4"/>
            <w:rFonts w:cs="Arial"/>
          </w:rPr>
          <w:t>Законом</w:t>
        </w:r>
      </w:hyperlink>
      <w:r>
        <w:t xml:space="preserve"> о регистрации;</w:t>
      </w:r>
    </w:p>
    <w:p w:rsidR="00C03F9D" w:rsidRDefault="00C03F9D">
      <w:bookmarkStart w:id="148" w:name="sub_4805"/>
      <w:bookmarkEnd w:id="147"/>
      <w:r>
        <w:t>5) документ, содержащий решение о предоставлении земельного участка на определенном праве конкретному лицу, 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C03F9D" w:rsidRDefault="00C03F9D">
      <w:bookmarkStart w:id="149" w:name="sub_4806"/>
      <w:bookmarkEnd w:id="148"/>
      <w:r>
        <w:t>6) договор аренды земельного участка, срок которого не истек на момент обращения в орган кадастрового учета;</w:t>
      </w:r>
    </w:p>
    <w:p w:rsidR="00C03F9D" w:rsidRDefault="00C03F9D">
      <w:bookmarkStart w:id="150" w:name="sub_4807"/>
      <w:bookmarkEnd w:id="149"/>
      <w:r>
        <w:t>7) иной документ, устанавливающий или подтверждающий право на земельный участок.</w:t>
      </w:r>
    </w:p>
    <w:p w:rsidR="00C03F9D" w:rsidRDefault="00C03F9D">
      <w:bookmarkStart w:id="151" w:name="sub_49"/>
      <w:bookmarkEnd w:id="150"/>
      <w:r>
        <w:t>49. Для исправления технической ошибки с соответствующим заявлением необходимо представить один из следующих документов:</w:t>
      </w:r>
    </w:p>
    <w:p w:rsidR="00C03F9D" w:rsidRDefault="00C03F9D">
      <w:bookmarkStart w:id="152" w:name="sub_4901"/>
      <w:bookmarkEnd w:id="151"/>
      <w:r>
        <w:t xml:space="preserve">1) документы, содержащие достоверные сведения о соответствующих </w:t>
      </w:r>
      <w:r>
        <w:lastRenderedPageBreak/>
        <w:t>характеристиках, на основании которых вносились сведения в ГКН (при наличии таких документов у заявителя);</w:t>
      </w:r>
    </w:p>
    <w:p w:rsidR="00C03F9D" w:rsidRDefault="00C03F9D">
      <w:bookmarkStart w:id="153" w:name="sub_4902"/>
      <w:bookmarkEnd w:id="152"/>
      <w:r>
        <w:t>2) вступившее в законную силу решение суда об исправлении технической ошибки.</w:t>
      </w:r>
    </w:p>
    <w:p w:rsidR="00C03F9D" w:rsidRDefault="00C03F9D">
      <w:bookmarkStart w:id="154" w:name="sub_50"/>
      <w:bookmarkEnd w:id="153"/>
      <w:r>
        <w:t>50. Для исправления кадастровой ошибки представляется один из следующих документов:</w:t>
      </w:r>
    </w:p>
    <w:p w:rsidR="00C03F9D" w:rsidRDefault="00C03F9D">
      <w:bookmarkStart w:id="155" w:name="sub_5001"/>
      <w:bookmarkEnd w:id="154"/>
      <w:r>
        <w:t>1) документы, необходимые для кадастрового учета изменений объекта недвижимости, содержащие исправленные сведения о характеристиках объекта недвижимости;</w:t>
      </w:r>
    </w:p>
    <w:p w:rsidR="00C03F9D" w:rsidRDefault="00C03F9D">
      <w:bookmarkStart w:id="156" w:name="sub_5002"/>
      <w:bookmarkEnd w:id="155"/>
      <w:r>
        <w:t>2) вступившее в законную силу решение суда об исправлении кадастровой ошибки.</w:t>
      </w:r>
    </w:p>
    <w:p w:rsidR="00C03F9D" w:rsidRDefault="00C03F9D">
      <w:bookmarkStart w:id="157" w:name="sub_51"/>
      <w:bookmarkEnd w:id="156"/>
      <w:r>
        <w:t>51. Заявление и необходимые документы представляются в орган кадастрового учета (территориальный отдел филиала федерального государственного бюджетного учреждения) непосредственно либо через многофункциональный центр заявителем или его представителем лично либо в орган кадастрового учета, территориальный отдел филиала федерального государственного бюджетного учреждения посредством почтового отправления с описью вложения и с уведомлением о вручении.</w:t>
      </w:r>
    </w:p>
    <w:p w:rsidR="00C03F9D" w:rsidRDefault="00C03F9D">
      <w:bookmarkStart w:id="158" w:name="sub_52"/>
      <w:bookmarkEnd w:id="157"/>
      <w:r>
        <w:t>52. В случае личного обращения в орган кадастрового учета (территориальный отдел филиала федерального государственного бюджетного учреждения) непосредственно либо через многофункциональный центр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w:t>
      </w:r>
      <w:hyperlink w:anchor="sub_99999" w:history="1">
        <w:r>
          <w:rPr>
            <w:rStyle w:val="a4"/>
            <w:rFonts w:cs="Arial"/>
          </w:rPr>
          <w:t>*(9)</w:t>
        </w:r>
      </w:hyperlink>
      <w:r>
        <w:t>, если иное не установлено федеральным законом.</w:t>
      </w:r>
    </w:p>
    <w:p w:rsidR="00C03F9D" w:rsidRDefault="00C03F9D">
      <w:bookmarkStart w:id="159" w:name="sub_53"/>
      <w:bookmarkEnd w:id="158"/>
      <w:r>
        <w:t>53. Заявление, которое подается через многофункциональный центр, подписывается заявителем или его представителем в присутствии работника многофункционального центра.</w:t>
      </w:r>
    </w:p>
    <w:p w:rsidR="00C03F9D" w:rsidRDefault="00C03F9D">
      <w:bookmarkStart w:id="160" w:name="sub_54"/>
      <w:bookmarkEnd w:id="159"/>
      <w:r>
        <w:t xml:space="preserve">54. Верность копий документов, указанных в </w:t>
      </w:r>
      <w:hyperlink w:anchor="sub_4401" w:history="1">
        <w:r>
          <w:rPr>
            <w:rStyle w:val="a4"/>
            <w:rFonts w:cs="Arial"/>
          </w:rPr>
          <w:t>подпунктах 1</w:t>
        </w:r>
      </w:hyperlink>
      <w:r>
        <w:t xml:space="preserve">, </w:t>
      </w:r>
      <w:hyperlink w:anchor="sub_4402" w:history="1">
        <w:r>
          <w:rPr>
            <w:rStyle w:val="a4"/>
            <w:rFonts w:cs="Arial"/>
          </w:rPr>
          <w:t>2</w:t>
        </w:r>
      </w:hyperlink>
      <w:r>
        <w:t xml:space="preserve">, </w:t>
      </w:r>
      <w:hyperlink w:anchor="sub_4405" w:history="1">
        <w:r>
          <w:rPr>
            <w:rStyle w:val="a4"/>
            <w:rFonts w:cs="Arial"/>
          </w:rPr>
          <w:t>5</w:t>
        </w:r>
      </w:hyperlink>
      <w:r>
        <w:t xml:space="preserve">, </w:t>
      </w:r>
      <w:hyperlink w:anchor="sub_4406" w:history="1">
        <w:r>
          <w:rPr>
            <w:rStyle w:val="a4"/>
            <w:rFonts w:cs="Arial"/>
          </w:rPr>
          <w:t>6 пункта 44</w:t>
        </w:r>
      </w:hyperlink>
      <w:r>
        <w:t xml:space="preserve">, </w:t>
      </w:r>
      <w:hyperlink w:anchor="sub_81" w:history="1">
        <w:r>
          <w:rPr>
            <w:rStyle w:val="a4"/>
            <w:rFonts w:cs="Arial"/>
          </w:rPr>
          <w:t>подпунктах 1 - 5 пункта 81</w:t>
        </w:r>
      </w:hyperlink>
      <w:r>
        <w:t xml:space="preserve"> Административного регламента, должна быть засвидетельствована в нотариальном порядке</w:t>
      </w:r>
      <w:hyperlink w:anchor="sub_101010" w:history="1">
        <w:r>
          <w:rPr>
            <w:rStyle w:val="a4"/>
            <w:rFonts w:cs="Arial"/>
          </w:rPr>
          <w:t>*(10)</w:t>
        </w:r>
      </w:hyperlink>
      <w:r>
        <w:t>.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w:t>
      </w:r>
    </w:p>
    <w:p w:rsidR="00C03F9D" w:rsidRDefault="00C03F9D">
      <w:bookmarkStart w:id="161" w:name="sub_55"/>
      <w:bookmarkEnd w:id="160"/>
      <w:r>
        <w:t xml:space="preserve">55. Заявления о государственном кадастровом учете заполняются по формам согласно </w:t>
      </w:r>
      <w:hyperlink r:id="rId80" w:history="1">
        <w:r>
          <w:rPr>
            <w:rStyle w:val="a4"/>
            <w:rFonts w:cs="Arial"/>
          </w:rPr>
          <w:t>приложениям N 1 - 3</w:t>
        </w:r>
      </w:hyperlink>
      <w:r>
        <w:t xml:space="preserve"> к приказу Минэкономразвития России от 30 сентября 2011 г. N 529 "Об утверждении форм заявлений о государственном кадастровом учете недвижимого имущества".</w:t>
      </w:r>
    </w:p>
    <w:p w:rsidR="00C03F9D" w:rsidRDefault="00C03F9D">
      <w:bookmarkStart w:id="162" w:name="sub_56"/>
      <w:bookmarkEnd w:id="161"/>
      <w:r>
        <w:t xml:space="preserve">56. Заявление об исправлении технической ошибки в сведениях ГКН заполняется по форме согласно </w:t>
      </w:r>
      <w:hyperlink r:id="rId81" w:history="1">
        <w:r>
          <w:rPr>
            <w:rStyle w:val="a4"/>
            <w:rFonts w:cs="Arial"/>
          </w:rPr>
          <w:t>приложению N 1</w:t>
        </w:r>
      </w:hyperlink>
      <w:r>
        <w:t xml:space="preserve"> к приказу Минэкономразвития России от 13 апреля 2009 г. N 125 "Об утверждении форм заявлений об исправлении технических ошибок в сведениях государственного кадастра недвижимости".</w:t>
      </w:r>
    </w:p>
    <w:p w:rsidR="00C03F9D" w:rsidRDefault="00C03F9D">
      <w:bookmarkStart w:id="163" w:name="sub_57"/>
      <w:bookmarkEnd w:id="162"/>
      <w:r>
        <w:t>57. Заявление в виде бумажного документа заполняется от руки или с использованием электронных печатающих устройств.</w:t>
      </w:r>
    </w:p>
    <w:p w:rsidR="00C03F9D" w:rsidRDefault="00C03F9D">
      <w:bookmarkStart w:id="164" w:name="sub_58"/>
      <w:bookmarkEnd w:id="163"/>
      <w:r>
        <w:t>58. Заявление должно быть удостоверено подписью заявителя или подписью его представителя. При этом при представлении заявления о государственном кадастровом учете подлинность такой подписи должна быть засвидетельствована в нотариальном порядке</w:t>
      </w:r>
      <w:hyperlink w:anchor="sub_111111" w:history="1">
        <w:r>
          <w:rPr>
            <w:rStyle w:val="a4"/>
            <w:rFonts w:cs="Arial"/>
          </w:rPr>
          <w:t>*(11)</w:t>
        </w:r>
      </w:hyperlink>
      <w:r>
        <w:t xml:space="preserve">, за исключением случаев, если заявление и необходимые </w:t>
      </w:r>
      <w:r>
        <w:lastRenderedPageBreak/>
        <w:t>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документы представляются данным заявителем), или документ, удостоверяющий личность представителя заявителя (если заявление и необходимые документы представляются данным представителем).</w:t>
      </w:r>
    </w:p>
    <w:p w:rsidR="00C03F9D" w:rsidRDefault="00C03F9D">
      <w:bookmarkStart w:id="165" w:name="sub_59"/>
      <w:bookmarkEnd w:id="164"/>
      <w:r>
        <w:t>59. Если заявление и необходимые документы представляются в орган кадастрового учета в отношении объекта недвижимости,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C03F9D" w:rsidRDefault="00C03F9D">
      <w:bookmarkStart w:id="166" w:name="sub_60"/>
      <w:bookmarkEnd w:id="165"/>
      <w:r>
        <w:t>60. Если заявление и необходимые документы представляются в орган кадастрового учета (территориальный отдел филиала федерального государственного бюджетного учреждения) заявителем или его представителем лично, данный орган (отдел) выдает этому заявителю или его представителю расписку в получении таких документов с указанием их перечня и даты получения с указанием времени до минуты. Расписка выдается заявителю или его представителю в день получения органом кадастрового учета таких документов.</w:t>
      </w:r>
    </w:p>
    <w:p w:rsidR="00C03F9D" w:rsidRDefault="00C03F9D">
      <w:bookmarkStart w:id="167" w:name="sub_61"/>
      <w:bookmarkEnd w:id="166"/>
      <w:r>
        <w:t>61. Если заявление и необходимые документы представлены в орган кадастрового учета (территориальный отдел филиала федерального государственного бюджетного Учреждения) посредством почтового отправления или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территориальным отделом филиала федерального государственного бюджетного учреждения по указанному в заявлении почтовому адресу в течение рабочего дня, следующего за днем получения органом кадастрового учета, территориальным отделом филиала федерального государственного бюджетного учреждения таких документов.</w:t>
      </w:r>
    </w:p>
    <w:p w:rsidR="00C03F9D" w:rsidRDefault="00C03F9D">
      <w:bookmarkStart w:id="168" w:name="sub_62"/>
      <w:bookmarkEnd w:id="167"/>
      <w:r>
        <w:t xml:space="preserve">62. Заявление и необходимые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w:t>
      </w:r>
      <w:hyperlink r:id="rId82" w:history="1">
        <w:r>
          <w:rPr>
            <w:rStyle w:val="a4"/>
            <w:rFonts w:cs="Arial"/>
          </w:rPr>
          <w:t>порядке</w:t>
        </w:r>
      </w:hyperlink>
      <w:r>
        <w:t xml:space="preserve">, установленном </w:t>
      </w:r>
      <w:hyperlink r:id="rId83" w:history="1">
        <w:r>
          <w:rPr>
            <w:rStyle w:val="a4"/>
            <w:rFonts w:cs="Arial"/>
          </w:rPr>
          <w:t>приказом</w:t>
        </w:r>
      </w:hyperlink>
      <w:r>
        <w:t xml:space="preserve"> N 662 .</w:t>
      </w:r>
    </w:p>
    <w:p w:rsidR="00C03F9D" w:rsidRDefault="00C03F9D">
      <w:bookmarkStart w:id="169" w:name="sub_63"/>
      <w:bookmarkEnd w:id="168"/>
      <w:r>
        <w:t xml:space="preserve">63. 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w:t>
      </w:r>
      <w:hyperlink r:id="rId84" w:history="1">
        <w:r>
          <w:rPr>
            <w:rStyle w:val="a4"/>
            <w:rFonts w:cs="Arial"/>
          </w:rPr>
          <w:t>Федеральным законом</w:t>
        </w:r>
      </w:hyperlink>
      <w:r>
        <w:t xml:space="preserve"> от 6 апреля 2011 г. N 63-ФЗ "Об электронной подписи"</w:t>
      </w:r>
      <w:hyperlink w:anchor="sub_121212" w:history="1">
        <w:r>
          <w:rPr>
            <w:rStyle w:val="a4"/>
            <w:rFonts w:cs="Arial"/>
          </w:rPr>
          <w:t>*(12)</w:t>
        </w:r>
      </w:hyperlink>
      <w:r>
        <w:t>.</w:t>
      </w:r>
    </w:p>
    <w:p w:rsidR="00C03F9D" w:rsidRDefault="00C03F9D">
      <w:bookmarkStart w:id="170" w:name="sub_64"/>
      <w:bookmarkEnd w:id="169"/>
      <w:r>
        <w:t xml:space="preserve">64. Межевой план земельного участка, технический план здания, сооружения, помещения либо объекта незавершенного строительства и подтверждающий прекращение существования объекта недвижимости акт обследования представляются в орган кадастрового учета в форме электронного документа, заверенного усиленной </w:t>
      </w:r>
      <w:hyperlink r:id="rId85" w:history="1">
        <w:r>
          <w:rPr>
            <w:rStyle w:val="a4"/>
            <w:rFonts w:cs="Arial"/>
          </w:rPr>
          <w:t>квалифицированной ЭП</w:t>
        </w:r>
      </w:hyperlink>
      <w:r>
        <w:t xml:space="preserve"> изготовившего их кадастрового инженера.</w:t>
      </w:r>
    </w:p>
    <w:p w:rsidR="00C03F9D" w:rsidRDefault="00C03F9D">
      <w:bookmarkStart w:id="171" w:name="sub_65"/>
      <w:bookmarkEnd w:id="170"/>
      <w:r>
        <w:t xml:space="preserve">65. С заявлениями о кадастровом учете вправе обратиться указанные в </w:t>
      </w:r>
      <w:hyperlink w:anchor="sub_66" w:history="1">
        <w:r>
          <w:rPr>
            <w:rStyle w:val="a4"/>
            <w:rFonts w:cs="Arial"/>
          </w:rPr>
          <w:t>пунктах 66 - 79</w:t>
        </w:r>
      </w:hyperlink>
      <w:r>
        <w:t xml:space="preserve"> Административного регламента лица или их представители, действующие в силу полномочий, основанных на нотариально удостоверенной доверенности</w:t>
      </w:r>
      <w:hyperlink w:anchor="sub_131313" w:history="1">
        <w:r>
          <w:rPr>
            <w:rStyle w:val="a4"/>
            <w:rFonts w:cs="Arial"/>
          </w:rPr>
          <w:t>*(13)</w:t>
        </w:r>
      </w:hyperlink>
      <w:r>
        <w:t xml:space="preserve">, указании федерального закона либо акте уполномоченного на то государственного органа или </w:t>
      </w:r>
      <w:r>
        <w:lastRenderedPageBreak/>
        <w:t>органа местного самоуправления. При этом:</w:t>
      </w:r>
    </w:p>
    <w:p w:rsidR="00C03F9D" w:rsidRDefault="00C03F9D">
      <w:bookmarkStart w:id="172" w:name="sub_6501"/>
      <w:bookmarkEnd w:id="171"/>
      <w:r>
        <w:t>1) от имени собственников помещений в многоквартирном доме - представитель, уполномоченный на подачу такого заявления принятым в установленном федеральным законом порядке решением общего собрания указанных собственников (в отношении объекта недвижимости, являющегося общим имуществом в многоквартирном доме, находящимся в общей долевой собственности собственников помещений в многоквартирном доме);</w:t>
      </w:r>
    </w:p>
    <w:p w:rsidR="00C03F9D" w:rsidRDefault="00C03F9D">
      <w:bookmarkStart w:id="173" w:name="sub_6502"/>
      <w:bookmarkEnd w:id="172"/>
      <w:r>
        <w:t>2) от имени участников общей долевой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порядке решением общего собрания этих собственников;</w:t>
      </w:r>
    </w:p>
    <w:p w:rsidR="00C03F9D" w:rsidRDefault="00C03F9D">
      <w:bookmarkStart w:id="174" w:name="sub_6503"/>
      <w:bookmarkEnd w:id="173"/>
      <w:r>
        <w:t>3)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уполномоченных данного некоммерческого объединения (в отношении объекта недвижимого имущества, являющегося имуществом общего пользования);</w:t>
      </w:r>
    </w:p>
    <w:p w:rsidR="00C03F9D" w:rsidRDefault="00C03F9D">
      <w:bookmarkStart w:id="175" w:name="sub_6504"/>
      <w:bookmarkEnd w:id="174"/>
      <w:r>
        <w:t>4)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C03F9D" w:rsidRDefault="00C03F9D">
      <w:bookmarkStart w:id="176" w:name="sub_66"/>
      <w:bookmarkEnd w:id="175"/>
      <w:r>
        <w:t>66. С заявлениями о постановке на учет объектов недвижимости вправе обратиться собственники таких объектов недвижимости или любые иные лица.</w:t>
      </w:r>
    </w:p>
    <w:p w:rsidR="00C03F9D" w:rsidRDefault="00C03F9D">
      <w:bookmarkStart w:id="177" w:name="sub_67"/>
      <w:bookmarkEnd w:id="176"/>
      <w:r>
        <w:t>67. С заявлениями о внесении в ГКН сведений о ранее учтенных объектах недвижимости вправе обратиться заинтересованные лица.</w:t>
      </w:r>
    </w:p>
    <w:p w:rsidR="00C03F9D" w:rsidRDefault="00C03F9D">
      <w:bookmarkStart w:id="178" w:name="sub_68"/>
      <w:bookmarkEnd w:id="177"/>
      <w:r>
        <w:t>68.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w:t>
      </w:r>
    </w:p>
    <w:p w:rsidR="00C03F9D" w:rsidRDefault="00C03F9D">
      <w:bookmarkStart w:id="179" w:name="sub_69"/>
      <w:bookmarkEnd w:id="178"/>
      <w:r>
        <w:t>69.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w:t>
      </w:r>
    </w:p>
    <w:p w:rsidR="00C03F9D" w:rsidRDefault="00C03F9D">
      <w:bookmarkStart w:id="180" w:name="sub_70"/>
      <w:bookmarkEnd w:id="179"/>
      <w:r>
        <w:t>70. С заявлением об учете изменений лесных участков, расположенных в границах земель лесного фонда, вправе обратиться орган государственной власти субъекта Российской Федерации в случае, если указанному органу переданы полномочия Российской Федерации по предоставлению лесных участков в границах земель лесного фонда.</w:t>
      </w:r>
    </w:p>
    <w:p w:rsidR="00C03F9D" w:rsidRDefault="00C03F9D">
      <w:bookmarkStart w:id="181" w:name="sub_71"/>
      <w:bookmarkEnd w:id="180"/>
      <w:r>
        <w:t>71.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C03F9D" w:rsidRDefault="00C03F9D">
      <w:bookmarkStart w:id="182" w:name="sub_72"/>
      <w:bookmarkEnd w:id="181"/>
      <w:r>
        <w:t xml:space="preserve">72. С заявлениями об учете изменений объектов недвижимости в связи с изменением сведений, указанных в </w:t>
      </w:r>
      <w:hyperlink r:id="rId86" w:history="1">
        <w:r>
          <w:rPr>
            <w:rStyle w:val="a4"/>
            <w:rFonts w:cs="Arial"/>
          </w:rPr>
          <w:t>пунктах 7</w:t>
        </w:r>
      </w:hyperlink>
      <w:r>
        <w:t xml:space="preserve">, </w:t>
      </w:r>
      <w:hyperlink r:id="rId87" w:history="1">
        <w:r>
          <w:rPr>
            <w:rStyle w:val="a4"/>
            <w:rFonts w:cs="Arial"/>
          </w:rPr>
          <w:t>13 части 2 статьи 7</w:t>
        </w:r>
      </w:hyperlink>
      <w:r>
        <w:t xml:space="preserve"> Закона о кадастре, </w:t>
      </w:r>
      <w:r>
        <w:lastRenderedPageBreak/>
        <w:t>вправе обратиться любые лица.</w:t>
      </w:r>
    </w:p>
    <w:p w:rsidR="00C03F9D" w:rsidRDefault="00C03F9D">
      <w:bookmarkStart w:id="183" w:name="sub_73"/>
      <w:bookmarkEnd w:id="182"/>
      <w:r>
        <w:t>73.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C03F9D" w:rsidRDefault="00C03F9D">
      <w:bookmarkStart w:id="184" w:name="sub_74"/>
      <w:bookmarkEnd w:id="183"/>
      <w:r>
        <w:t xml:space="preserve">74. С заявлением об учете адреса правообладателя объекта недвижимости вправе обратиться собственник такого объекта недвижимости или исполнитель комплексных кадастровых работ или в случаях, предусмотренных </w:t>
      </w:r>
      <w:hyperlink r:id="rId88" w:history="1">
        <w:r>
          <w:rPr>
            <w:rStyle w:val="a4"/>
            <w:rFonts w:cs="Arial"/>
          </w:rPr>
          <w:t>Законом</w:t>
        </w:r>
      </w:hyperlink>
      <w:r>
        <w:t xml:space="preserve"> о кадастре, иные лица.</w:t>
      </w:r>
    </w:p>
    <w:p w:rsidR="00C03F9D" w:rsidRDefault="00C03F9D">
      <w:bookmarkStart w:id="185" w:name="sub_75"/>
      <w:bookmarkEnd w:id="184"/>
      <w:r>
        <w:t>75.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лицо, обладающее этим земельным участком на указанном праве.</w:t>
      </w:r>
    </w:p>
    <w:p w:rsidR="00C03F9D" w:rsidRDefault="00C03F9D">
      <w:bookmarkStart w:id="186" w:name="sub_76"/>
      <w:bookmarkEnd w:id="185"/>
      <w:r>
        <w:t>76.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 также собственники земельных участков, на которых были расположены такие объекты недвижимости.</w:t>
      </w:r>
    </w:p>
    <w:p w:rsidR="00C03F9D" w:rsidRDefault="00C03F9D">
      <w:bookmarkStart w:id="187" w:name="sub_77"/>
      <w:bookmarkEnd w:id="186"/>
      <w:r>
        <w:t>77.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C03F9D" w:rsidRDefault="00C03F9D">
      <w:bookmarkStart w:id="188" w:name="sub_78"/>
      <w:bookmarkEnd w:id="187"/>
      <w:r>
        <w:t>78. С заявлением об исправлении технической ошибки вправе обратиться любое лицо.</w:t>
      </w:r>
    </w:p>
    <w:p w:rsidR="00C03F9D" w:rsidRDefault="00C03F9D">
      <w:bookmarkStart w:id="189" w:name="sub_79"/>
      <w:bookmarkEnd w:id="188"/>
      <w:r>
        <w:t xml:space="preserve">79. С заявлениями об учете изменений объектов недвижимости в связи с исправлением кадастровой ошибки вправе обратиться собственник объекта недвижимости или в случаях, предусмотренных законодательством Российской Федерации, иные лица (если документами, которые содержат такую ошибку и на основании которых внесены сведения в ГКН, являются документы, представленные в соответствии со </w:t>
      </w:r>
      <w:hyperlink r:id="rId89" w:history="1">
        <w:r>
          <w:rPr>
            <w:rStyle w:val="a4"/>
            <w:rFonts w:cs="Arial"/>
          </w:rPr>
          <w:t>статьей 22</w:t>
        </w:r>
      </w:hyperlink>
      <w:r>
        <w:t xml:space="preserve"> Закона о кадастре заявителем).</w:t>
      </w:r>
    </w:p>
    <w:p w:rsidR="00C03F9D" w:rsidRDefault="00C03F9D">
      <w:bookmarkStart w:id="190" w:name="sub_80"/>
      <w:bookmarkEnd w:id="189"/>
      <w:r>
        <w:t xml:space="preserve">80. Заявление и необходимые документы могут быть представлены заявителями одновременно с заявлением о государственной регистрации прав на недвижимое имущество и сделок с ним в порядке, установленном </w:t>
      </w:r>
      <w:hyperlink r:id="rId90" w:history="1">
        <w:r>
          <w:rPr>
            <w:rStyle w:val="a4"/>
            <w:rFonts w:cs="Arial"/>
          </w:rPr>
          <w:t>Законом</w:t>
        </w:r>
      </w:hyperlink>
      <w:r>
        <w:t xml:space="preserve"> о регистрации.</w:t>
      </w:r>
    </w:p>
    <w:bookmarkEnd w:id="190"/>
    <w:p w:rsidR="00C03F9D" w:rsidRDefault="00C03F9D"/>
    <w:p w:rsidR="00C03F9D" w:rsidRDefault="00C03F9D">
      <w:pPr>
        <w:pStyle w:val="1"/>
      </w:pPr>
      <w:bookmarkStart w:id="191" w:name="sub_1207"/>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191"/>
    <w:p w:rsidR="00C03F9D" w:rsidRDefault="00C03F9D"/>
    <w:p w:rsidR="00C03F9D" w:rsidRDefault="00C03F9D">
      <w:bookmarkStart w:id="192" w:name="sub_81"/>
      <w:r>
        <w:t>81. Заявитель вправе по собственной инициативе представить следующие документы:</w:t>
      </w:r>
    </w:p>
    <w:p w:rsidR="00C03F9D" w:rsidRDefault="00C03F9D">
      <w:bookmarkStart w:id="193" w:name="sub_8101"/>
      <w:bookmarkEnd w:id="192"/>
      <w:r>
        <w:t>1) копию разрешения на ввод объекта капитального строительства в эксплуатацию (при постановке на учет или учете изменений такого объекта капитального строительства);</w:t>
      </w:r>
    </w:p>
    <w:p w:rsidR="00C03F9D" w:rsidRDefault="00C03F9D">
      <w:bookmarkStart w:id="194" w:name="sub_8102"/>
      <w:bookmarkEnd w:id="193"/>
      <w:r>
        <w:t xml:space="preserve">2) копию документа, подтверждающего в соответствии с </w:t>
      </w:r>
      <w:hyperlink r:id="rId91" w:history="1">
        <w:r>
          <w:rPr>
            <w:rStyle w:val="a4"/>
            <w:rFonts w:cs="Arial"/>
          </w:rPr>
          <w:t>законодательством</w:t>
        </w:r>
      </w:hyperlink>
      <w:r>
        <w:t xml:space="preserve"> </w:t>
      </w:r>
      <w:r>
        <w:lastRenderedPageBreak/>
        <w:t xml:space="preserve">Российской Федерации принадлежность земельного участка к определенной категории земель (при кадастровом учете в связи с изменением указанных в </w:t>
      </w:r>
      <w:hyperlink r:id="rId92" w:history="1">
        <w:r>
          <w:rPr>
            <w:rStyle w:val="a4"/>
            <w:rFonts w:cs="Arial"/>
          </w:rPr>
          <w:t>пункте 13 части 2 статьи 7</w:t>
        </w:r>
      </w:hyperlink>
      <w:r>
        <w:t xml:space="preserve"> Закона о кадастре сведений о земельном участке);</w:t>
      </w:r>
    </w:p>
    <w:p w:rsidR="00C03F9D" w:rsidRDefault="00C03F9D">
      <w:bookmarkStart w:id="195" w:name="sub_8103"/>
      <w:bookmarkEnd w:id="194"/>
      <w:r>
        <w:t xml:space="preserve">3) копию документа, подтверждающего в соответствии с законодательством Российской Федерации установленное разрешенное использование земельного участка (при кадастровом учете земельного участка в связи с изменением указанных в </w:t>
      </w:r>
      <w:hyperlink r:id="rId93" w:history="1">
        <w:r>
          <w:rPr>
            <w:rStyle w:val="a4"/>
            <w:rFonts w:cs="Arial"/>
          </w:rPr>
          <w:t>пункте 14 части 2 статьи 7</w:t>
        </w:r>
      </w:hyperlink>
      <w:r>
        <w:t xml:space="preserve"> Закона о кадастре сведений);</w:t>
      </w:r>
    </w:p>
    <w:p w:rsidR="00C03F9D" w:rsidRDefault="00C03F9D">
      <w:bookmarkStart w:id="196" w:name="sub_8104"/>
      <w:bookmarkEnd w:id="195"/>
      <w:r>
        <w:t xml:space="preserve">4) копию документа, подтверждающего в соответствии с законодательством Российской Федерации изменение назначения здания или помещения (при кадастровом учете в связи с изменением указанных в </w:t>
      </w:r>
      <w:hyperlink r:id="rId94" w:history="1">
        <w:r>
          <w:rPr>
            <w:rStyle w:val="a4"/>
            <w:rFonts w:cs="Arial"/>
          </w:rPr>
          <w:t>пункте 15</w:t>
        </w:r>
      </w:hyperlink>
      <w:r>
        <w:t xml:space="preserve"> или </w:t>
      </w:r>
      <w:hyperlink r:id="rId95" w:history="1">
        <w:r>
          <w:rPr>
            <w:rStyle w:val="a4"/>
            <w:rFonts w:cs="Arial"/>
          </w:rPr>
          <w:t>16 части 2 статьи 7</w:t>
        </w:r>
      </w:hyperlink>
      <w:r>
        <w:t xml:space="preserve"> Закона о кадастре сведений о таком здании или помещении);</w:t>
      </w:r>
    </w:p>
    <w:p w:rsidR="00C03F9D" w:rsidRDefault="00C03F9D">
      <w:bookmarkStart w:id="197" w:name="sub_8105"/>
      <w:bookmarkEnd w:id="196"/>
      <w:r>
        <w:t>5) копию решения органа государственной власти или органа местного самоуправления, в связи с которым требуется внесение изменений в кадастровые сведения об адресе объекта недвижимости.</w:t>
      </w:r>
    </w:p>
    <w:p w:rsidR="00C03F9D" w:rsidRDefault="00C03F9D">
      <w:bookmarkStart w:id="198" w:name="sub_82"/>
      <w:bookmarkEnd w:id="197"/>
      <w:r>
        <w:t xml:space="preserve">82. В случае, если в орган кадастрового учета поступило заявление в связи с изменением сведений об объекте недвижимости, указанных в </w:t>
      </w:r>
      <w:hyperlink r:id="rId96" w:history="1">
        <w:r>
          <w:rPr>
            <w:rStyle w:val="a4"/>
            <w:rFonts w:cs="Arial"/>
          </w:rPr>
          <w:t>пунктах 7</w:t>
        </w:r>
      </w:hyperlink>
      <w:r>
        <w:t xml:space="preserve">, </w:t>
      </w:r>
      <w:hyperlink r:id="rId97" w:history="1">
        <w:r>
          <w:rPr>
            <w:rStyle w:val="a4"/>
            <w:rFonts w:cs="Arial"/>
          </w:rPr>
          <w:t>13-16 части 2 статьи 7</w:t>
        </w:r>
      </w:hyperlink>
      <w:r>
        <w:t xml:space="preserve"> Закона о кадастре и при этом соответствующие копии необходимых документов не поступили из уполномоченного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C03F9D" w:rsidRDefault="00C03F9D">
      <w:bookmarkStart w:id="199" w:name="sub_83"/>
      <w:bookmarkEnd w:id="198"/>
      <w:r>
        <w:t>83. Непредставление заявителем документов, представляемых по собственной инициативе, не является основанием для отказа заявителю в предоставлении государственной услуги.</w:t>
      </w:r>
    </w:p>
    <w:p w:rsidR="00C03F9D" w:rsidRDefault="00C03F9D">
      <w:bookmarkStart w:id="200" w:name="sub_84"/>
      <w:bookmarkEnd w:id="199"/>
      <w:r>
        <w:t xml:space="preserve">84. Орган кадастрового учета при поступлении заявления о кадастровом учете и представлении заявителем необходимых документов самостоятельно запрашивает иные необходимые в соответствии с </w:t>
      </w:r>
      <w:hyperlink w:anchor="sub_4405" w:history="1">
        <w:r>
          <w:rPr>
            <w:rStyle w:val="a4"/>
            <w:rFonts w:cs="Arial"/>
          </w:rPr>
          <w:t>подпунктами 5</w:t>
        </w:r>
      </w:hyperlink>
      <w:r>
        <w:t xml:space="preserve"> и </w:t>
      </w:r>
      <w:hyperlink w:anchor="sub_4406" w:history="1">
        <w:r>
          <w:rPr>
            <w:rStyle w:val="a4"/>
            <w:rFonts w:cs="Arial"/>
          </w:rPr>
          <w:t>6 пункта 44</w:t>
        </w:r>
      </w:hyperlink>
      <w:r>
        <w:t xml:space="preserve"> и </w:t>
      </w:r>
      <w:hyperlink w:anchor="sub_81" w:history="1">
        <w:r>
          <w:rPr>
            <w:rStyle w:val="a4"/>
            <w:rFonts w:cs="Arial"/>
          </w:rPr>
          <w:t>пунктом 81</w:t>
        </w:r>
      </w:hyperlink>
      <w:r>
        <w:t xml:space="preserve"> Административного регламента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w:t>
      </w:r>
      <w:hyperlink r:id="rId98" w:history="1">
        <w:r>
          <w:rPr>
            <w:rStyle w:val="a4"/>
            <w:rFonts w:cs="Arial"/>
          </w:rPr>
          <w:t>Законом</w:t>
        </w:r>
      </w:hyperlink>
      <w:r>
        <w:t xml:space="preserve"> о кадастре.</w:t>
      </w:r>
    </w:p>
    <w:bookmarkEnd w:id="200"/>
    <w:p w:rsidR="00C03F9D" w:rsidRDefault="00C03F9D"/>
    <w:p w:rsidR="00C03F9D" w:rsidRDefault="00C03F9D">
      <w:pPr>
        <w:pStyle w:val="1"/>
      </w:pPr>
      <w:bookmarkStart w:id="201" w:name="sub_1208"/>
      <w:r>
        <w:t xml:space="preserve">Указание на запрет требовать от заявителя представления документов и информации или осуществления действий, предусмотренных </w:t>
      </w:r>
      <w:hyperlink r:id="rId99" w:history="1">
        <w:r>
          <w:rPr>
            <w:rStyle w:val="a4"/>
            <w:rFonts w:cs="Arial"/>
            <w:b w:val="0"/>
            <w:bCs w:val="0"/>
          </w:rPr>
          <w:t>частью 1 статьи 7</w:t>
        </w:r>
      </w:hyperlink>
      <w:r>
        <w:t xml:space="preserve"> Закона N 210-ФЗ</w:t>
      </w:r>
    </w:p>
    <w:bookmarkEnd w:id="201"/>
    <w:p w:rsidR="00C03F9D" w:rsidRDefault="00C03F9D"/>
    <w:p w:rsidR="00C03F9D" w:rsidRDefault="00C03F9D">
      <w:bookmarkStart w:id="202" w:name="sub_85"/>
      <w:r>
        <w:t>85. Орган кадастрового учета не вправе требовать от заявителя или его представителя:</w:t>
      </w:r>
    </w:p>
    <w:bookmarkEnd w:id="202"/>
    <w:p w:rsidR="00C03F9D" w:rsidRDefault="00C03F9D">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3F9D" w:rsidRDefault="00C03F9D">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 xml:space="preserve">государственных или муниципальных услуг, за исключением документов, указанных в </w:t>
      </w:r>
      <w:hyperlink r:id="rId100" w:history="1">
        <w:r>
          <w:rPr>
            <w:rStyle w:val="a4"/>
            <w:rFonts w:cs="Arial"/>
          </w:rPr>
          <w:t>части 6 статьи 7</w:t>
        </w:r>
      </w:hyperlink>
      <w:r>
        <w:t xml:space="preserve"> Закона N 210-ФЗ.</w:t>
      </w:r>
    </w:p>
    <w:p w:rsidR="00C03F9D" w:rsidRDefault="00C03F9D"/>
    <w:p w:rsidR="00C03F9D" w:rsidRDefault="00C03F9D">
      <w:pPr>
        <w:pStyle w:val="1"/>
      </w:pPr>
      <w:bookmarkStart w:id="203" w:name="sub_1209"/>
      <w:r>
        <w:t>Исчерпывающий перечень оснований для отказа в приеме документов, необходимых для предоставления государственной услуги</w:t>
      </w:r>
    </w:p>
    <w:bookmarkEnd w:id="203"/>
    <w:p w:rsidR="00C03F9D" w:rsidRDefault="00C03F9D"/>
    <w:p w:rsidR="00C03F9D" w:rsidRDefault="00C03F9D">
      <w:bookmarkStart w:id="204" w:name="sub_86"/>
      <w:r>
        <w:t>86. Основания для отказа в приеме заявления и необходимых документов</w:t>
      </w:r>
    </w:p>
    <w:bookmarkEnd w:id="204"/>
    <w:p w:rsidR="00C03F9D" w:rsidRDefault="00C03F9D">
      <w:r>
        <w:t>заявление представлено лицом, не указанным в заявлении (не заявителем и не представителем заявителя);</w:t>
      </w:r>
    </w:p>
    <w:p w:rsidR="00C03F9D" w:rsidRDefault="00C03F9D">
      <w:r>
        <w:t>лицо, представившее заявление, не предъявило документ, удостоверяющий личность.</w:t>
      </w:r>
    </w:p>
    <w:p w:rsidR="00C03F9D" w:rsidRDefault="00C03F9D"/>
    <w:p w:rsidR="00C03F9D" w:rsidRDefault="00C03F9D">
      <w:pPr>
        <w:pStyle w:val="1"/>
      </w:pPr>
      <w:bookmarkStart w:id="205" w:name="sub_1210"/>
      <w:r>
        <w:t>Перечень услуг, которые являются необходимыми и обязательными для предоставления государственной услуги</w:t>
      </w:r>
    </w:p>
    <w:bookmarkEnd w:id="205"/>
    <w:p w:rsidR="00C03F9D" w:rsidRDefault="00C03F9D"/>
    <w:p w:rsidR="00C03F9D" w:rsidRDefault="00C03F9D">
      <w:bookmarkStart w:id="206" w:name="sub_87"/>
      <w:r>
        <w:t>87. Необходимые и обязательные государственные и муниципальные услуги для предоставления государственной услуги отсутствуют.</w:t>
      </w:r>
    </w:p>
    <w:bookmarkEnd w:id="206"/>
    <w:p w:rsidR="00C03F9D" w:rsidRDefault="00C03F9D"/>
    <w:p w:rsidR="00C03F9D" w:rsidRDefault="00C03F9D">
      <w:pPr>
        <w:pStyle w:val="1"/>
      </w:pPr>
      <w:bookmarkStart w:id="207" w:name="sub_1211"/>
      <w:r>
        <w:t>Исчерпывающий перечень оснований для приостановления или отказа в предоставлении государственной услуги</w:t>
      </w:r>
    </w:p>
    <w:bookmarkEnd w:id="207"/>
    <w:p w:rsidR="00C03F9D" w:rsidRDefault="00C03F9D"/>
    <w:p w:rsidR="00C03F9D" w:rsidRDefault="00C03F9D">
      <w:bookmarkStart w:id="208" w:name="sub_88"/>
      <w:r>
        <w:t>88. Осуществление кадастрового учета приостанавливается в случаях, если:</w:t>
      </w:r>
    </w:p>
    <w:p w:rsidR="00C03F9D" w:rsidRDefault="00C03F9D">
      <w:bookmarkStart w:id="209" w:name="sub_8801"/>
      <w:bookmarkEnd w:id="208"/>
      <w: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C03F9D" w:rsidRDefault="00C03F9D">
      <w:bookmarkStart w:id="210" w:name="sub_8802"/>
      <w:bookmarkEnd w:id="209"/>
      <w: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ГКН (за исключением случая, если другой земельный участок является преобразуемым объектом недвижимости);</w:t>
      </w:r>
    </w:p>
    <w:p w:rsidR="00C03F9D" w:rsidRDefault="00C03F9D">
      <w:bookmarkStart w:id="211" w:name="sub_8803"/>
      <w:bookmarkEnd w:id="210"/>
      <w: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C03F9D" w:rsidRDefault="00C03F9D">
      <w:bookmarkStart w:id="212" w:name="sub_8804"/>
      <w:bookmarkEnd w:id="211"/>
      <w:r>
        <w:t xml:space="preserve">4) не представлены необходимые документы, за исключением случаев, если в соответствии с </w:t>
      </w:r>
      <w:hyperlink r:id="rId101" w:history="1">
        <w:r>
          <w:rPr>
            <w:rStyle w:val="a4"/>
            <w:rFonts w:cs="Arial"/>
          </w:rPr>
          <w:t>Законом</w:t>
        </w:r>
      </w:hyperlink>
      <w:r>
        <w:t xml:space="preserve"> о кадастре такие документы или сведения, содержащиеся в них, могут запрашиваться в порядке межведомственного информационного взаимодействия;</w:t>
      </w:r>
    </w:p>
    <w:p w:rsidR="00C03F9D" w:rsidRDefault="00C03F9D">
      <w:bookmarkStart w:id="213" w:name="sub_8805"/>
      <w:bookmarkEnd w:id="212"/>
      <w:r>
        <w:t xml:space="preserve">5) заявление о кадастровом учете или необходимые документы по форме либо содержанию не соответствуют требованиям </w:t>
      </w:r>
      <w:hyperlink r:id="rId102" w:history="1">
        <w:r>
          <w:rPr>
            <w:rStyle w:val="a4"/>
            <w:rFonts w:cs="Arial"/>
          </w:rPr>
          <w:t>Закона</w:t>
        </w:r>
      </w:hyperlink>
      <w:r>
        <w:t xml:space="preserve"> о кадастре;</w:t>
      </w:r>
    </w:p>
    <w:p w:rsidR="00C03F9D" w:rsidRDefault="00C03F9D">
      <w:bookmarkStart w:id="214" w:name="sub_8806"/>
      <w:bookmarkEnd w:id="213"/>
      <w:r>
        <w:t xml:space="preserve">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ГКН ошибка в определении местоположения границы такой территориальной зоны в документе, на основании которого внесены сведения в ГКН, или если образуемый земельный участок предназначен для размещения линейных объектов, а также в иных случаях, установленных законодательством Российской </w:t>
      </w:r>
      <w:r>
        <w:lastRenderedPageBreak/>
        <w:t>Федерации;</w:t>
      </w:r>
    </w:p>
    <w:p w:rsidR="00C03F9D" w:rsidRDefault="00C03F9D">
      <w:bookmarkStart w:id="215" w:name="sub_8807"/>
      <w:bookmarkEnd w:id="214"/>
      <w: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ГКН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ГКН;</w:t>
      </w:r>
    </w:p>
    <w:p w:rsidR="00C03F9D" w:rsidRDefault="00C03F9D">
      <w:bookmarkStart w:id="216" w:name="sub_8808"/>
      <w:bookmarkEnd w:id="215"/>
      <w:r>
        <w:t>8)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w:t>
      </w:r>
    </w:p>
    <w:p w:rsidR="00C03F9D" w:rsidRDefault="00C03F9D">
      <w:bookmarkStart w:id="217" w:name="sub_8809"/>
      <w:bookmarkEnd w:id="216"/>
      <w:r>
        <w:t>9)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(при постановке на учет земельного участка).</w:t>
      </w:r>
    </w:p>
    <w:p w:rsidR="00C03F9D" w:rsidRDefault="00C03F9D">
      <w:bookmarkStart w:id="218" w:name="sub_89"/>
      <w:bookmarkEnd w:id="217"/>
      <w:r>
        <w:t>89. Орган кадастрового учета принимает решение об отказе в осуществлении кадастрового учета в случаях, если:</w:t>
      </w:r>
    </w:p>
    <w:p w:rsidR="00C03F9D" w:rsidRDefault="00C03F9D">
      <w:bookmarkStart w:id="219" w:name="sub_8901"/>
      <w:bookmarkEnd w:id="218"/>
      <w: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w:t>
      </w:r>
      <w:hyperlink r:id="rId103" w:history="1">
        <w:r>
          <w:rPr>
            <w:rStyle w:val="a4"/>
            <w:rFonts w:cs="Arial"/>
          </w:rPr>
          <w:t>Законом</w:t>
        </w:r>
      </w:hyperlink>
      <w:r>
        <w:t xml:space="preserve"> о кадастре;</w:t>
      </w:r>
    </w:p>
    <w:p w:rsidR="00C03F9D" w:rsidRDefault="00C03F9D">
      <w:bookmarkStart w:id="220" w:name="sub_8902"/>
      <w:bookmarkEnd w:id="219"/>
      <w:r>
        <w:t>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C03F9D" w:rsidRDefault="00C03F9D">
      <w:bookmarkStart w:id="221" w:name="sub_8903"/>
      <w:bookmarkEnd w:id="220"/>
      <w:r>
        <w:t>3) объект недвижимости, о кадастровом учете которого представлено заявление, образован из объекта недвижимости, внесенные в ГКН сведения о котором носят временный характер;</w:t>
      </w:r>
    </w:p>
    <w:p w:rsidR="00C03F9D" w:rsidRDefault="00C03F9D">
      <w:bookmarkStart w:id="222" w:name="sub_8904"/>
      <w:bookmarkEnd w:id="221"/>
      <w:r>
        <w:t>4) с заявлением обратилось ненадлежащее лицо;</w:t>
      </w:r>
    </w:p>
    <w:p w:rsidR="00C03F9D" w:rsidRDefault="00C03F9D">
      <w:bookmarkStart w:id="223" w:name="sub_8905"/>
      <w:bookmarkEnd w:id="222"/>
      <w: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C03F9D" w:rsidRDefault="00C03F9D">
      <w:bookmarkStart w:id="224" w:name="sub_8906"/>
      <w:bookmarkEnd w:id="223"/>
      <w:r>
        <w:t>6) межевой план, технический план или акт обследования заверен подписью неуправомоченного лица;</w:t>
      </w:r>
    </w:p>
    <w:p w:rsidR="00C03F9D" w:rsidRDefault="00C03F9D">
      <w:bookmarkStart w:id="225" w:name="sub_8907"/>
      <w:bookmarkEnd w:id="224"/>
      <w: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C03F9D" w:rsidRDefault="00C03F9D">
      <w:bookmarkStart w:id="226" w:name="sub_8908"/>
      <w:bookmarkEnd w:id="225"/>
      <w:r>
        <w:t>8)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w:t>
      </w:r>
    </w:p>
    <w:p w:rsidR="00C03F9D" w:rsidRDefault="00C03F9D">
      <w:bookmarkStart w:id="227" w:name="sub_90"/>
      <w:bookmarkEnd w:id="226"/>
      <w:r>
        <w:t>90. Орган кадастрового учета принимает решение об отказе в постановке на учет земельного участка также в случаях, если:</w:t>
      </w:r>
    </w:p>
    <w:p w:rsidR="00C03F9D" w:rsidRDefault="00C03F9D">
      <w:bookmarkStart w:id="228" w:name="sub_9001"/>
      <w:bookmarkEnd w:id="227"/>
      <w:r>
        <w:t xml:space="preserve">1)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w:t>
      </w:r>
      <w:hyperlink r:id="rId104" w:history="1">
        <w:r>
          <w:rPr>
            <w:rStyle w:val="a4"/>
            <w:rFonts w:cs="Arial"/>
          </w:rPr>
          <w:t>законодательством</w:t>
        </w:r>
      </w:hyperlink>
      <w:r>
        <w:t xml:space="preserve"> Российской Федерации требованиям к предельным (минимальным </w:t>
      </w:r>
      <w:r>
        <w:lastRenderedPageBreak/>
        <w:t>или максимальным) размерам земельных участков;</w:t>
      </w:r>
    </w:p>
    <w:p w:rsidR="00C03F9D" w:rsidRDefault="00C03F9D">
      <w:bookmarkStart w:id="229" w:name="sub_9002"/>
      <w:bookmarkEnd w:id="228"/>
      <w:r>
        <w:t>2)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C03F9D" w:rsidRDefault="00C03F9D">
      <w:bookmarkStart w:id="230" w:name="sub_9003"/>
      <w:bookmarkEnd w:id="229"/>
      <w:r>
        <w:t xml:space="preserve">3) в порядке, установленном </w:t>
      </w:r>
      <w:hyperlink r:id="rId105" w:history="1">
        <w:r>
          <w:rPr>
            <w:rStyle w:val="a4"/>
            <w:rFonts w:cs="Arial"/>
          </w:rPr>
          <w:t>законодательством</w:t>
        </w:r>
      </w:hyperlink>
      <w:r>
        <w:t xml:space="preserve"> Российской Федерации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кадастрового учета, отсутствуют документы, подтверждающие снятие указанных возражений;</w:t>
      </w:r>
    </w:p>
    <w:p w:rsidR="00C03F9D" w:rsidRDefault="00C03F9D">
      <w:bookmarkStart w:id="231" w:name="sub_9004"/>
      <w:bookmarkEnd w:id="230"/>
      <w:r>
        <w:t>4)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C03F9D" w:rsidRDefault="00C03F9D">
      <w:bookmarkStart w:id="232" w:name="sub_9005"/>
      <w:bookmarkEnd w:id="231"/>
      <w:r>
        <w:t xml:space="preserve">5) граница земельного участка, о кадастровом учете которого представлено заявление, не считается согласованной, если такое согласование предусмотрено </w:t>
      </w:r>
      <w:hyperlink r:id="rId106" w:history="1">
        <w:r>
          <w:rPr>
            <w:rStyle w:val="a4"/>
            <w:rFonts w:cs="Arial"/>
          </w:rPr>
          <w:t>Законом</w:t>
        </w:r>
      </w:hyperlink>
      <w:r>
        <w:t xml:space="preserve"> о кадастре.</w:t>
      </w:r>
    </w:p>
    <w:p w:rsidR="00C03F9D" w:rsidRDefault="00C03F9D">
      <w:bookmarkStart w:id="233" w:name="sub_91"/>
      <w:bookmarkEnd w:id="232"/>
      <w:r>
        <w:t>91.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C03F9D" w:rsidRDefault="00C03F9D">
      <w:bookmarkStart w:id="234" w:name="sub_92"/>
      <w:bookmarkEnd w:id="233"/>
      <w:r>
        <w:t>92.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случаях, если:</w:t>
      </w:r>
    </w:p>
    <w:p w:rsidR="00C03F9D" w:rsidRDefault="00C03F9D">
      <w:bookmarkStart w:id="235" w:name="sub_9201"/>
      <w:bookmarkEnd w:id="234"/>
      <w:r>
        <w:t xml:space="preserve">1) в результате данного кадастрового учета площадь этого земельного участка, определенная с учетом установленных в соответствии с </w:t>
      </w:r>
      <w:hyperlink r:id="rId107" w:history="1">
        <w:r>
          <w:rPr>
            <w:rStyle w:val="a4"/>
            <w:rFonts w:cs="Arial"/>
          </w:rPr>
          <w:t>Законом</w:t>
        </w:r>
      </w:hyperlink>
      <w:r>
        <w:t xml:space="preserve"> о кадастре требований, будет больше площади, сведения о которой относительно этого земельного участка содержатся в ГКН, на величину более чем предельный минимальный размер земельного участка, установленный в соответствии с </w:t>
      </w:r>
      <w:hyperlink r:id="rId108" w:history="1">
        <w:r>
          <w:rPr>
            <w:rStyle w:val="a4"/>
            <w:rFonts w:cs="Arial"/>
          </w:rPr>
          <w:t>законодательством</w:t>
        </w:r>
      </w:hyperlink>
      <w:r>
        <w:t xml:space="preserve"> Российской Федерации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ГКН;</w:t>
      </w:r>
    </w:p>
    <w:p w:rsidR="00C03F9D" w:rsidRDefault="00C03F9D">
      <w:bookmarkStart w:id="236" w:name="sub_9202"/>
      <w:bookmarkEnd w:id="235"/>
      <w:r>
        <w:t>2) при уточнении местоположения указанных границ нарушен установленный Законом о кадастре порядок согласования местоположения границ земельных участков или местоположение указанных границ в соответствии с Законом о кадастре не считается согласованным, за исключением случаев признания указанных границ уточненными в порядке разрешения земельного спора.</w:t>
      </w:r>
    </w:p>
    <w:p w:rsidR="00C03F9D" w:rsidRDefault="00C03F9D">
      <w:bookmarkStart w:id="237" w:name="sub_93"/>
      <w:bookmarkEnd w:id="236"/>
      <w:r>
        <w:t xml:space="preserve">93.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r:id="rId109" w:history="1">
        <w:r>
          <w:rPr>
            <w:rStyle w:val="a4"/>
            <w:rFonts w:cs="Arial"/>
          </w:rPr>
          <w:t>статьей 24</w:t>
        </w:r>
      </w:hyperlink>
      <w:r>
        <w:t xml:space="preserve"> Закона о кадастре особенностями осуществления кадастрового учета при образовании объектов недвижимости.</w:t>
      </w:r>
    </w:p>
    <w:p w:rsidR="00C03F9D" w:rsidRDefault="00C03F9D">
      <w:bookmarkStart w:id="238" w:name="sub_94"/>
      <w:bookmarkEnd w:id="237"/>
      <w:r>
        <w:t>94.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C03F9D" w:rsidRDefault="00C03F9D">
      <w:bookmarkStart w:id="239" w:name="sub_95"/>
      <w:bookmarkEnd w:id="238"/>
      <w:r>
        <w:t xml:space="preserve">95. Основаниями для принятия решения об отказе во внесении сведений в ГКН </w:t>
      </w:r>
      <w:r>
        <w:lastRenderedPageBreak/>
        <w:t>(при выполнении кадастровых процедур, связанных с внесением сведений о ранее учтенных объектах недвижимости) являются:</w:t>
      </w:r>
    </w:p>
    <w:bookmarkEnd w:id="239"/>
    <w:p w:rsidR="00C03F9D" w:rsidRDefault="00C03F9D">
      <w:r>
        <w:t>несоответствие представленных документов требованиям, установленным законодательством и действовавшим в месте издания документа на момент его издания;</w:t>
      </w:r>
    </w:p>
    <w:p w:rsidR="00C03F9D" w:rsidRDefault="00C03F9D">
      <w:r>
        <w:t>отсутствие в представленных или поступивших документах сведений, позволяющих считать такой объект недвижимости ранее учтенным, и сведений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непоступление ответа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w:t>
      </w:r>
    </w:p>
    <w:p w:rsidR="00C03F9D" w:rsidRDefault="00C03F9D">
      <w:r>
        <w:t>наличие в государственном кадастре недвижимости сведений о таком объекте недвижимости;</w:t>
      </w:r>
    </w:p>
    <w:p w:rsidR="00C03F9D" w:rsidRDefault="00C03F9D">
      <w:r>
        <w:t>поступление ответа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 свидетельствующий об отсутствии необходимых документа и (или) сведений, и непредставление соответствующего документа заявителем по собственной инициативе.</w:t>
      </w:r>
    </w:p>
    <w:p w:rsidR="00C03F9D" w:rsidRDefault="00C03F9D">
      <w:bookmarkStart w:id="240" w:name="sub_96"/>
      <w:r>
        <w:t>96. Заявление об исправлении технической ошибки отклоняется в случае отсутствия противоречий между сведениями ГКН и сведениями, содержащимися в документах кадастрового дела (документах, на основании которых такие сведения вносились в ГКН).</w:t>
      </w:r>
    </w:p>
    <w:p w:rsidR="00C03F9D" w:rsidRDefault="00C03F9D">
      <w:bookmarkStart w:id="241" w:name="sub_97"/>
      <w:bookmarkEnd w:id="240"/>
      <w:r>
        <w:t xml:space="preserve">97. Орган кадастрового учета прекращает осуществление государственного кадастрового учета по заявлению в случае, предусмотренном </w:t>
      </w:r>
      <w:hyperlink r:id="rId110" w:history="1">
        <w:r>
          <w:rPr>
            <w:rStyle w:val="a4"/>
            <w:rFonts w:cs="Arial"/>
          </w:rPr>
          <w:t>пунктом 37</w:t>
        </w:r>
      </w:hyperlink>
      <w:r>
        <w:t xml:space="preserve"> Порядка ведения ГКН.</w:t>
      </w:r>
    </w:p>
    <w:bookmarkEnd w:id="241"/>
    <w:p w:rsidR="00C03F9D" w:rsidRDefault="00C03F9D"/>
    <w:p w:rsidR="00C03F9D" w:rsidRDefault="00C03F9D">
      <w:pPr>
        <w:pStyle w:val="1"/>
      </w:pPr>
      <w:bookmarkStart w:id="242" w:name="sub_1212"/>
      <w:r>
        <w:t>Порядок, размер и основания взимания государственной пошлины или иной платы, взимаемой за предоставление государственной услуги</w:t>
      </w:r>
    </w:p>
    <w:bookmarkEnd w:id="242"/>
    <w:p w:rsidR="00C03F9D" w:rsidRDefault="00C03F9D"/>
    <w:p w:rsidR="00C03F9D" w:rsidRDefault="00C03F9D">
      <w:bookmarkStart w:id="243" w:name="sub_98"/>
      <w:r>
        <w:t>98. Государственная услуга предоставляется без взимания государственной пошлины или иной платы.</w:t>
      </w:r>
    </w:p>
    <w:bookmarkEnd w:id="243"/>
    <w:p w:rsidR="00C03F9D" w:rsidRDefault="00C03F9D"/>
    <w:p w:rsidR="00C03F9D" w:rsidRDefault="00C03F9D">
      <w:pPr>
        <w:pStyle w:val="1"/>
      </w:pPr>
      <w:bookmarkStart w:id="244" w:name="sub_1213"/>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244"/>
    <w:p w:rsidR="00C03F9D" w:rsidRDefault="00C03F9D"/>
    <w:p w:rsidR="00C03F9D" w:rsidRDefault="00C03F9D">
      <w:bookmarkStart w:id="245" w:name="sub_99"/>
      <w:r>
        <w:t xml:space="preserve">99. </w:t>
      </w:r>
      <w:hyperlink r:id="rId111" w:history="1">
        <w:r>
          <w:rPr>
            <w:rStyle w:val="a4"/>
            <w:rFonts w:cs="Arial"/>
          </w:rPr>
          <w:t>Методика</w:t>
        </w:r>
      </w:hyperlink>
      <w:r>
        <w:t xml:space="preserve"> определения платы и предельные размеры платы за проведение кадастровых работ федеральными государственными унитарными предприятиями, находящимися в ведении Росреестра, в целях выдачи межевого плана, утверждены </w:t>
      </w:r>
      <w:hyperlink r:id="rId112" w:history="1">
        <w:r>
          <w:rPr>
            <w:rStyle w:val="a4"/>
            <w:rFonts w:cs="Arial"/>
          </w:rPr>
          <w:t>приказом</w:t>
        </w:r>
      </w:hyperlink>
      <w:r>
        <w:t xml:space="preserve"> Минэкономразвития России от 18 января 2012 г. N 14 "Об утверждении методики определения платы и предельных размеров платы за проведение </w:t>
      </w:r>
      <w:r>
        <w:lastRenderedPageBreak/>
        <w:t>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 (зарегистрирован в Минюсте России 7 июня 2012 г., регистрационный N 24485).</w:t>
      </w:r>
    </w:p>
    <w:bookmarkEnd w:id="245"/>
    <w:p w:rsidR="00C03F9D" w:rsidRDefault="00C03F9D"/>
    <w:p w:rsidR="00C03F9D" w:rsidRDefault="00C03F9D">
      <w:pPr>
        <w:pStyle w:val="1"/>
      </w:pPr>
      <w:bookmarkStart w:id="246" w:name="sub_1214"/>
      <w:r>
        <w:t>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246"/>
    <w:p w:rsidR="00C03F9D" w:rsidRDefault="00C03F9D"/>
    <w:p w:rsidR="00C03F9D" w:rsidRDefault="00C03F9D">
      <w:bookmarkStart w:id="247" w:name="sub_100"/>
      <w:r>
        <w:t>100. Время ожидания в очереди при подаче заявления и при получении документов, являющихся результатом предоставления государственной услуги, не должно превышать 15 минут.</w:t>
      </w:r>
    </w:p>
    <w:p w:rsidR="00C03F9D" w:rsidRDefault="00C03F9D">
      <w:bookmarkStart w:id="248" w:name="sub_101"/>
      <w:bookmarkEnd w:id="247"/>
      <w:r>
        <w:t>101. Время ожидания при подаче заявления по предварительной записи не должно превышать 15 минут со времени, на которое была осуществлена запись.</w:t>
      </w:r>
    </w:p>
    <w:p w:rsidR="00C03F9D" w:rsidRDefault="00C03F9D">
      <w:bookmarkStart w:id="249" w:name="sub_102"/>
      <w:bookmarkEnd w:id="248"/>
      <w:r>
        <w:t>102. Время ожидания в очереди на прием к должностному лицу или для получения консультации не должно превышать 15 минут.</w:t>
      </w:r>
    </w:p>
    <w:p w:rsidR="00C03F9D" w:rsidRDefault="00C03F9D">
      <w:bookmarkStart w:id="250" w:name="sub_103"/>
      <w:bookmarkEnd w:id="249"/>
      <w:r>
        <w:t>103. Общее время приема документов не должно превышать 15 минут при приеме заявления и необходимых документов в отношении одного объекта недвижимости.</w:t>
      </w:r>
    </w:p>
    <w:bookmarkEnd w:id="250"/>
    <w:p w:rsidR="00C03F9D" w:rsidRDefault="00C03F9D"/>
    <w:p w:rsidR="00C03F9D" w:rsidRDefault="00C03F9D">
      <w:pPr>
        <w:pStyle w:val="1"/>
      </w:pPr>
      <w:bookmarkStart w:id="251" w:name="sub_1215"/>
      <w:r>
        <w:t>Срок и порядок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251"/>
    <w:p w:rsidR="00C03F9D" w:rsidRDefault="00C03F9D"/>
    <w:p w:rsidR="00C03F9D" w:rsidRDefault="00C03F9D">
      <w:bookmarkStart w:id="252" w:name="sub_104"/>
      <w:r>
        <w:t>104. Заявление регистрируется органом кадастрового учета в день его поступления в орган кадастрового учета.</w:t>
      </w:r>
    </w:p>
    <w:p w:rsidR="00C03F9D" w:rsidRDefault="00C03F9D">
      <w:bookmarkStart w:id="253" w:name="sub_105"/>
      <w:bookmarkEnd w:id="252"/>
      <w:r>
        <w:t xml:space="preserve">105. При поступлении в федеральный орган исполнительной власти, уполномоченный в соответствии с </w:t>
      </w:r>
      <w:hyperlink r:id="rId113" w:history="1">
        <w:r>
          <w:rPr>
            <w:rStyle w:val="a4"/>
            <w:rFonts w:cs="Arial"/>
          </w:rPr>
          <w:t>Законом</w:t>
        </w:r>
      </w:hyperlink>
      <w:r>
        <w:t xml:space="preserve"> о регистрации в области государственной регистрации прав на недвижимое имущество и сделок с ним (далее - орган, осуществляющий государственную регистрацию прав), одновременно заявления о государственной регистрации прав на недвижимое имущество и сделок с ним (далее - заявление о государственной регистрации прав) с приложением документов, необходимых для государственной регистрации прав, и заявления о кадастровом учете такого недвижимого имущества с приложением необходимых документов заявление регистрируется в день его поступления в орган, осуществляющий государственную регистрацию прав.</w:t>
      </w:r>
    </w:p>
    <w:p w:rsidR="00C03F9D" w:rsidRDefault="00C03F9D">
      <w:bookmarkStart w:id="254" w:name="sub_106"/>
      <w:bookmarkEnd w:id="253"/>
      <w:r>
        <w:t>106. Заявление, представленное заявителем лично через многофункциональный центр, регистрируется в установленном порядке в органе кадастрового учета в день поступления от многофункционального центра заявления о кадастровом учете такого недвижимого имущества с приложением необходимых документов, а также описи принятых заявления и прилагаемых к нему документов.</w:t>
      </w:r>
    </w:p>
    <w:p w:rsidR="00C03F9D" w:rsidRDefault="00C03F9D">
      <w:bookmarkStart w:id="255" w:name="sub_107"/>
      <w:bookmarkEnd w:id="254"/>
      <w:r>
        <w:t>107. 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официальном сайте Росреестра в сети Интернет.</w:t>
      </w:r>
    </w:p>
    <w:p w:rsidR="00C03F9D" w:rsidRDefault="00C03F9D">
      <w:bookmarkStart w:id="256" w:name="sub_108"/>
      <w:bookmarkEnd w:id="255"/>
      <w:r>
        <w:t>108. Срок рассмотрения заявления, поступившего в нерабочее время, начинается в первый рабочий день.</w:t>
      </w:r>
    </w:p>
    <w:p w:rsidR="00C03F9D" w:rsidRDefault="00C03F9D">
      <w:bookmarkStart w:id="257" w:name="sub_109"/>
      <w:bookmarkEnd w:id="256"/>
      <w:r>
        <w:lastRenderedPageBreak/>
        <w:t>109. Заявление, представленное посредством почтового отправления, регистрируется в установленном порядке в органе кадастрового учета в день его поступления от организации почтовой связи.</w:t>
      </w:r>
    </w:p>
    <w:bookmarkEnd w:id="257"/>
    <w:p w:rsidR="00C03F9D" w:rsidRDefault="00C03F9D">
      <w:r>
        <w:t>Если заявление,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(ближайшего) рабочего дня.</w:t>
      </w:r>
    </w:p>
    <w:p w:rsidR="00C03F9D" w:rsidRDefault="00C03F9D"/>
    <w:p w:rsidR="00C03F9D" w:rsidRDefault="00C03F9D">
      <w:pPr>
        <w:pStyle w:val="1"/>
      </w:pPr>
      <w:bookmarkStart w:id="258" w:name="sub_1216"/>
      <w: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bookmarkEnd w:id="258"/>
    <w:p w:rsidR="00C03F9D" w:rsidRDefault="00C03F9D"/>
    <w:p w:rsidR="00C03F9D" w:rsidRDefault="00C03F9D">
      <w:bookmarkStart w:id="259" w:name="sub_110"/>
      <w:r>
        <w:t>110. Местоположение пунктов приема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C03F9D" w:rsidRDefault="00C03F9D">
      <w:bookmarkStart w:id="260" w:name="sub_111"/>
      <w:bookmarkEnd w:id="259"/>
      <w:r>
        <w:t>111.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C03F9D" w:rsidRDefault="00C03F9D">
      <w:bookmarkStart w:id="261" w:name="sub_112"/>
      <w:bookmarkEnd w:id="260"/>
      <w:r>
        <w:t>112.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bookmarkEnd w:id="261"/>
    <w:p w:rsidR="00C03F9D" w:rsidRDefault="00C03F9D">
      <w:r>
        <w:t>Для парковки специальных автотранспортных средств инвалидов на каждой стоянке выделяется не менее 10 % мест (но не менее одного места), которые не должны занимать иные транспортные средства.</w:t>
      </w:r>
    </w:p>
    <w:p w:rsidR="00C03F9D" w:rsidRDefault="00C03F9D">
      <w:bookmarkStart w:id="262" w:name="sub_113"/>
      <w:r>
        <w:t>113.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03F9D" w:rsidRDefault="00C03F9D">
      <w:bookmarkStart w:id="263" w:name="sub_114"/>
      <w:bookmarkEnd w:id="262"/>
      <w:r>
        <w:t>114. На здании рядом со входом должна быть размещена информационная табличка (вывеска), содержащая следующую информацию:</w:t>
      </w:r>
    </w:p>
    <w:bookmarkEnd w:id="263"/>
    <w:p w:rsidR="00C03F9D" w:rsidRDefault="00C03F9D">
      <w:r>
        <w:t>наименование органа кадастрового учета, его территориального отдела;</w:t>
      </w:r>
    </w:p>
    <w:p w:rsidR="00C03F9D" w:rsidRDefault="00C03F9D">
      <w:r>
        <w:t>местонахождение;</w:t>
      </w:r>
    </w:p>
    <w:p w:rsidR="00C03F9D" w:rsidRDefault="00C03F9D">
      <w:r>
        <w:t>режим работы;</w:t>
      </w:r>
    </w:p>
    <w:p w:rsidR="00C03F9D" w:rsidRDefault="00C03F9D">
      <w:r>
        <w:t>номера телефонов для справок;</w:t>
      </w:r>
    </w:p>
    <w:p w:rsidR="00C03F9D" w:rsidRDefault="00C03F9D">
      <w:r>
        <w:t>адрес официального сайта Росреестра в сети Интернет.</w:t>
      </w:r>
    </w:p>
    <w:p w:rsidR="00C03F9D" w:rsidRDefault="00C03F9D">
      <w:bookmarkStart w:id="264" w:name="sub_115"/>
      <w:r>
        <w:t>115. Фасад здания должен быть оборудован осветительными приборами, позволяющими посетителям ознакомиться с информационными табличками.</w:t>
      </w:r>
    </w:p>
    <w:p w:rsidR="00C03F9D" w:rsidRDefault="00C03F9D">
      <w:bookmarkStart w:id="265" w:name="sub_116"/>
      <w:bookmarkEnd w:id="264"/>
      <w:r>
        <w:t>116. Помещения приема и выдачи документов должны предусматривать места для ожидания, информирования и приема заявителей.</w:t>
      </w:r>
    </w:p>
    <w:p w:rsidR="00C03F9D" w:rsidRDefault="00C03F9D">
      <w:bookmarkStart w:id="266" w:name="sub_117"/>
      <w:bookmarkEnd w:id="265"/>
      <w:r>
        <w:t>117.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C03F9D" w:rsidRDefault="00C03F9D">
      <w:bookmarkStart w:id="267" w:name="sub_118"/>
      <w:bookmarkEnd w:id="266"/>
      <w:r>
        <w:t>118. В помещении приема и выдачи документов организуется работа справочных окон в количестве, обеспечивающем потребности заявителей.</w:t>
      </w:r>
    </w:p>
    <w:p w:rsidR="00C03F9D" w:rsidRDefault="00C03F9D">
      <w:bookmarkStart w:id="268" w:name="sub_119"/>
      <w:bookmarkEnd w:id="267"/>
      <w:r>
        <w:t xml:space="preserve">119. Помещение приема и выдачи документов может быть оборудовано информационным табло, отображающим информацию о порядке предоставления государственной услуги (включая трансляцию видеороликов, разъясняющих порядок </w:t>
      </w:r>
      <w:r>
        <w:lastRenderedPageBreak/>
        <w:t>предоставления государственной услуги), а также регулирующим поток "электронной очереди". Информация на табло может выводиться в виде бегущей строки.</w:t>
      </w:r>
    </w:p>
    <w:bookmarkEnd w:id="268"/>
    <w:p w:rsidR="00C03F9D" w:rsidRDefault="00C03F9D">
      <w: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C03F9D" w:rsidRDefault="00C03F9D">
      <w:bookmarkStart w:id="269" w:name="sub_120"/>
      <w:r>
        <w:t>120.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3F9D" w:rsidRDefault="00C03F9D">
      <w:bookmarkStart w:id="270" w:name="sub_121"/>
      <w:bookmarkEnd w:id="269"/>
      <w:r>
        <w:t>121. Информация о порядке предоставления государственной услуги размещается на информационных стендах в помещениях приема и выдачи документов, которые должны быть освещены,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p>
    <w:bookmarkEnd w:id="270"/>
    <w:p w:rsidR="00C03F9D" w:rsidRDefault="00C03F9D">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C03F9D" w:rsidRDefault="00C03F9D">
      <w:bookmarkStart w:id="271" w:name="sub_122"/>
      <w:r>
        <w:t>122. В помещениях приема и выдачи документов не допускается размещение рекламы.</w:t>
      </w:r>
    </w:p>
    <w:p w:rsidR="00C03F9D" w:rsidRDefault="00C03F9D">
      <w:bookmarkStart w:id="272" w:name="sub_123"/>
      <w:bookmarkEnd w:id="271"/>
      <w:r>
        <w:t>123.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03F9D" w:rsidRDefault="00C03F9D">
      <w:bookmarkStart w:id="273" w:name="sub_124"/>
      <w:bookmarkEnd w:id="272"/>
      <w:r>
        <w:t>124. В помещениях приема и выдачи документов организуется работа всех окон (кабинетов), в которых осуществляются прием и выдача документов.</w:t>
      </w:r>
    </w:p>
    <w:p w:rsidR="00C03F9D" w:rsidRDefault="00C03F9D">
      <w:bookmarkStart w:id="274" w:name="sub_125"/>
      <w:bookmarkEnd w:id="273"/>
      <w:r>
        <w:t>125. Прием документов на предоставление государственной услуги и выдача документов по результатам предоставления государственной услуги должны осуществляться в разных окнах (кабинетах).</w:t>
      </w:r>
    </w:p>
    <w:p w:rsidR="00C03F9D" w:rsidRDefault="00C03F9D">
      <w:bookmarkStart w:id="275" w:name="sub_126"/>
      <w:bookmarkEnd w:id="274"/>
      <w:r>
        <w:t>126. В помещениях приема и выдачи документов размещаются стенды по антикоррупционной тематике, а также могут распространяться информационные материалы (буклеты, сборники) по антикоррупционной тематике.</w:t>
      </w:r>
    </w:p>
    <w:bookmarkEnd w:id="275"/>
    <w:p w:rsidR="00C03F9D" w:rsidRDefault="00C03F9D"/>
    <w:p w:rsidR="00C03F9D" w:rsidRDefault="00C03F9D">
      <w:pPr>
        <w:pStyle w:val="1"/>
      </w:pPr>
      <w:bookmarkStart w:id="276" w:name="sub_1217"/>
      <w:r>
        <w:t>Показатели доступности и качества предоставления государственной услуги</w:t>
      </w:r>
    </w:p>
    <w:bookmarkEnd w:id="276"/>
    <w:p w:rsidR="00C03F9D" w:rsidRDefault="00C03F9D"/>
    <w:p w:rsidR="00C03F9D" w:rsidRDefault="00C03F9D">
      <w:bookmarkStart w:id="277" w:name="sub_127"/>
      <w:r>
        <w:t>127. К показателям, характеризующим качество и доступность государственной услуги, относятся:</w:t>
      </w:r>
    </w:p>
    <w:p w:rsidR="00C03F9D" w:rsidRDefault="00C03F9D">
      <w:bookmarkStart w:id="278" w:name="sub_12701"/>
      <w:bookmarkEnd w:id="277"/>
      <w:r>
        <w:t>1) качество кадастровых процедур;</w:t>
      </w:r>
    </w:p>
    <w:p w:rsidR="00C03F9D" w:rsidRDefault="00C03F9D">
      <w:bookmarkStart w:id="279" w:name="sub_12702"/>
      <w:bookmarkEnd w:id="278"/>
      <w:r>
        <w:t>2) сроки предоставления государственной услуги;</w:t>
      </w:r>
    </w:p>
    <w:p w:rsidR="00C03F9D" w:rsidRDefault="00C03F9D">
      <w:bookmarkStart w:id="280" w:name="sub_12703"/>
      <w:bookmarkEnd w:id="279"/>
      <w:r>
        <w:t>3) доступность предварительной записи;</w:t>
      </w:r>
    </w:p>
    <w:p w:rsidR="00C03F9D" w:rsidRDefault="00C03F9D">
      <w:bookmarkStart w:id="281" w:name="sub_12704"/>
      <w:bookmarkEnd w:id="280"/>
      <w:r>
        <w:t>4) время ожидания в очереди при подаче заявления;</w:t>
      </w:r>
    </w:p>
    <w:p w:rsidR="00C03F9D" w:rsidRDefault="00C03F9D">
      <w:bookmarkStart w:id="282" w:name="sub_12705"/>
      <w:bookmarkEnd w:id="281"/>
      <w:r>
        <w:t>5) время ожидания в очереди при получении результата предоставления государственной услуги;</w:t>
      </w:r>
    </w:p>
    <w:p w:rsidR="00C03F9D" w:rsidRDefault="00C03F9D">
      <w:bookmarkStart w:id="283" w:name="sub_12706"/>
      <w:bookmarkEnd w:id="282"/>
      <w:r>
        <w:t>6) время ожидания в очереди при подаче заявления по предварительной записи;</w:t>
      </w:r>
    </w:p>
    <w:p w:rsidR="00C03F9D" w:rsidRDefault="00C03F9D">
      <w:bookmarkStart w:id="284" w:name="sub_12707"/>
      <w:bookmarkEnd w:id="283"/>
      <w:r>
        <w:t>7) время ожидания в очереди на прием для получения консультации или к должностному лицу;</w:t>
      </w:r>
    </w:p>
    <w:p w:rsidR="00C03F9D" w:rsidRDefault="00C03F9D">
      <w:bookmarkStart w:id="285" w:name="sub_12708"/>
      <w:bookmarkEnd w:id="284"/>
      <w:r>
        <w:t>8)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03F9D" w:rsidRDefault="00C03F9D">
      <w:bookmarkStart w:id="286" w:name="sub_12709"/>
      <w:bookmarkEnd w:id="285"/>
      <w:r>
        <w:t>9) доступность для заявителей государственной услуги в многофункциональном центре;</w:t>
      </w:r>
    </w:p>
    <w:p w:rsidR="00C03F9D" w:rsidRDefault="00C03F9D">
      <w:bookmarkStart w:id="287" w:name="sub_12710"/>
      <w:bookmarkEnd w:id="286"/>
      <w:r>
        <w:lastRenderedPageBreak/>
        <w:t>10) обжалование в судебном порядке действий (бездействия) по предоставлению государственной услуги;</w:t>
      </w:r>
    </w:p>
    <w:p w:rsidR="00C03F9D" w:rsidRDefault="00C03F9D">
      <w:bookmarkStart w:id="288" w:name="sub_12711"/>
      <w:bookmarkEnd w:id="287"/>
      <w:r>
        <w:t>11) удовлетворенность граждан и организаций качеством и доступностью государственной услуги;</w:t>
      </w:r>
    </w:p>
    <w:p w:rsidR="00C03F9D" w:rsidRDefault="00C03F9D">
      <w:bookmarkStart w:id="289" w:name="sub_12712"/>
      <w:bookmarkEnd w:id="288"/>
      <w:r>
        <w:t>12) полнота, актуальность и доступность информации о порядке предоставления государственной услуги;</w:t>
      </w:r>
    </w:p>
    <w:p w:rsidR="00C03F9D" w:rsidRDefault="00C03F9D">
      <w:bookmarkStart w:id="290" w:name="sub_12713"/>
      <w:bookmarkEnd w:id="289"/>
      <w:r>
        <w:t>13) количество взаимодействий заявителя с должностными лицами при предоставлении государственной услуги и их продолжительность.</w:t>
      </w:r>
    </w:p>
    <w:p w:rsidR="00C03F9D" w:rsidRDefault="00C03F9D">
      <w:bookmarkStart w:id="291" w:name="sub_128"/>
      <w:bookmarkEnd w:id="290"/>
      <w:r>
        <w:t>128. Качество кадастровых процедур определяется как отношение количества поступивших заявлений об исправлении технических ошибок к общему количеству поступивших заявлений за отчетный период.</w:t>
      </w:r>
    </w:p>
    <w:p w:rsidR="00C03F9D" w:rsidRDefault="00C03F9D">
      <w:bookmarkStart w:id="292" w:name="sub_129"/>
      <w:bookmarkEnd w:id="291"/>
      <w:r>
        <w:t>129. Соблюдение сроков предоставления государственной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C03F9D" w:rsidRDefault="00C03F9D">
      <w:bookmarkStart w:id="293" w:name="sub_130"/>
      <w:bookmarkEnd w:id="292"/>
      <w:r>
        <w:t>130. 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C03F9D" w:rsidRDefault="00C03F9D">
      <w:bookmarkStart w:id="294" w:name="sub_131"/>
      <w:bookmarkEnd w:id="293"/>
      <w:r>
        <w:t>131. Среднее время ожидания в очереди при обращении заявителей о предоставлении государственной услуги определяется путем опроса заявителей, обратившихся на прием, с последующим расчетом среднего времени ожидания заявителем своей очереди.</w:t>
      </w:r>
    </w:p>
    <w:p w:rsidR="00C03F9D" w:rsidRDefault="00C03F9D">
      <w:bookmarkStart w:id="295" w:name="sub_132"/>
      <w:bookmarkEnd w:id="294"/>
      <w:r>
        <w:t>132. Востребованность государственной услуги в электронном виде определяется как отношение количества рассмотренных заявлений, представленных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форме электронных документов, к общему количеству заявлений, рассмотренных за отчетный период.</w:t>
      </w:r>
    </w:p>
    <w:p w:rsidR="00C03F9D" w:rsidRDefault="00C03F9D">
      <w:bookmarkStart w:id="296" w:name="sub_133"/>
      <w:bookmarkEnd w:id="295"/>
      <w:r>
        <w:t>133. Доступность государственной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C03F9D" w:rsidRDefault="00C03F9D">
      <w:bookmarkStart w:id="297" w:name="sub_134"/>
      <w:bookmarkEnd w:id="296"/>
      <w:r>
        <w:t>134. Показатель качества в части обжалования в судебном порядке действий (бездействия) по предоставлению государственной услуги определяется как:</w:t>
      </w:r>
    </w:p>
    <w:p w:rsidR="00C03F9D" w:rsidRDefault="00C03F9D">
      <w:bookmarkStart w:id="298" w:name="sub_13401"/>
      <w:bookmarkEnd w:id="297"/>
      <w:r>
        <w:t>1) отношение количества удовлетворенных судами требований (исков, заявлений) об обжаловании действий (бездействия) органов, осуществляющих государственный кадастровый учет, к общему количеству совершенных действий по заявлениям о предоставлении государственной услуги за отчетный период;</w:t>
      </w:r>
    </w:p>
    <w:p w:rsidR="00C03F9D" w:rsidRDefault="00C03F9D">
      <w:bookmarkStart w:id="299" w:name="sub_13402"/>
      <w:bookmarkEnd w:id="298"/>
      <w:r>
        <w:t>2) отношение количества удовлетворенных судом требований об обжаловании отказов в осуществлении государственного кадастрового учета к общему количеству отказов в государственном кадастровом учете за отчетный период;</w:t>
      </w:r>
    </w:p>
    <w:p w:rsidR="00C03F9D" w:rsidRDefault="00C03F9D">
      <w:bookmarkStart w:id="300" w:name="sub_13403"/>
      <w:bookmarkEnd w:id="299"/>
      <w:r>
        <w:t>3) отношение количества удовлетворенных судом требований об обжаловании решений о приостановлении государственного кадастрового учета к общему количеству решений о приостановлении государственного кадастрового учета за отчетный период;</w:t>
      </w:r>
    </w:p>
    <w:p w:rsidR="00C03F9D" w:rsidRDefault="00C03F9D">
      <w:bookmarkStart w:id="301" w:name="sub_13404"/>
      <w:bookmarkEnd w:id="300"/>
      <w:r>
        <w:t>4) общее количество удовлетворенных судами требований (исков, заявлений) об обжаловании действий (бездействия) органов, осуществляющих государственный кадастровый учет;</w:t>
      </w:r>
    </w:p>
    <w:p w:rsidR="00C03F9D" w:rsidRDefault="00C03F9D">
      <w:bookmarkStart w:id="302" w:name="sub_13405"/>
      <w:bookmarkEnd w:id="301"/>
      <w:r>
        <w:t>5)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государственной услуги, за отчетный период.</w:t>
      </w:r>
    </w:p>
    <w:p w:rsidR="00C03F9D" w:rsidRDefault="00C03F9D">
      <w:bookmarkStart w:id="303" w:name="sub_135"/>
      <w:bookmarkEnd w:id="302"/>
      <w:r>
        <w:t>135. Удовлетворенность граждан и организаций качеством и доступностью государственной услуги определяется путем присвоения рейтинга в рамках общественного и ведомственного мониторинга.</w:t>
      </w:r>
    </w:p>
    <w:p w:rsidR="00C03F9D" w:rsidRDefault="00C03F9D">
      <w:bookmarkStart w:id="304" w:name="sub_136"/>
      <w:bookmarkEnd w:id="303"/>
      <w:r>
        <w:lastRenderedPageBreak/>
        <w:t>136.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 в том числе на официальном сайте Росреестра в сети Интернет.</w:t>
      </w:r>
    </w:p>
    <w:bookmarkEnd w:id="304"/>
    <w:p w:rsidR="00C03F9D" w:rsidRDefault="00C03F9D"/>
    <w:p w:rsidR="00C03F9D" w:rsidRDefault="00C03F9D">
      <w:pPr>
        <w:pStyle w:val="1"/>
      </w:pPr>
      <w:bookmarkStart w:id="305" w:name="sub_1218"/>
      <w: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bookmarkEnd w:id="305"/>
    <w:p w:rsidR="00C03F9D" w:rsidRDefault="00C03F9D"/>
    <w:p w:rsidR="00C03F9D" w:rsidRDefault="00C03F9D">
      <w:pPr>
        <w:pStyle w:val="1"/>
      </w:pPr>
      <w:bookmarkStart w:id="306" w:name="sub_12181"/>
      <w:r>
        <w:t>Предварительная запись</w:t>
      </w:r>
    </w:p>
    <w:bookmarkEnd w:id="306"/>
    <w:p w:rsidR="00C03F9D" w:rsidRDefault="00C03F9D"/>
    <w:p w:rsidR="00C03F9D" w:rsidRDefault="00C03F9D">
      <w:bookmarkStart w:id="307" w:name="sub_137"/>
      <w:r>
        <w:t>137. Заявителям предоставляется возможность для предварительной записи на подачу заявления.</w:t>
      </w:r>
    </w:p>
    <w:p w:rsidR="00C03F9D" w:rsidRDefault="00C03F9D">
      <w:bookmarkStart w:id="308" w:name="sub_138"/>
      <w:bookmarkEnd w:id="307"/>
      <w:r>
        <w:t>138. Предварительная запись может осуществляться следующими способами по выбору заявителя:</w:t>
      </w:r>
    </w:p>
    <w:p w:rsidR="00C03F9D" w:rsidRDefault="00C03F9D">
      <w:bookmarkStart w:id="309" w:name="sub_13801"/>
      <w:bookmarkEnd w:id="308"/>
      <w:r>
        <w:t>1) при личном обращении заявителя в органы кадастрового учета, в территориальные отделы федерального государственного бюджетного учреждения;</w:t>
      </w:r>
    </w:p>
    <w:p w:rsidR="00C03F9D" w:rsidRDefault="00C03F9D">
      <w:bookmarkStart w:id="310" w:name="sub_13802"/>
      <w:bookmarkEnd w:id="309"/>
      <w:r>
        <w:t>2) по телефону органов кадастрового учета, территориальных отделов федерального государственного бюджетного учреждения;</w:t>
      </w:r>
    </w:p>
    <w:p w:rsidR="00C03F9D" w:rsidRDefault="00C03F9D">
      <w:bookmarkStart w:id="311" w:name="sub_13803"/>
      <w:bookmarkEnd w:id="310"/>
      <w:r>
        <w:t>3) по телефону Ведомственного центра телефонного обслуживания Росреестра;</w:t>
      </w:r>
    </w:p>
    <w:p w:rsidR="00C03F9D" w:rsidRDefault="00C03F9D">
      <w:bookmarkStart w:id="312" w:name="sub_13804"/>
      <w:bookmarkEnd w:id="311"/>
      <w:r>
        <w:t>4) через официальный сайт Росреестра в сети Интернет.</w:t>
      </w:r>
    </w:p>
    <w:p w:rsidR="00C03F9D" w:rsidRDefault="00C03F9D">
      <w:bookmarkStart w:id="313" w:name="sub_139"/>
      <w:bookmarkEnd w:id="312"/>
      <w:r>
        <w:t xml:space="preserve">139. При осуществлении предварительной записи способами, указанными в </w:t>
      </w:r>
      <w:hyperlink w:anchor="sub_13801" w:history="1">
        <w:r>
          <w:rPr>
            <w:rStyle w:val="a4"/>
            <w:rFonts w:cs="Arial"/>
          </w:rPr>
          <w:t>подпунктах 1 - 3 пункта 138</w:t>
        </w:r>
      </w:hyperlink>
      <w:r>
        <w:t xml:space="preserve"> Административного регламента, заявитель сообщает следующие данные:</w:t>
      </w:r>
    </w:p>
    <w:bookmarkEnd w:id="313"/>
    <w:p w:rsidR="00C03F9D" w:rsidRDefault="00C03F9D">
      <w:r>
        <w:t>для заявителя - физического лица: фамилия, имя, отчество (последнее - при наличии);</w:t>
      </w:r>
    </w:p>
    <w:p w:rsidR="00C03F9D" w:rsidRDefault="00C03F9D">
      <w:r>
        <w:t>для заявителя - юридического лица: наименование юридического лица;</w:t>
      </w:r>
    </w:p>
    <w:p w:rsidR="00C03F9D" w:rsidRDefault="00C03F9D">
      <w:r>
        <w:t>номер телефона для контакта;</w:t>
      </w:r>
    </w:p>
    <w:p w:rsidR="00C03F9D" w:rsidRDefault="00C03F9D">
      <w:r>
        <w:t>адрес электронной почты (по желанию заявителя);</w:t>
      </w:r>
    </w:p>
    <w:p w:rsidR="00C03F9D" w:rsidRDefault="00C03F9D">
      <w:r>
        <w:t>вид кадастровой процедуры;</w:t>
      </w:r>
    </w:p>
    <w:p w:rsidR="00C03F9D" w:rsidRDefault="00C03F9D">
      <w:r>
        <w:t>вид объекта недвижимости;</w:t>
      </w:r>
    </w:p>
    <w:p w:rsidR="00C03F9D" w:rsidRDefault="00C03F9D">
      <w:r>
        <w:t>адрес местонахождения объекта недвижимости;</w:t>
      </w:r>
    </w:p>
    <w:p w:rsidR="00C03F9D" w:rsidRDefault="00C03F9D">
      <w:r>
        <w:t>желаемые дата и время представления документов.</w:t>
      </w:r>
    </w:p>
    <w:p w:rsidR="00C03F9D" w:rsidRDefault="00C03F9D">
      <w:bookmarkStart w:id="314" w:name="sub_140"/>
      <w:r>
        <w:t>140.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C03F9D" w:rsidRDefault="00C03F9D">
      <w:bookmarkStart w:id="315" w:name="sub_141"/>
      <w:bookmarkEnd w:id="314"/>
      <w:r>
        <w:t>141. При осуществлении предварительной записи через официальный сайт Росреестра в сети Интернет заявитель заполняет форму заявления и указывает желаемые дату и время его представления.</w:t>
      </w:r>
    </w:p>
    <w:p w:rsidR="00C03F9D" w:rsidRDefault="00C03F9D">
      <w:bookmarkStart w:id="316" w:name="sub_142"/>
      <w:bookmarkEnd w:id="315"/>
      <w:r>
        <w:t>142. Предварительная запись осуществляется путем внесения указанных сведений в книгу записи заявителей, которая ведется на официальном сайте Росреестра в сети Интернет.</w:t>
      </w:r>
    </w:p>
    <w:p w:rsidR="00C03F9D" w:rsidRDefault="00C03F9D">
      <w:bookmarkStart w:id="317" w:name="sub_143"/>
      <w:bookmarkEnd w:id="316"/>
      <w:r>
        <w:t>143.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C03F9D" w:rsidRDefault="00C03F9D">
      <w:bookmarkStart w:id="318" w:name="sub_144"/>
      <w:bookmarkEnd w:id="317"/>
      <w:r>
        <w:t xml:space="preserve">144. При осуществлении предварительной записи по телефону органа кадастрового учета либо Ведомственного центра телефонного обслуживания </w:t>
      </w:r>
      <w:r>
        <w:lastRenderedPageBreak/>
        <w:t>Росреестра заявителю сообщаются дата и время приема документов, а в случае, если заявитель сообщит адрес электронной почты - на указанный адрес также направляется талон-подтверждение.</w:t>
      </w:r>
    </w:p>
    <w:p w:rsidR="00C03F9D" w:rsidRDefault="00C03F9D">
      <w:bookmarkStart w:id="319" w:name="sub_145"/>
      <w:bookmarkEnd w:id="318"/>
      <w:r>
        <w:t>145. При осуществлении предварительной записи через официальный сайт Росреестра в сети Интернет заявителю обеспечивается возможность распечатать талон-подтверждение.</w:t>
      </w:r>
    </w:p>
    <w:p w:rsidR="00C03F9D" w:rsidRDefault="00C03F9D">
      <w:bookmarkStart w:id="320" w:name="sub_146"/>
      <w:bookmarkEnd w:id="319"/>
      <w:r>
        <w:t>146. Запись заявителей на определенную дату заканчивается за сутки до наступления этой даты.</w:t>
      </w:r>
    </w:p>
    <w:p w:rsidR="00C03F9D" w:rsidRDefault="00C03F9D">
      <w:bookmarkStart w:id="321" w:name="sub_147"/>
      <w:bookmarkEnd w:id="320"/>
      <w:r>
        <w:t>147.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03F9D" w:rsidRDefault="00C03F9D">
      <w:bookmarkStart w:id="322" w:name="sub_148"/>
      <w:bookmarkEnd w:id="321"/>
      <w:r>
        <w:t>148. Заявителю, записавшемуся на прием через официальный сайт Росреестра в сети Интернет,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15 минут с назначенного времени приема.</w:t>
      </w:r>
    </w:p>
    <w:p w:rsidR="00C03F9D" w:rsidRDefault="00C03F9D">
      <w:bookmarkStart w:id="323" w:name="sub_149"/>
      <w:bookmarkEnd w:id="322"/>
      <w:r>
        <w:t>149. Заявитель в любое время вправе отказаться от предварительной записи.</w:t>
      </w:r>
    </w:p>
    <w:p w:rsidR="00C03F9D" w:rsidRDefault="00C03F9D">
      <w:bookmarkStart w:id="324" w:name="sub_150"/>
      <w:bookmarkEnd w:id="323"/>
      <w:r>
        <w:t>150. При отсутствии заявителей, обратившихся по предварительной записи, осуществляется прием заявителей, обратившихся в порядке очереди.</w:t>
      </w:r>
    </w:p>
    <w:p w:rsidR="00C03F9D" w:rsidRDefault="00C03F9D">
      <w:bookmarkStart w:id="325" w:name="sub_151"/>
      <w:bookmarkEnd w:id="324"/>
      <w:r>
        <w:t>151. Прием заявителей по предварительной записи осуществляется в течение всей продолжительности рабочего дня в соответствии с установленным графиком приема заявителей.</w:t>
      </w:r>
    </w:p>
    <w:p w:rsidR="00C03F9D" w:rsidRDefault="00C03F9D">
      <w:bookmarkStart w:id="326" w:name="sub_152"/>
      <w:bookmarkEnd w:id="325"/>
      <w:r>
        <w:t>152.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для осуществления кадастрового учета без предварительной записи, вне очереди.</w:t>
      </w:r>
    </w:p>
    <w:bookmarkEnd w:id="326"/>
    <w:p w:rsidR="00C03F9D" w:rsidRDefault="00C03F9D"/>
    <w:p w:rsidR="00C03F9D" w:rsidRDefault="00C03F9D">
      <w:pPr>
        <w:pStyle w:val="1"/>
      </w:pPr>
      <w:bookmarkStart w:id="327" w:name="sub_12182"/>
      <w:r>
        <w:t>Предоставление государственной услуги в помещениях многофункциональных центров</w:t>
      </w:r>
    </w:p>
    <w:bookmarkEnd w:id="327"/>
    <w:p w:rsidR="00C03F9D" w:rsidRDefault="00C03F9D"/>
    <w:p w:rsidR="00C03F9D" w:rsidRDefault="00C03F9D">
      <w:bookmarkStart w:id="328" w:name="sub_153"/>
      <w:r>
        <w:t>153. Прием заявления и необходимых документов и выдача документов по результатам предоставления государственной услуги (далее - прием заявителей) осуществляются в многофункциональных центрах в соответствии с заключенными в установленном порядке соглашениями о взаимодействии.</w:t>
      </w:r>
    </w:p>
    <w:bookmarkEnd w:id="328"/>
    <w:p w:rsidR="00C03F9D" w:rsidRDefault="00C03F9D"/>
    <w:p w:rsidR="00C03F9D" w:rsidRDefault="00C03F9D">
      <w:pPr>
        <w:pStyle w:val="1"/>
      </w:pPr>
      <w:bookmarkStart w:id="329" w:name="sub_1300"/>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bookmarkEnd w:id="329"/>
    <w:p w:rsidR="00C03F9D" w:rsidRDefault="00C03F9D"/>
    <w:p w:rsidR="00C03F9D" w:rsidRDefault="00C03F9D">
      <w:pPr>
        <w:pStyle w:val="1"/>
      </w:pPr>
      <w:bookmarkStart w:id="330" w:name="sub_1301"/>
      <w:r>
        <w:t>Перечень административных процедур</w:t>
      </w:r>
    </w:p>
    <w:bookmarkEnd w:id="330"/>
    <w:p w:rsidR="00C03F9D" w:rsidRDefault="00C03F9D"/>
    <w:p w:rsidR="00C03F9D" w:rsidRDefault="00C03F9D">
      <w:bookmarkStart w:id="331" w:name="sub_154"/>
      <w:r>
        <w:t>154. Предоставление государственной услуги включает в себя следующие административные процедуры:</w:t>
      </w:r>
    </w:p>
    <w:p w:rsidR="00C03F9D" w:rsidRDefault="00C03F9D">
      <w:bookmarkStart w:id="332" w:name="sub_15401"/>
      <w:bookmarkEnd w:id="331"/>
      <w:r>
        <w:t>1) прием и регистрация заявления и необходимых документов;</w:t>
      </w:r>
    </w:p>
    <w:p w:rsidR="00C03F9D" w:rsidRDefault="00C03F9D">
      <w:bookmarkStart w:id="333" w:name="sub_15402"/>
      <w:bookmarkEnd w:id="332"/>
      <w:r>
        <w:t>2) рассмотрение заявления и необходимых документов;</w:t>
      </w:r>
    </w:p>
    <w:p w:rsidR="00C03F9D" w:rsidRDefault="00C03F9D">
      <w:bookmarkStart w:id="334" w:name="sub_15403"/>
      <w:bookmarkEnd w:id="333"/>
      <w:r>
        <w:t>3) формирование и направление межведомственного запроса (при необходимости);</w:t>
      </w:r>
    </w:p>
    <w:p w:rsidR="00C03F9D" w:rsidRDefault="00C03F9D">
      <w:bookmarkStart w:id="335" w:name="sub_15404"/>
      <w:bookmarkEnd w:id="334"/>
      <w:r>
        <w:lastRenderedPageBreak/>
        <w:t>4) подготовка документов по результатам рассмотрения заявления и необходимых документов;</w:t>
      </w:r>
    </w:p>
    <w:p w:rsidR="00C03F9D" w:rsidRDefault="00C03F9D">
      <w:bookmarkStart w:id="336" w:name="sub_15405"/>
      <w:bookmarkEnd w:id="335"/>
      <w:r>
        <w:t>5) выдача (направление) документов по результатам предоставления государственной услуги.</w:t>
      </w:r>
    </w:p>
    <w:p w:rsidR="00C03F9D" w:rsidRDefault="00C03F9D">
      <w:bookmarkStart w:id="337" w:name="sub_155"/>
      <w:bookmarkEnd w:id="336"/>
      <w:r>
        <w:t xml:space="preserve">155. Блок-схема предоставления государственной услуги приведена в </w:t>
      </w:r>
      <w:hyperlink w:anchor="sub_12000" w:history="1">
        <w:r>
          <w:rPr>
            <w:rStyle w:val="a4"/>
            <w:rFonts w:cs="Arial"/>
          </w:rPr>
          <w:t>приложении N 2</w:t>
        </w:r>
      </w:hyperlink>
      <w:r>
        <w:t xml:space="preserve"> к Административному регламенту.</w:t>
      </w:r>
    </w:p>
    <w:bookmarkEnd w:id="337"/>
    <w:p w:rsidR="00C03F9D" w:rsidRDefault="00C03F9D"/>
    <w:p w:rsidR="00C03F9D" w:rsidRDefault="00C03F9D">
      <w:pPr>
        <w:pStyle w:val="1"/>
      </w:pPr>
      <w:bookmarkStart w:id="338" w:name="sub_1302"/>
      <w:r>
        <w:t>Прием и регистрация заявления и документов, необходимых для предоставления государственной услуги</w:t>
      </w:r>
    </w:p>
    <w:bookmarkEnd w:id="338"/>
    <w:p w:rsidR="00C03F9D" w:rsidRDefault="00C03F9D"/>
    <w:p w:rsidR="00C03F9D" w:rsidRDefault="00C03F9D">
      <w:pPr>
        <w:pStyle w:val="1"/>
      </w:pPr>
      <w:bookmarkStart w:id="339" w:name="sub_13021"/>
      <w:r>
        <w:t>Прием и регистрация заявления и документов, необходимых для предоставления государственной услуги, при личном обращении</w:t>
      </w:r>
    </w:p>
    <w:bookmarkEnd w:id="339"/>
    <w:p w:rsidR="00C03F9D" w:rsidRDefault="00C03F9D"/>
    <w:p w:rsidR="00C03F9D" w:rsidRDefault="00C03F9D">
      <w:bookmarkStart w:id="340" w:name="sub_156"/>
      <w:r>
        <w:t>156. Основанием для начала административной процедуры является личное обращение заявителя или его представителя в орган кадастрового учета (территориальный отдел филиала федерального государственного бюджетного учреждения) с заявлением и прилагаемыми документами, необходимыми для предоставления государственной услуги.</w:t>
      </w:r>
    </w:p>
    <w:p w:rsidR="00C03F9D" w:rsidRDefault="00C03F9D">
      <w:bookmarkStart w:id="341" w:name="sub_157"/>
      <w:bookmarkEnd w:id="340"/>
      <w:r>
        <w:t>157. При предъявлении физическим лицом документа, удостоверяющего личность, сотрудник органа кадастрового учета, ответственный за прием документов (далее - сотрудник,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C03F9D" w:rsidRDefault="00C03F9D">
      <w:bookmarkStart w:id="342" w:name="sub_158"/>
      <w:bookmarkEnd w:id="341"/>
      <w:r>
        <w:t>158. В ходе приема документов от заявителя сотрудник, ответственный за прием документов, проверяет представленные заявление и прилагаемые необходимые документы на предмет:</w:t>
      </w:r>
    </w:p>
    <w:bookmarkEnd w:id="342"/>
    <w:p w:rsidR="00C03F9D" w:rsidRDefault="00C03F9D">
      <w:r>
        <w:t>оформления заявления в соответствии с требованиями нормативных правовых актов Российской Федерации;</w:t>
      </w:r>
    </w:p>
    <w:p w:rsidR="00C03F9D" w:rsidRDefault="00C03F9D">
      <w:r>
        <w:t>наличия прилагаемых необходимых документов, указанных в заявлении.</w:t>
      </w:r>
    </w:p>
    <w:p w:rsidR="00C03F9D" w:rsidRDefault="00C03F9D">
      <w:bookmarkStart w:id="343" w:name="sub_159"/>
      <w:r>
        <w:t>159. В случае выявления при приеме документов оснований для отказа в приеме заявления и прилагаемых необходимых документов сотрудник, ответственный за прием документов, регистрирует такое заявление в книге учета заявлений с отметкой об отказе в приеме.</w:t>
      </w:r>
    </w:p>
    <w:p w:rsidR="00C03F9D" w:rsidRDefault="00C03F9D">
      <w:bookmarkStart w:id="344" w:name="sub_160"/>
      <w:bookmarkEnd w:id="343"/>
      <w:r>
        <w:t>160.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 содержащего:</w:t>
      </w:r>
    </w:p>
    <w:bookmarkEnd w:id="344"/>
    <w:p w:rsidR="00C03F9D" w:rsidRDefault="00C03F9D">
      <w:r>
        <w:t>основание отказа в приеме заявления;</w:t>
      </w:r>
    </w:p>
    <w:p w:rsidR="00C03F9D" w:rsidRDefault="00C03F9D">
      <w:r>
        <w:t>дату отказа в приеме заявления;</w:t>
      </w:r>
    </w:p>
    <w:p w:rsidR="00C03F9D" w:rsidRDefault="00C03F9D">
      <w:r>
        <w:t>инициалы, фамилию и подпись сотрудника, осуществляющего прием документов.</w:t>
      </w:r>
    </w:p>
    <w:p w:rsidR="00C03F9D" w:rsidRDefault="00C03F9D">
      <w:r>
        <w:t>Оригинал заявления с оттиском штампа об отказе в приеме заявления помещается в дело нерассмотренных заявлений.</w:t>
      </w:r>
    </w:p>
    <w:p w:rsidR="00C03F9D" w:rsidRDefault="00C03F9D">
      <w:bookmarkStart w:id="345" w:name="sub_161"/>
      <w:r>
        <w:t>161. Если заявителем представлены заявление и документы, необходимые для предоставления государственной услуги, в орган кадастрового учета, полномочия по кадастровому учету которого действующими нормативными правовыми актами Российской Федерации отнесены к компетенции иного органа кадастрового учета, действующего в пределах иного кадастрового округа, на территории которого расположен данный объект недвижимости, сотрудник, ответственный за прием документов:</w:t>
      </w:r>
    </w:p>
    <w:p w:rsidR="00C03F9D" w:rsidRDefault="00C03F9D">
      <w:bookmarkStart w:id="346" w:name="sub_16101"/>
      <w:bookmarkEnd w:id="345"/>
      <w:r>
        <w:lastRenderedPageBreak/>
        <w:t>1) предлагает заявителю прервать подачу документов и разъясняет, что обращение с данными документами в орган, не уполномоченный на осуществление кадастрового учета этого объекта недвижимости, будет препятствовать проведению кадастрового учета и приведет к отказу в осуществлении кадастрового учета, а также сообщает, в какой орган кадастрового учета он должен обратиться с данными заявлением и документами;</w:t>
      </w:r>
    </w:p>
    <w:p w:rsidR="00C03F9D" w:rsidRDefault="00C03F9D">
      <w:bookmarkStart w:id="347" w:name="sub_16102"/>
      <w:bookmarkEnd w:id="346"/>
      <w:r>
        <w:t>2) если заявитель, несмотря на данные ему разъяснения, откажется прервать подачу документов, принимает в установленном Административным регламентом порядке заявление и прилагаемые необходимые документы;</w:t>
      </w:r>
    </w:p>
    <w:p w:rsidR="00C03F9D" w:rsidRDefault="00C03F9D">
      <w:bookmarkStart w:id="348" w:name="sub_16103"/>
      <w:bookmarkEnd w:id="347"/>
      <w:r>
        <w:t>3) проставляет в расписке в получении документов отметку о том, что заявителю даны разъяснения о невозможности проведения кадастрового учета и он предупрежден о том, что в кадастровом учете ему будет отказано.</w:t>
      </w:r>
    </w:p>
    <w:p w:rsidR="00C03F9D" w:rsidRDefault="00C03F9D">
      <w:bookmarkStart w:id="349" w:name="sub_162"/>
      <w:bookmarkEnd w:id="348"/>
      <w:r>
        <w:t xml:space="preserve">162. В случае расположения объекта недвижимости в нескольких кадастровых округах заявление представляется в филиал федерального государственного бюджетного учреждения, уполномоченный на осуществление кадастрового учета в Общероссийском кадастровом округе, созданном в соответствии с </w:t>
      </w:r>
      <w:hyperlink r:id="rId114" w:history="1">
        <w:r>
          <w:rPr>
            <w:rStyle w:val="a4"/>
            <w:rFonts w:cs="Arial"/>
          </w:rPr>
          <w:t>приказом</w:t>
        </w:r>
      </w:hyperlink>
      <w:r>
        <w:t xml:space="preserve"> Минэкономразвития России от 4 апреля 2011 г. N 144 "Об утверждении Порядка кадастрового деления территории Российской Федерации и Порядка присвоения объектам недвижимости кадастровых номеров" (зарегистрирован в Минюсте России 16 мая 2011 г., регистрационный N 20746).</w:t>
      </w:r>
    </w:p>
    <w:p w:rsidR="00C03F9D" w:rsidRDefault="00C03F9D">
      <w:bookmarkStart w:id="350" w:name="sub_163"/>
      <w:bookmarkEnd w:id="349"/>
      <w:r>
        <w:t>163. В случае если заявитель самостоятельно не заполнил форму заявления, по его просьбе сотрудник, ответственный за прием документов, заполняет такое заявление.</w:t>
      </w:r>
    </w:p>
    <w:p w:rsidR="00C03F9D" w:rsidRDefault="00C03F9D">
      <w:bookmarkStart w:id="351" w:name="sub_164"/>
      <w:bookmarkEnd w:id="350"/>
      <w:r>
        <w:t>164. Если заявителем является физическое лицо, в заявлении указываются следующие сведения:</w:t>
      </w:r>
    </w:p>
    <w:p w:rsidR="00C03F9D" w:rsidRDefault="00C03F9D">
      <w:bookmarkStart w:id="352" w:name="sub_16401"/>
      <w:bookmarkEnd w:id="351"/>
      <w:r>
        <w:t>1) фамилия, имя и отчество (полностью, отчество вносится при наличии);</w:t>
      </w:r>
    </w:p>
    <w:p w:rsidR="00C03F9D" w:rsidRDefault="00C03F9D">
      <w:bookmarkStart w:id="353" w:name="sub_16402"/>
      <w:bookmarkEnd w:id="352"/>
      <w:r>
        <w:t>2) вид документа, удостоверяющего личность, его серия и номер, а также кем и когда выдан данный документ;</w:t>
      </w:r>
    </w:p>
    <w:p w:rsidR="00C03F9D" w:rsidRDefault="00C03F9D">
      <w:bookmarkStart w:id="354" w:name="sub_16403"/>
      <w:bookmarkEnd w:id="353"/>
      <w:r>
        <w:t xml:space="preserve">3) страховой номер индивидуального лицевого счета застрахованного лица в системе обязательного пенсионного страхования Российской Федерации (СНИЛС) (в отношении физического лица, на которое </w:t>
      </w:r>
      <w:hyperlink r:id="rId115" w:history="1">
        <w:r>
          <w:rPr>
            <w:rStyle w:val="a4"/>
            <w:rFonts w:cs="Arial"/>
          </w:rPr>
          <w:t>законодательством</w:t>
        </w:r>
      </w:hyperlink>
      <w:r>
        <w:t xml:space="preserve"> Российской Федерации распространяется обязательное пенсионное страхование Российской Федерации);</w:t>
      </w:r>
    </w:p>
    <w:p w:rsidR="00C03F9D" w:rsidRDefault="00C03F9D">
      <w:bookmarkStart w:id="355" w:name="sub_16404"/>
      <w:bookmarkEnd w:id="354"/>
      <w:r>
        <w:t>4) почтовый адрес, адрес электронной почты (при наличии), номер телефона.</w:t>
      </w:r>
    </w:p>
    <w:p w:rsidR="00C03F9D" w:rsidRDefault="00C03F9D">
      <w:bookmarkStart w:id="356" w:name="sub_165"/>
      <w:bookmarkEnd w:id="355"/>
      <w:r>
        <w:t>165. Если заявителем является юридическое лицо, в заявлении указываются следующие сведения:</w:t>
      </w:r>
    </w:p>
    <w:p w:rsidR="00C03F9D" w:rsidRDefault="00C03F9D">
      <w:bookmarkStart w:id="357" w:name="sub_16501"/>
      <w:bookmarkEnd w:id="356"/>
      <w:r>
        <w:t>1) полное наименование;</w:t>
      </w:r>
    </w:p>
    <w:p w:rsidR="00C03F9D" w:rsidRDefault="00C03F9D">
      <w:bookmarkStart w:id="358" w:name="sub_16502"/>
      <w:bookmarkEnd w:id="357"/>
      <w:r>
        <w:t>2) идентификационный номер налогоплательщика (ИНН), основной государственный регистрационный номер (ОГРН), дата государственной регистрации (в отношении российского юридического лица);</w:t>
      </w:r>
    </w:p>
    <w:p w:rsidR="00C03F9D" w:rsidRDefault="00C03F9D">
      <w:bookmarkStart w:id="359" w:name="sub_16503"/>
      <w:bookmarkEnd w:id="358"/>
      <w:r>
        <w:t>3) страна регистрации (инкорпорации), дата и номер регистрации (в отношении иностранного юридического лица, международной организации, зарегистрированной (инкорпорированной) на территории иностранного государства);</w:t>
      </w:r>
    </w:p>
    <w:p w:rsidR="00C03F9D" w:rsidRDefault="00C03F9D">
      <w:bookmarkStart w:id="360" w:name="sub_16504"/>
      <w:bookmarkEnd w:id="359"/>
      <w:r>
        <w:t>4) почтовый адрес, адрес электронной почты, номер телефона.</w:t>
      </w:r>
    </w:p>
    <w:p w:rsidR="00C03F9D" w:rsidRDefault="00C03F9D">
      <w:bookmarkStart w:id="361" w:name="sub_166"/>
      <w:bookmarkEnd w:id="360"/>
      <w:r>
        <w:t>166. Если представленные вместе с оригиналами копии документов нотариально не заверены (и их нотариальное заверение федеральным законом не требуется), сотрудник,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03F9D" w:rsidRDefault="00C03F9D">
      <w:bookmarkStart w:id="362" w:name="sub_167"/>
      <w:bookmarkEnd w:id="361"/>
      <w:r>
        <w:t xml:space="preserve">167. Административная процедура по приему заявления и прилагаемых необходимых документов при личном обращении заявителя завершается выдачей </w:t>
      </w:r>
      <w:r>
        <w:lastRenderedPageBreak/>
        <w:t>(возвратом) заявителю:</w:t>
      </w:r>
    </w:p>
    <w:p w:rsidR="00C03F9D" w:rsidRDefault="00C03F9D">
      <w:bookmarkStart w:id="363" w:name="sub_16701"/>
      <w:bookmarkEnd w:id="362"/>
      <w:r>
        <w:t>1) расписки в получении документов на кадастровый учет, заверенной подписью сотрудника, осуществляющего прием документов, с указанием регистрационного номера заявления и даты и времени (с точностью до минуты) получения заявления;</w:t>
      </w:r>
    </w:p>
    <w:p w:rsidR="00C03F9D" w:rsidRDefault="00C03F9D">
      <w:bookmarkStart w:id="364" w:name="sub_16702"/>
      <w:bookmarkEnd w:id="363"/>
      <w:r>
        <w:t>2) подлинников необходимых документов, представление которых в подлинниках не требуется;</w:t>
      </w:r>
    </w:p>
    <w:p w:rsidR="00C03F9D" w:rsidRDefault="00C03F9D">
      <w:bookmarkStart w:id="365" w:name="sub_16703"/>
      <w:bookmarkEnd w:id="364"/>
      <w:r>
        <w:t>3) оригинала документа, подтверждающего полномочия представителя заявителя (если такой документ представлен представителем заявителя в подлиннике).</w:t>
      </w:r>
    </w:p>
    <w:p w:rsidR="00C03F9D" w:rsidRDefault="00C03F9D">
      <w:bookmarkStart w:id="366" w:name="sub_168"/>
      <w:bookmarkEnd w:id="365"/>
      <w:r>
        <w:t>168. Сотрудник, ответственный за прием документов:</w:t>
      </w:r>
    </w:p>
    <w:p w:rsidR="00C03F9D" w:rsidRDefault="00C03F9D">
      <w:bookmarkStart w:id="367" w:name="sub_16801"/>
      <w:bookmarkEnd w:id="366"/>
      <w:r>
        <w:t>1) сканирует документы, представленные на бумажных носителях;</w:t>
      </w:r>
    </w:p>
    <w:p w:rsidR="00C03F9D" w:rsidRDefault="00C03F9D">
      <w:bookmarkStart w:id="368" w:name="sub_16802"/>
      <w:bookmarkEnd w:id="367"/>
      <w:r>
        <w:t>2) комплектует заявление и прилагаемые необходимые документы в учетное дело в электронном и бумажном виде, которое идентифицируется регистрационным номером заявления, для его направления в структурное подразделение, ответственное за подготовку документов.</w:t>
      </w:r>
    </w:p>
    <w:p w:rsidR="00C03F9D" w:rsidRDefault="00C03F9D">
      <w:bookmarkStart w:id="369" w:name="sub_169"/>
      <w:bookmarkEnd w:id="368"/>
      <w:r>
        <w:t>169. Результатом административной процедуры по приему и регистрации заявления и необходимых документов при личном обращении заявителя является сформированное учетное дело.</w:t>
      </w:r>
    </w:p>
    <w:p w:rsidR="00C03F9D" w:rsidRDefault="00C03F9D">
      <w:bookmarkStart w:id="370" w:name="sub_170"/>
      <w:bookmarkEnd w:id="369"/>
      <w:r>
        <w:t>170. Учетные дела на бумажных носителях передаются в структурное подразделение, ответственное за подготовку документов, по сопроводительным реестрам, оформляемым в двух экземплярах, один из которых остается в подразделении - получателе дел, второй - с отметкой о приеме - в подразделении, передавшем дела. Учетное дело в электронном виде направляется по защищенной сети передачи данных в структурное подразделение, ответственное за подготовку документов.</w:t>
      </w:r>
    </w:p>
    <w:bookmarkEnd w:id="370"/>
    <w:p w:rsidR="00C03F9D" w:rsidRDefault="00C03F9D"/>
    <w:p w:rsidR="00C03F9D" w:rsidRDefault="00C03F9D">
      <w:pPr>
        <w:pStyle w:val="1"/>
      </w:pPr>
      <w:bookmarkStart w:id="371" w:name="sub_13022"/>
      <w:r>
        <w:t>Прием и регистрация заявления и документов, необходимых для предоставления государственной услуги, при направлении заявления почтовым отправлением</w:t>
      </w:r>
    </w:p>
    <w:bookmarkEnd w:id="371"/>
    <w:p w:rsidR="00C03F9D" w:rsidRDefault="00C03F9D"/>
    <w:p w:rsidR="00C03F9D" w:rsidRDefault="00C03F9D">
      <w:bookmarkStart w:id="372" w:name="sub_171"/>
      <w:r>
        <w:t>171. Основанием для начала административной процедуры является поступление в орган кадастрового учета (территориальный отдел филиала федерального государственного бюджетного учреждения) почтового отправления, содержащего заявление и прилагаемые необходимые документы.</w:t>
      </w:r>
    </w:p>
    <w:p w:rsidR="00C03F9D" w:rsidRDefault="00C03F9D">
      <w:bookmarkStart w:id="373" w:name="sub_172"/>
      <w:bookmarkEnd w:id="372"/>
      <w:r>
        <w:t>172. Заявление и прилагаемые необходимые документы, представленные посредством почтового отправления, принимаются сотрудником органа кадастрового учета, ответственным за ведение делопроизводства в данном органе (далее - сотрудник, ответственный за ведение делопроизводства).</w:t>
      </w:r>
    </w:p>
    <w:p w:rsidR="00C03F9D" w:rsidRDefault="00C03F9D">
      <w:bookmarkStart w:id="374" w:name="sub_173"/>
      <w:bookmarkEnd w:id="373"/>
      <w:r>
        <w:t>173. В ходе приема документов сотрудник, ответственный за ведение делопроизводства проверяет представленные документы на предмет:</w:t>
      </w:r>
    </w:p>
    <w:bookmarkEnd w:id="374"/>
    <w:p w:rsidR="00C03F9D" w:rsidRDefault="00C03F9D">
      <w:r>
        <w:t>оформления заявления в соответствии с требованиями законодательства Российской Федерации;</w:t>
      </w:r>
    </w:p>
    <w:p w:rsidR="00C03F9D" w:rsidRDefault="00C03F9D">
      <w:r>
        <w:t>наличия прилагаемых необходимых документов, указанных в заявлении.</w:t>
      </w:r>
    </w:p>
    <w:p w:rsidR="00C03F9D" w:rsidRDefault="00C03F9D">
      <w:bookmarkStart w:id="375" w:name="sub_174"/>
      <w:r>
        <w:t>174. Заявление и прилагаемые необходимые документы регистрируются в органе кадастрового учета.</w:t>
      </w:r>
    </w:p>
    <w:p w:rsidR="00C03F9D" w:rsidRDefault="00C03F9D">
      <w:bookmarkStart w:id="376" w:name="sub_175"/>
      <w:bookmarkEnd w:id="375"/>
      <w:r>
        <w:t>175. Независимо от способа получения документов, представленных посредством почтового отправления, в органе кадастрового учета (его территориальном отделе), от работника организации почтовой связи или в организации почтовой связи не принимаются документы в случаях, если:</w:t>
      </w:r>
    </w:p>
    <w:p w:rsidR="00C03F9D" w:rsidRDefault="00C03F9D">
      <w:bookmarkStart w:id="377" w:name="sub_17501"/>
      <w:bookmarkEnd w:id="376"/>
      <w:r>
        <w:t>1) в конверте, кроме описи вложения, отсутствуют иные указанные в ней документы;</w:t>
      </w:r>
    </w:p>
    <w:p w:rsidR="00C03F9D" w:rsidRDefault="00C03F9D">
      <w:bookmarkStart w:id="378" w:name="sub_17502"/>
      <w:bookmarkEnd w:id="377"/>
      <w:r>
        <w:lastRenderedPageBreak/>
        <w:t>2) все вложенные в конверт документы не соответствуют документам, указанным в описи вложения (их наименованию и иным реквизитам);</w:t>
      </w:r>
    </w:p>
    <w:p w:rsidR="00C03F9D" w:rsidRDefault="00C03F9D">
      <w:bookmarkStart w:id="379" w:name="sub_17503"/>
      <w:bookmarkEnd w:id="378"/>
      <w:r>
        <w:t>3) вложенные в конверт документы (все или некоторые из них, включая заявление) повреждены таким образом, что невозможно их прочитать, удостовериться в том, кем эти документы составлены (когда в результате такого повреждения в документах, включая заявление, отсутствует подпись).</w:t>
      </w:r>
    </w:p>
    <w:p w:rsidR="00C03F9D" w:rsidRDefault="00C03F9D">
      <w:bookmarkStart w:id="380" w:name="sub_176"/>
      <w:bookmarkEnd w:id="379"/>
      <w:r>
        <w:t>176.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w:t>
      </w:r>
    </w:p>
    <w:p w:rsidR="00C03F9D" w:rsidRDefault="00C03F9D">
      <w:bookmarkStart w:id="381" w:name="sub_177"/>
      <w:bookmarkEnd w:id="380"/>
      <w:r>
        <w:t>177. Если заявителем представлены заявление и документы, необходимые для предоставления государственной услуги, в отношении объекта недвижимости, полномочия по кадастровому учету которого законодательством отнесены к компетенции иного органа кадастрового учета, действующего в пределах иного кадастрового округа, на территории которого расположен данный объект недвижимости, сотрудник, ответственный за ведение делопроизводства, осуществляет следующее:</w:t>
      </w:r>
    </w:p>
    <w:p w:rsidR="00C03F9D" w:rsidRDefault="00C03F9D">
      <w:bookmarkStart w:id="382" w:name="sub_17701"/>
      <w:bookmarkEnd w:id="381"/>
      <w:r>
        <w:t>1) регистрирует данные документы в порядке, установленном для регистрации обращений (заявлений, жалоб) граждан и организаций;</w:t>
      </w:r>
    </w:p>
    <w:p w:rsidR="00C03F9D" w:rsidRDefault="00C03F9D">
      <w:bookmarkStart w:id="383" w:name="sub_17702"/>
      <w:bookmarkEnd w:id="382"/>
      <w:r>
        <w:t>2) обеспечивает подготовку сопроводительного письма на имя заявителя с разъяснением, что данные документы представлены им в не уполномоченный на осуществление кадастрового учета орган с указанием наименования и адреса органа кадастрового учета, в который он должен обратиться с данными заявлением и документами;</w:t>
      </w:r>
    </w:p>
    <w:p w:rsidR="00C03F9D" w:rsidRDefault="00C03F9D">
      <w:bookmarkStart w:id="384" w:name="sub_17703"/>
      <w:bookmarkEnd w:id="383"/>
      <w:r>
        <w:t>3) в течение семи дней с момента регистрации документов сопроводительное письмо с приложением к нему всех поступивших документов, включая конверт и опись вложения, передает организации почтовой связи для направления заявителю посредством почтового отправления с объявленной ценностью при его пересылке, описью вложения и уведомлением о вручении;</w:t>
      </w:r>
    </w:p>
    <w:p w:rsidR="00C03F9D" w:rsidRDefault="00C03F9D">
      <w:bookmarkStart w:id="385" w:name="sub_17704"/>
      <w:bookmarkEnd w:id="384"/>
      <w:r>
        <w:t>4) второй экземпляр сопроводительного письма, копия заявления, документ, подтверждающий направление заявителю документов посредством почтового отправления с объявленной ценностью при его пересылке, описью вложения и уведомлением о вручении, помещает (обеспечивает помещение) в дело, которое ведется в соответствии с номенклатурой дел и в которое помещаются документы, касающиеся переписки с гражданами или организациями.</w:t>
      </w:r>
    </w:p>
    <w:p w:rsidR="00C03F9D" w:rsidRDefault="00C03F9D">
      <w:bookmarkStart w:id="386" w:name="sub_178"/>
      <w:bookmarkEnd w:id="385"/>
      <w:r>
        <w:t>178. 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формирование дела.</w:t>
      </w:r>
    </w:p>
    <w:bookmarkEnd w:id="386"/>
    <w:p w:rsidR="00C03F9D" w:rsidRDefault="00C03F9D"/>
    <w:p w:rsidR="00C03F9D" w:rsidRDefault="00C03F9D">
      <w:pPr>
        <w:pStyle w:val="1"/>
      </w:pPr>
      <w:bookmarkStart w:id="387" w:name="sub_13023"/>
      <w:r>
        <w:t>Прием заявления и документов, необходимых для предоставления государственной услуги, в форме электронных документов</w:t>
      </w:r>
    </w:p>
    <w:bookmarkEnd w:id="387"/>
    <w:p w:rsidR="00C03F9D" w:rsidRDefault="00C03F9D"/>
    <w:p w:rsidR="00C03F9D" w:rsidRDefault="00C03F9D">
      <w:bookmarkStart w:id="388" w:name="sub_179"/>
      <w:r>
        <w:t>179. Основанием для начала административной процедуры является поступление в орган кадастрового учета или территориальный отдел филиала федерального государственного бюджетного учреждения с помощью информационно-телекоммуникационных сетей общего пользования, в том числе сети Интернет, включая Единый портал государственных услуг, заявления и прилагаемых необходимых документов в форме электронных документов.</w:t>
      </w:r>
    </w:p>
    <w:p w:rsidR="00C03F9D" w:rsidRDefault="00C03F9D">
      <w:bookmarkStart w:id="389" w:name="sub_180"/>
      <w:bookmarkEnd w:id="388"/>
      <w:r>
        <w:t xml:space="preserve">180. Требования к форматам заявлений и необходимых документов установлены </w:t>
      </w:r>
      <w:hyperlink r:id="rId116" w:history="1">
        <w:r>
          <w:rPr>
            <w:rStyle w:val="a4"/>
            <w:rFonts w:cs="Arial"/>
          </w:rPr>
          <w:t>приказом</w:t>
        </w:r>
      </w:hyperlink>
      <w:r>
        <w:t xml:space="preserve"> N 662.</w:t>
      </w:r>
    </w:p>
    <w:p w:rsidR="00C03F9D" w:rsidRDefault="00C03F9D">
      <w:bookmarkStart w:id="390" w:name="sub_181"/>
      <w:bookmarkEnd w:id="389"/>
      <w:r>
        <w:t xml:space="preserve">181. Заявление и прилагаемые необходимые документы, представленные в </w:t>
      </w:r>
      <w:r>
        <w:lastRenderedPageBreak/>
        <w:t>форме электронных документов, регистрируются в органе кадастрового учета в день их поступления.</w:t>
      </w:r>
    </w:p>
    <w:p w:rsidR="00C03F9D" w:rsidRDefault="00C03F9D">
      <w:bookmarkStart w:id="391" w:name="sub_182"/>
      <w:bookmarkEnd w:id="390"/>
      <w:r>
        <w:t>182. Не позднее рабочего дня, следующего за днем поступления заявления, заявителю направляется сообщение, в котором указываются регистрационный номер заявления, дата получения документов, представленных в форме электронных документов, а также перечень наименований файлов, представленных в форме электронных документов, с указанием их объема.</w:t>
      </w:r>
    </w:p>
    <w:p w:rsidR="00C03F9D" w:rsidRDefault="00C03F9D">
      <w:bookmarkStart w:id="392" w:name="sub_183"/>
      <w:bookmarkEnd w:id="391"/>
      <w:r>
        <w:t>183. Результатом административной процедуры по приему и регистрации заявления и необходимых документов в форме электронных документов является формирование учетного дела.</w:t>
      </w:r>
    </w:p>
    <w:p w:rsidR="00C03F9D" w:rsidRDefault="00C03F9D">
      <w:bookmarkStart w:id="393" w:name="sub_184"/>
      <w:bookmarkEnd w:id="392"/>
      <w:r>
        <w:t>184. После регистрации заявление и прилагаемые необходимые документы, скомплектованные в учетное дело, направляются в структурное подразделение, ответственное за подготовку документов.</w:t>
      </w:r>
    </w:p>
    <w:bookmarkEnd w:id="393"/>
    <w:p w:rsidR="00C03F9D" w:rsidRDefault="00C03F9D"/>
    <w:p w:rsidR="00C03F9D" w:rsidRDefault="00C03F9D">
      <w:pPr>
        <w:pStyle w:val="1"/>
      </w:pPr>
      <w:bookmarkStart w:id="394" w:name="sub_1303"/>
      <w:r>
        <w:t>Рассмотрение заявления и документов, необходимых для предоставления государственной услуги</w:t>
      </w:r>
    </w:p>
    <w:bookmarkEnd w:id="394"/>
    <w:p w:rsidR="00C03F9D" w:rsidRDefault="00C03F9D"/>
    <w:p w:rsidR="00C03F9D" w:rsidRDefault="00C03F9D">
      <w:bookmarkStart w:id="395" w:name="sub_185"/>
      <w:r>
        <w:t>185. Основанием для начала административной процедуры является получение сотрудником, ответственным за прием документов, от заявителя в ходе личного приема заявления о предоставлении государственной услуги и прилагаемых необходимых документов.</w:t>
      </w:r>
    </w:p>
    <w:p w:rsidR="00C03F9D" w:rsidRDefault="00C03F9D">
      <w:bookmarkStart w:id="396" w:name="sub_186"/>
      <w:bookmarkEnd w:id="395"/>
      <w:r>
        <w:t>186. 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осуществлении кадастрового учета (постановки на учет, учета изменений, снятия с учета, внесения сведений о ранее учтенном объекте недвижимости), отклонения заявления об исправлении технической ошибки.</w:t>
      </w:r>
    </w:p>
    <w:p w:rsidR="00C03F9D" w:rsidRDefault="00C03F9D">
      <w:bookmarkStart w:id="397" w:name="sub_187"/>
      <w:bookmarkEnd w:id="396"/>
      <w:r>
        <w:t>187. Сотрудник, ответственный за подготовку документов, проверяя представленные для осуществления кадастрового учета документы, устанавливает:</w:t>
      </w:r>
    </w:p>
    <w:p w:rsidR="00C03F9D" w:rsidRDefault="00C03F9D">
      <w:bookmarkStart w:id="398" w:name="sub_18701"/>
      <w:bookmarkEnd w:id="397"/>
      <w:r>
        <w:t>1) наличие всех необходимых документов;</w:t>
      </w:r>
    </w:p>
    <w:p w:rsidR="00C03F9D" w:rsidRDefault="00C03F9D">
      <w:bookmarkStart w:id="399" w:name="sub_18702"/>
      <w:bookmarkEnd w:id="398"/>
      <w:r>
        <w:t>2) наличие полномочий заявителя на обращение в орган кадастрового учета с соответствующим заявлением, полномочий представителя заявителя;</w:t>
      </w:r>
    </w:p>
    <w:p w:rsidR="00C03F9D" w:rsidRDefault="00C03F9D">
      <w:bookmarkStart w:id="400" w:name="sub_18703"/>
      <w:bookmarkEnd w:id="399"/>
      <w:r>
        <w:t>3) необходимость направления межведомственного запроса;</w:t>
      </w:r>
    </w:p>
    <w:p w:rsidR="00C03F9D" w:rsidRDefault="00C03F9D">
      <w:bookmarkStart w:id="401" w:name="sub_18704"/>
      <w:bookmarkEnd w:id="400"/>
      <w:r>
        <w:t xml:space="preserve">4) соответствие документов, представленных для осуществления кадастрового учета, требованиям </w:t>
      </w:r>
      <w:hyperlink r:id="rId117" w:history="1">
        <w:r>
          <w:rPr>
            <w:rStyle w:val="a4"/>
            <w:rFonts w:cs="Arial"/>
          </w:rPr>
          <w:t>Закона</w:t>
        </w:r>
      </w:hyperlink>
      <w:r>
        <w:t xml:space="preserve"> о кадастре, а также нормативным правовым актам в сфере кадастрового учета и ведения ГКН;</w:t>
      </w:r>
    </w:p>
    <w:p w:rsidR="00C03F9D" w:rsidRDefault="00C03F9D">
      <w:bookmarkStart w:id="402" w:name="sub_18705"/>
      <w:bookmarkEnd w:id="401"/>
      <w:r>
        <w:t>5) соответствие сведений об объекте недвижимости, содержащихся в представленных для кадастрового учета документах, сведениям, внесенным в ГКН ранее, за исключением случаев, если при осуществлении такого кадастрового учета вносятся изменения в указанные кадастровые сведения;</w:t>
      </w:r>
    </w:p>
    <w:p w:rsidR="00C03F9D" w:rsidRDefault="00C03F9D">
      <w:bookmarkStart w:id="403" w:name="sub_18706"/>
      <w:bookmarkEnd w:id="402"/>
      <w:r>
        <w:t>6) наличие или отсутствие иных оснований для приостановления или отказа в предоставлении государственной услуги.</w:t>
      </w:r>
    </w:p>
    <w:p w:rsidR="00C03F9D" w:rsidRDefault="00C03F9D">
      <w:bookmarkStart w:id="404" w:name="sub_188"/>
      <w:bookmarkEnd w:id="403"/>
      <w:r>
        <w:t>188. Результаты проверки оформляются соответствующим протоколом.</w:t>
      </w:r>
    </w:p>
    <w:p w:rsidR="00C03F9D" w:rsidRDefault="00C03F9D">
      <w:bookmarkStart w:id="405" w:name="sub_189"/>
      <w:bookmarkEnd w:id="404"/>
      <w:r>
        <w:t>189. Обязательными реквизитами протокола проверки являются:</w:t>
      </w:r>
    </w:p>
    <w:p w:rsidR="00C03F9D" w:rsidRDefault="00C03F9D">
      <w:bookmarkStart w:id="406" w:name="sub_18901"/>
      <w:bookmarkEnd w:id="405"/>
      <w:r>
        <w:t>1) наименование подразделения органа кадастрового учета;</w:t>
      </w:r>
    </w:p>
    <w:p w:rsidR="00C03F9D" w:rsidRDefault="00C03F9D">
      <w:bookmarkStart w:id="407" w:name="sub_18902"/>
      <w:bookmarkEnd w:id="406"/>
      <w:r>
        <w:t>2) идентификационный номер учетного дела;</w:t>
      </w:r>
    </w:p>
    <w:p w:rsidR="00C03F9D" w:rsidRDefault="00C03F9D">
      <w:bookmarkStart w:id="408" w:name="sub_18903"/>
      <w:bookmarkEnd w:id="407"/>
      <w:r>
        <w:t>3) сведения о заявителе;</w:t>
      </w:r>
    </w:p>
    <w:p w:rsidR="00C03F9D" w:rsidRDefault="00C03F9D">
      <w:bookmarkStart w:id="409" w:name="sub_18904"/>
      <w:bookmarkEnd w:id="408"/>
      <w:r>
        <w:t>4) наименование кадастровой процедуры.</w:t>
      </w:r>
    </w:p>
    <w:p w:rsidR="00C03F9D" w:rsidRDefault="00C03F9D">
      <w:bookmarkStart w:id="410" w:name="sub_190"/>
      <w:bookmarkEnd w:id="409"/>
      <w:r>
        <w:t xml:space="preserve">190. Если сведения, представленные заявителем, содержат сведения, </w:t>
      </w:r>
      <w:r>
        <w:lastRenderedPageBreak/>
        <w:t>устраняющие ранее выявленные причины приостановления осуществления кадастрового учета, приостановление считается снятым, а кадастровый учет объекта недвижимости - возобновленным со дня представления дополнительных документов.</w:t>
      </w:r>
    </w:p>
    <w:p w:rsidR="00C03F9D" w:rsidRDefault="00C03F9D">
      <w:bookmarkStart w:id="411" w:name="sub_191"/>
      <w:bookmarkEnd w:id="410"/>
      <w:r>
        <w:t>191. Орган кадастрового учета принимает решение об отказе в снятии приостановления в случае, если в результате проверки документов, представленных заявителем дополнительно для устранения причин приостановления, сведения в таких документах не устраняют причин приостановления проведения кадастрового учета (отсутствуют необходимые сведения или сведения не исправлены), а также содержат новые основания для приостановления (отказа) осуществления кадастрового учета.</w:t>
      </w:r>
    </w:p>
    <w:p w:rsidR="00C03F9D" w:rsidRDefault="00C03F9D">
      <w:bookmarkStart w:id="412" w:name="sub_192"/>
      <w:bookmarkEnd w:id="411"/>
      <w:r>
        <w:t xml:space="preserve">192. В соответствии с результатами проверки документов сотрудник, ответственный за подготовку документов, подготавливает проект соответствующего решения, предусмотренного </w:t>
      </w:r>
      <w:hyperlink r:id="rId118" w:history="1">
        <w:r>
          <w:rPr>
            <w:rStyle w:val="a4"/>
            <w:rFonts w:cs="Arial"/>
          </w:rPr>
          <w:t>Законом</w:t>
        </w:r>
      </w:hyperlink>
      <w:r>
        <w:t xml:space="preserve"> о кадастре.</w:t>
      </w:r>
    </w:p>
    <w:p w:rsidR="00C03F9D" w:rsidRDefault="00C03F9D">
      <w:bookmarkStart w:id="413" w:name="sub_193"/>
      <w:bookmarkEnd w:id="412"/>
      <w:r>
        <w:t>193. Проект решения состоит из вводной и констатирующей частей.</w:t>
      </w:r>
    </w:p>
    <w:p w:rsidR="00C03F9D" w:rsidRDefault="00C03F9D">
      <w:bookmarkStart w:id="414" w:name="sub_194"/>
      <w:bookmarkEnd w:id="413"/>
      <w:r>
        <w:t>194. В решениях о приостановлении кадастрового учета и отказе в его осуществлении должны быть указаны все причины (основания), приведшие к принятию соответствующего решения.</w:t>
      </w:r>
    </w:p>
    <w:bookmarkEnd w:id="414"/>
    <w:p w:rsidR="00C03F9D" w:rsidRDefault="00C03F9D">
      <w: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03F9D" w:rsidRDefault="00C03F9D">
      <w:bookmarkStart w:id="415" w:name="sub_195"/>
      <w:r>
        <w:t>195. Решение, принимаемое уполномоченным должностным лицом, подготавливается с использованием специального бланка, оформленного в установленном законодательством Российской Федерации порядке, подписывается уполномоченным должностным лицом и регистрируется в регистрационно-контрольной форме.</w:t>
      </w:r>
    </w:p>
    <w:p w:rsidR="00C03F9D" w:rsidRDefault="00C03F9D">
      <w:bookmarkStart w:id="416" w:name="sub_196"/>
      <w:bookmarkEnd w:id="415"/>
      <w:r>
        <w:t>196. Результатом административной процедуры по рассмотрению заявления и необходимых документов является подписание уполномоченным должностным лицом протокола проверки и принятие соответствующего решения.</w:t>
      </w:r>
    </w:p>
    <w:p w:rsidR="00C03F9D" w:rsidRDefault="00C03F9D">
      <w:bookmarkStart w:id="417" w:name="sub_197"/>
      <w:bookmarkEnd w:id="416"/>
      <w:r>
        <w:t>197. Протокол проверки, копия решения о приостановлении (отказе) в осуществлении кадастрового учета, об отказе во внесении в ГКН сведений о ранее учтенном объекте недвижимости, об отклонении заявления об исправлении технической ошибки приобщаются к соответствующему учетному делу.</w:t>
      </w:r>
    </w:p>
    <w:bookmarkEnd w:id="417"/>
    <w:p w:rsidR="00C03F9D" w:rsidRDefault="00C03F9D"/>
    <w:p w:rsidR="00C03F9D" w:rsidRDefault="00C03F9D">
      <w:pPr>
        <w:pStyle w:val="1"/>
      </w:pPr>
      <w:bookmarkStart w:id="418" w:name="sub_1304"/>
      <w:r>
        <w:t>Формирование и направление межведомственного запроса</w:t>
      </w:r>
    </w:p>
    <w:bookmarkEnd w:id="418"/>
    <w:p w:rsidR="00C03F9D" w:rsidRDefault="00C03F9D"/>
    <w:p w:rsidR="00C03F9D" w:rsidRDefault="00C03F9D">
      <w:bookmarkStart w:id="419" w:name="sub_198"/>
      <w:r>
        <w:t>198. В целях получения необходимых документов сотрудник, ответственный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федеральный орган исполнительной власти, орган государственной власти субъекта Российской Федерации, орган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 (далее - органы и организации).</w:t>
      </w:r>
    </w:p>
    <w:p w:rsidR="00C03F9D" w:rsidRDefault="00C03F9D">
      <w:bookmarkStart w:id="420" w:name="sub_199"/>
      <w:bookmarkEnd w:id="419"/>
      <w:r>
        <w:t>199. Межведомственный запрос направляется в срок, не превышающий один рабочий день, следующий за днем поступления сотруднику, ответственному за подготовку документов, заявления и прилагаемых необходимых документов.</w:t>
      </w:r>
    </w:p>
    <w:p w:rsidR="00C03F9D" w:rsidRDefault="00C03F9D">
      <w:bookmarkStart w:id="421" w:name="sub_200"/>
      <w:bookmarkEnd w:id="420"/>
      <w:r>
        <w:t>200. В случае непоступления ответа на межведомственный запрос в установленный срок органом кадастрового учета принимаются меры, предусмотренные законодательством Российской Федерации.</w:t>
      </w:r>
    </w:p>
    <w:p w:rsidR="00C03F9D" w:rsidRDefault="00C03F9D">
      <w:bookmarkStart w:id="422" w:name="sub_201"/>
      <w:bookmarkEnd w:id="421"/>
      <w:r>
        <w:lastRenderedPageBreak/>
        <w:t>201. 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который, в свою очередь, приобщается к соответствующему учетному (а в последующем - к кадастровому) делу.</w:t>
      </w:r>
    </w:p>
    <w:p w:rsidR="00C03F9D" w:rsidRDefault="00C03F9D">
      <w:bookmarkStart w:id="423" w:name="sub_202"/>
      <w:bookmarkEnd w:id="422"/>
      <w:r>
        <w:t>202.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Для формирования запроса и получения ответа используется специализированный сервис внутреннего сегмента официального сайта Росреестра в сети Интернет.</w:t>
      </w:r>
    </w:p>
    <w:p w:rsidR="00C03F9D" w:rsidRDefault="00C03F9D">
      <w:bookmarkStart w:id="424" w:name="sub_203"/>
      <w:bookmarkEnd w:id="423"/>
      <w:r>
        <w:t>203.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сервисам внутреннего сегмента официального сайта Росреестра в сети Интернет.</w:t>
      </w:r>
    </w:p>
    <w:p w:rsidR="00C03F9D" w:rsidRDefault="00C03F9D">
      <w:bookmarkStart w:id="425" w:name="sub_204"/>
      <w:bookmarkEnd w:id="424"/>
      <w:r>
        <w:t xml:space="preserve">204. Межведомственный запрос в бумажном виде заполняется в соответствии с требованиями, установленными </w:t>
      </w:r>
      <w:hyperlink r:id="rId119" w:history="1">
        <w:r>
          <w:rPr>
            <w:rStyle w:val="a4"/>
            <w:rFonts w:cs="Arial"/>
          </w:rPr>
          <w:t>Законом</w:t>
        </w:r>
      </w:hyperlink>
      <w:r>
        <w:t xml:space="preserve"> N 210-ФЗ.</w:t>
      </w:r>
    </w:p>
    <w:p w:rsidR="00C03F9D" w:rsidRDefault="00C03F9D">
      <w:bookmarkStart w:id="426" w:name="sub_205"/>
      <w:bookmarkEnd w:id="425"/>
      <w:r>
        <w:t>205. Результатом административной процедуры является направление межведомственного запроса. При этом направление межведомственного запроса допускается только в целях, связанных с предоставлением государственной услуги.</w:t>
      </w:r>
    </w:p>
    <w:bookmarkEnd w:id="426"/>
    <w:p w:rsidR="00C03F9D" w:rsidRDefault="00C03F9D"/>
    <w:p w:rsidR="00C03F9D" w:rsidRDefault="00C03F9D">
      <w:pPr>
        <w:pStyle w:val="1"/>
      </w:pPr>
      <w:bookmarkStart w:id="427" w:name="sub_1305"/>
      <w:r>
        <w:t>Подготовка документов по результатам рассмотрения заявления и документов, необходимых для предоставления государственной услуги</w:t>
      </w:r>
    </w:p>
    <w:bookmarkEnd w:id="427"/>
    <w:p w:rsidR="00C03F9D" w:rsidRDefault="00C03F9D"/>
    <w:p w:rsidR="00C03F9D" w:rsidRDefault="00C03F9D">
      <w:bookmarkStart w:id="428" w:name="sub_206"/>
      <w:r>
        <w:t>206. В целях подготовки документов по результатам рассмотрения заявления и необходимых документов орган кадастрового учета осуществляет одно из следующих действий:</w:t>
      </w:r>
    </w:p>
    <w:p w:rsidR="00C03F9D" w:rsidRDefault="00C03F9D">
      <w:bookmarkStart w:id="429" w:name="sub_20601"/>
      <w:bookmarkEnd w:id="428"/>
      <w:r>
        <w:t>1) приостановление осуществления государственного кадастрового учета (постановки на учет, учета изменений, учета части объекта недвижимости, снятия с учета, учета адреса правообладателя);</w:t>
      </w:r>
    </w:p>
    <w:p w:rsidR="00C03F9D" w:rsidRDefault="00C03F9D">
      <w:bookmarkStart w:id="430" w:name="sub_20602"/>
      <w:bookmarkEnd w:id="429"/>
      <w:r>
        <w:t>2) отказ в осуществлении государственного кадастрового учета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исправлении технической ошибки);</w:t>
      </w:r>
    </w:p>
    <w:p w:rsidR="00C03F9D" w:rsidRDefault="00C03F9D">
      <w:bookmarkStart w:id="431" w:name="sub_20603"/>
      <w:bookmarkEnd w:id="430"/>
      <w:r>
        <w:t>3) осуществление государственного кадастрового учета (постановка на учет, учет изменений, учет части объекта недвижимости, снятие с учета, учет адреса правообладателя, внесение в ГКН сведений о ранее учтенном объекте недвижимости, исправление технической ошибки);</w:t>
      </w:r>
    </w:p>
    <w:p w:rsidR="00C03F9D" w:rsidRDefault="00C03F9D">
      <w:bookmarkStart w:id="432" w:name="sub_20604"/>
      <w:bookmarkEnd w:id="431"/>
      <w:r>
        <w:t>4) аннулирование и исключение из ГКН имеющих временный характер сведений об объекте недвижимости.</w:t>
      </w:r>
    </w:p>
    <w:p w:rsidR="00C03F9D" w:rsidRDefault="00C03F9D">
      <w:bookmarkStart w:id="433" w:name="sub_207"/>
      <w:bookmarkEnd w:id="432"/>
      <w:r>
        <w:t xml:space="preserve">207. В рамках приостановления осуществления кадастрового учета (постановки на учет, учета изменений, учета части объекта недвижимости, снятия с учета, учета адреса правообладателя) органом кадастрового учета осуществляется в том числе направление заявителю уведомления о принятии решения о приостановлении осуществления кадастрового учета (постановки на учет, учета изменений, учета части </w:t>
      </w:r>
      <w:r>
        <w:lastRenderedPageBreak/>
        <w:t>объекта недвижимости, снятия с учета, учета адреса правообладателя) и направление в орган, осуществляющий государственную регистрацию прав, решения о приостановлении осуществления кадастрового учета в случае одновременной подачи заявлений о государственной регистрации прав и кадастровом учете.</w:t>
      </w:r>
    </w:p>
    <w:p w:rsidR="00C03F9D" w:rsidRDefault="00C03F9D">
      <w:bookmarkStart w:id="434" w:name="sub_208"/>
      <w:bookmarkEnd w:id="433"/>
      <w:r>
        <w:t>208. В рамках отказа в осуществлении кадастрового учета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отклонения заявления об исправлении технической ошибки) органом кадастрового учета, в том числе:</w:t>
      </w:r>
    </w:p>
    <w:p w:rsidR="00C03F9D" w:rsidRDefault="00C03F9D">
      <w:bookmarkStart w:id="435" w:name="sub_20801"/>
      <w:bookmarkEnd w:id="434"/>
      <w:r>
        <w:t>1) принимается решение об отказе в кадастровом учете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отклонении заявления об исправлении технической ошибки);</w:t>
      </w:r>
    </w:p>
    <w:p w:rsidR="00C03F9D" w:rsidRDefault="00C03F9D">
      <w:bookmarkStart w:id="436" w:name="sub_20802"/>
      <w:bookmarkEnd w:id="435"/>
      <w:r>
        <w:t>2) направляется заявителю уведомление о принятии решения об отказе в кадастровом учете (постановке на учет, учете изменений, учете части объекта недвижимости, снятии с учета, учете адреса правообладателя, внесении в ГКН сведений о ранее учтенном объекте недвижимости) или соответствующее решение об отклонении заявления об исправлении технической ошибки;</w:t>
      </w:r>
    </w:p>
    <w:p w:rsidR="00C03F9D" w:rsidRDefault="00C03F9D">
      <w:bookmarkStart w:id="437" w:name="sub_20803"/>
      <w:bookmarkEnd w:id="436"/>
      <w:r>
        <w:t>3) направляется в орган, осуществляющий государственную регистрацию прав, решение об отказе в проведении кадастрового учета в случае одновременной подачи заявления о кадастровом учете и заявления о государственной регистрации прав.</w:t>
      </w:r>
    </w:p>
    <w:p w:rsidR="00C03F9D" w:rsidRDefault="00C03F9D">
      <w:bookmarkStart w:id="438" w:name="sub_209"/>
      <w:bookmarkEnd w:id="437"/>
      <w:r>
        <w:t>209. В рамках осуществления кадастрового учета (постановки на учет, учета изменений, учета части объекта недвижимости, снятия с учета, учета адреса правообладателя, внесения в ГКН сведений о ранее учтенном объекте недвижимости, исправления технической ошибки) органом кадастрового учета осуществляются:</w:t>
      </w:r>
    </w:p>
    <w:p w:rsidR="00C03F9D" w:rsidRDefault="00C03F9D">
      <w:bookmarkStart w:id="439" w:name="sub_20901"/>
      <w:bookmarkEnd w:id="438"/>
      <w:r>
        <w:t>1) кадастровый учет - при отсутствии оснований для приостановления или отказа в осуществлении кадастрового учета (постановке на учет, учете изменений, учете части объекта недвижимости, снятии с учета, учете адреса правообладателя, включении в ГКН сведений о ранее учтенном объекте недвижимости, исправлении технической ошибки);</w:t>
      </w:r>
    </w:p>
    <w:p w:rsidR="00C03F9D" w:rsidRDefault="00C03F9D">
      <w:bookmarkStart w:id="440" w:name="sub_20902"/>
      <w:bookmarkEnd w:id="439"/>
      <w:r>
        <w:t>2) присвоение объекту недвижимости кадастрового номера (в случае постановки объекта недвижимости на кадастровый учет, а также включения в ГКН сведений о ранее учтенном объекте недвижимости, когда такое включение сведений на основании законодательства Российской Федерации должно сопровождаться присвоением ранее учтенному объекту недвижимости кадастрового номера);</w:t>
      </w:r>
    </w:p>
    <w:p w:rsidR="00C03F9D" w:rsidRDefault="00C03F9D">
      <w:bookmarkStart w:id="441" w:name="sub_20903"/>
      <w:bookmarkEnd w:id="440"/>
      <w:r>
        <w:t>3) оформление документов (кадастрового паспорта объекта недвижимости, кадастровой выписки об объекте недвижимости) для их выдачи (направления) заявителю после осуществления кадастрового учета (постановки на учет, учета изменений, снятия с учета, включения в ГКН сведений о ранее учтенном объекте недвижимости), исправления технической ошибки;</w:t>
      </w:r>
    </w:p>
    <w:p w:rsidR="00C03F9D" w:rsidRDefault="00C03F9D">
      <w:bookmarkStart w:id="442" w:name="sub_20904"/>
      <w:bookmarkEnd w:id="441"/>
      <w:r>
        <w:t>4) направление в орган, осуществляющий государственную регистрацию прав, документов, подготовленных по результатам предоставления государственной услуги, предназначенных для выдачи (направления) заявителю, в случае одновременной подачи заявлений о государственной регистрации прав и кадастровом учете.</w:t>
      </w:r>
    </w:p>
    <w:p w:rsidR="00C03F9D" w:rsidRDefault="00C03F9D">
      <w:bookmarkStart w:id="443" w:name="sub_210"/>
      <w:bookmarkEnd w:id="442"/>
      <w:r>
        <w:t>210. В рамках аннулирования и исключения из ГКН имеющих временный характер сведений об объекте недвижимости органом кадастрового учета:</w:t>
      </w:r>
    </w:p>
    <w:p w:rsidR="00C03F9D" w:rsidRDefault="00C03F9D">
      <w:bookmarkStart w:id="444" w:name="sub_21001"/>
      <w:bookmarkEnd w:id="443"/>
      <w:r>
        <w:t xml:space="preserve">1) принимается решение об аннулировании (исключении) из ГКН имеющих временный характер сведений об объекте недвижимости. Принятием органом кадастрового учета решения об аннулировании (исключении) из ГКН имеющих временный характер сведений об объекте недвижимости является внесение в ГКН </w:t>
      </w:r>
      <w:r>
        <w:lastRenderedPageBreak/>
        <w:t>соответствующих сведений;</w:t>
      </w:r>
    </w:p>
    <w:p w:rsidR="00C03F9D" w:rsidRDefault="00C03F9D">
      <w:bookmarkStart w:id="445" w:name="sub_21002"/>
      <w:bookmarkEnd w:id="444"/>
      <w:r>
        <w:t xml:space="preserve">2) направляются в установленном органом нормативно-правового регулирования в сфере кадастровых отношений порядке документы, представленные в соответствии со </w:t>
      </w:r>
      <w:hyperlink r:id="rId120" w:history="1">
        <w:r>
          <w:rPr>
            <w:rStyle w:val="a4"/>
            <w:rFonts w:cs="Arial"/>
          </w:rPr>
          <w:t>статьей 22</w:t>
        </w:r>
      </w:hyperlink>
      <w:r>
        <w:t xml:space="preserve"> Закона о кадастре вместе с заявлением о кадастровом учете этого объекта недвижимости, по указанному в данном заявлении почтовому адресу.</w:t>
      </w:r>
    </w:p>
    <w:bookmarkEnd w:id="445"/>
    <w:p w:rsidR="00C03F9D" w:rsidRDefault="00C03F9D"/>
    <w:p w:rsidR="00C03F9D" w:rsidRDefault="00C03F9D">
      <w:pPr>
        <w:pStyle w:val="1"/>
      </w:pPr>
      <w:bookmarkStart w:id="446" w:name="sub_1306"/>
      <w:r>
        <w:t>Приостановление осуществления государственного кадастрового учета (постановки на учет, учета изменений, учета части объекта недвижимости, снятия с учета, учета адреса правообладателя)</w:t>
      </w:r>
    </w:p>
    <w:bookmarkEnd w:id="446"/>
    <w:p w:rsidR="00C03F9D" w:rsidRDefault="00C03F9D"/>
    <w:p w:rsidR="00C03F9D" w:rsidRDefault="00C03F9D">
      <w:bookmarkStart w:id="447" w:name="sub_211"/>
      <w:r>
        <w:t>211. Приостановление осуществления кадастрового учета сопровождается принятием соответствующего решения уполномоченного должностного лица.</w:t>
      </w:r>
    </w:p>
    <w:p w:rsidR="00C03F9D" w:rsidRDefault="00C03F9D">
      <w:bookmarkStart w:id="448" w:name="sub_212"/>
      <w:bookmarkEnd w:id="447"/>
      <w:r>
        <w:t xml:space="preserve">212. Исчерпывающие основания для приостановления осуществления кадастрового учета установлены </w:t>
      </w:r>
      <w:hyperlink r:id="rId121" w:history="1">
        <w:r>
          <w:rPr>
            <w:rStyle w:val="a4"/>
            <w:rFonts w:cs="Arial"/>
          </w:rPr>
          <w:t>статьей 26</w:t>
        </w:r>
      </w:hyperlink>
      <w:r>
        <w:t xml:space="preserve"> Закона о кадастре.</w:t>
      </w:r>
    </w:p>
    <w:p w:rsidR="00C03F9D" w:rsidRDefault="00C03F9D">
      <w:bookmarkStart w:id="449" w:name="sub_213"/>
      <w:bookmarkEnd w:id="448"/>
      <w:r>
        <w:t xml:space="preserve">213. Решение о приостановлении оформляется в виде электронного документа, подписанного </w:t>
      </w:r>
      <w:hyperlink r:id="rId122" w:history="1">
        <w:r>
          <w:rPr>
            <w:rStyle w:val="a4"/>
            <w:rFonts w:cs="Arial"/>
          </w:rPr>
          <w:t>простой ЭП</w:t>
        </w:r>
      </w:hyperlink>
      <w:r>
        <w:t xml:space="preserve"> должностного лица органа кадастрового учета, и регистрируется в регистрационно-контрольной форме.</w:t>
      </w:r>
    </w:p>
    <w:p w:rsidR="00C03F9D" w:rsidRDefault="00C03F9D">
      <w:bookmarkStart w:id="450" w:name="sub_214"/>
      <w:bookmarkEnd w:id="449"/>
      <w:r>
        <w:t xml:space="preserve">214. Решение о приостановлении осуществления кадастрового учета принимается в сроки, установленные </w:t>
      </w:r>
      <w:hyperlink r:id="rId123" w:history="1">
        <w:r>
          <w:rPr>
            <w:rStyle w:val="a4"/>
            <w:rFonts w:cs="Arial"/>
          </w:rPr>
          <w:t>статьей 26</w:t>
        </w:r>
      </w:hyperlink>
      <w:r>
        <w:t xml:space="preserve"> Закона о кадастре.</w:t>
      </w:r>
    </w:p>
    <w:p w:rsidR="00C03F9D" w:rsidRDefault="00C03F9D">
      <w:bookmarkStart w:id="451" w:name="sub_215"/>
      <w:bookmarkEnd w:id="450"/>
      <w:r>
        <w:t>215. Орган кадастрового учета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 посредством отправления электронного документа с использованием веб-сервисов.</w:t>
      </w:r>
    </w:p>
    <w:p w:rsidR="00C03F9D" w:rsidRDefault="00C03F9D">
      <w:bookmarkStart w:id="452" w:name="sub_216"/>
      <w:bookmarkEnd w:id="451"/>
      <w:r>
        <w:t xml:space="preserve">216.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r:id="rId124" w:history="1">
        <w:r>
          <w:rPr>
            <w:rStyle w:val="a4"/>
            <w:rFonts w:cs="Arial"/>
          </w:rPr>
          <w:t>частью 1 статьи 17</w:t>
        </w:r>
      </w:hyperlink>
      <w:r>
        <w:t xml:space="preserve"> Закона о кадастре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C03F9D" w:rsidRDefault="00C03F9D">
      <w:bookmarkStart w:id="453" w:name="sub_217"/>
      <w:bookmarkEnd w:id="452"/>
      <w:r>
        <w:t>217. При наличии в заявлении соответствующего указания орган кадастрового учета передает в порядке, установленном соглашением о взаимодействии, копию указанного в настоящем пункте решения в многофункциональный центр для выдачи заявителю или его представителю.</w:t>
      </w:r>
    </w:p>
    <w:p w:rsidR="00C03F9D" w:rsidRDefault="00C03F9D">
      <w:bookmarkStart w:id="454" w:name="sub_218"/>
      <w:bookmarkEnd w:id="453"/>
      <w:r>
        <w:t xml:space="preserve">218.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r:id="rId125" w:history="1">
        <w:r>
          <w:rPr>
            <w:rStyle w:val="a4"/>
            <w:rFonts w:cs="Arial"/>
          </w:rPr>
          <w:t>Законом</w:t>
        </w:r>
      </w:hyperlink>
      <w:r>
        <w:t xml:space="preserve"> о кадастре для осуществления кадастрового учета.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bookmarkEnd w:id="454"/>
    <w:p w:rsidR="00C03F9D" w:rsidRDefault="00C03F9D"/>
    <w:p w:rsidR="00C03F9D" w:rsidRDefault="00C03F9D">
      <w:pPr>
        <w:pStyle w:val="1"/>
      </w:pPr>
      <w:bookmarkStart w:id="455" w:name="sub_1307"/>
      <w:r>
        <w:t>Отказ в осуществлении кадастрового учета (постановке на учет, учете изменений, учете части объекта недвижимости, снятии с учета, учете адреса правообладателя, включении в ГКН сведений о ранее учтенном объекте недвижимости), отклонение заявления об исправлении технической ошибки</w:t>
      </w:r>
    </w:p>
    <w:bookmarkEnd w:id="455"/>
    <w:p w:rsidR="00C03F9D" w:rsidRDefault="00C03F9D"/>
    <w:p w:rsidR="00C03F9D" w:rsidRDefault="00C03F9D">
      <w:bookmarkStart w:id="456" w:name="sub_219"/>
      <w:r>
        <w:t>219. Отказ в осуществлении кадастрового учета сопровождается принятием соответствующего решения уполномоченного должностного лица.</w:t>
      </w:r>
    </w:p>
    <w:bookmarkEnd w:id="456"/>
    <w:p w:rsidR="00C03F9D" w:rsidRDefault="00C03F9D">
      <w:r>
        <w:t xml:space="preserve">Исчерпывающие основания для отказа в осуществлении кадастрового учета установлены </w:t>
      </w:r>
      <w:hyperlink r:id="rId126" w:history="1">
        <w:r>
          <w:rPr>
            <w:rStyle w:val="a4"/>
            <w:rFonts w:cs="Arial"/>
          </w:rPr>
          <w:t>статьей 27</w:t>
        </w:r>
      </w:hyperlink>
      <w:r>
        <w:t xml:space="preserve"> Закона о кадастре.</w:t>
      </w:r>
    </w:p>
    <w:p w:rsidR="00C03F9D" w:rsidRDefault="00C03F9D">
      <w:bookmarkStart w:id="457" w:name="sub_220"/>
      <w:r>
        <w:t xml:space="preserve">220. Решение об отказе в осуществлении кадастрового учета принимается в сроки, установленные </w:t>
      </w:r>
      <w:hyperlink r:id="rId127" w:history="1">
        <w:r>
          <w:rPr>
            <w:rStyle w:val="a4"/>
            <w:rFonts w:cs="Arial"/>
          </w:rPr>
          <w:t>частью 1 статьи 17</w:t>
        </w:r>
      </w:hyperlink>
      <w:r>
        <w:t xml:space="preserve"> Закона о кадастре.</w:t>
      </w:r>
    </w:p>
    <w:p w:rsidR="00C03F9D" w:rsidRDefault="00C03F9D">
      <w:bookmarkStart w:id="458" w:name="sub_221"/>
      <w:bookmarkEnd w:id="457"/>
      <w:r>
        <w:t xml:space="preserve">221. Решение об отказе в осуществлении кадастрового учета оформляется в виде электронного документа, подписанного </w:t>
      </w:r>
      <w:hyperlink r:id="rId128" w:history="1">
        <w:r>
          <w:rPr>
            <w:rStyle w:val="a4"/>
            <w:rFonts w:cs="Arial"/>
          </w:rPr>
          <w:t>простой ЭП</w:t>
        </w:r>
      </w:hyperlink>
      <w:r>
        <w:t xml:space="preserve"> должностного лица органа кадастрового учета и регистрируется в регистрационно-контрольной форме, за исключением решения об отклонении заявления об исправлении технической ошибки, которое подписывается усиленной </w:t>
      </w:r>
      <w:hyperlink r:id="rId129" w:history="1">
        <w:r>
          <w:rPr>
            <w:rStyle w:val="a4"/>
            <w:rFonts w:cs="Arial"/>
          </w:rPr>
          <w:t>квалифицированной ЭП</w:t>
        </w:r>
      </w:hyperlink>
      <w:r>
        <w:t xml:space="preserve"> должностного лица, принявшего решение.</w:t>
      </w:r>
    </w:p>
    <w:p w:rsidR="00C03F9D" w:rsidRDefault="00C03F9D">
      <w:bookmarkStart w:id="459" w:name="sub_222"/>
      <w:bookmarkEnd w:id="458"/>
      <w:r>
        <w:t>222.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услуг:</w:t>
      </w:r>
    </w:p>
    <w:bookmarkEnd w:id="459"/>
    <w:p w:rsidR="00C03F9D" w:rsidRDefault="00C03F9D">
      <w:r>
        <w:t>посредством отправления ссылки на электронный документ, размещенный на официальном сайте Росреестра в сети Интернет, по указанному в заявлении адресу электронной почты;</w:t>
      </w:r>
    </w:p>
    <w:p w:rsidR="00C03F9D" w:rsidRDefault="00C03F9D">
      <w:r>
        <w:t>посредством отправления электронного документа с использованием веб-сервисов.</w:t>
      </w:r>
    </w:p>
    <w:p w:rsidR="00C03F9D" w:rsidRDefault="00C03F9D">
      <w:bookmarkStart w:id="460" w:name="sub_223"/>
      <w:r>
        <w:t xml:space="preserve">223.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r:id="rId130" w:history="1">
        <w:r>
          <w:rPr>
            <w:rStyle w:val="a4"/>
            <w:rFonts w:cs="Arial"/>
          </w:rPr>
          <w:t>частью 1 статьи 17</w:t>
        </w:r>
      </w:hyperlink>
      <w:r>
        <w:t xml:space="preserve"> Закона о кадастре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bookmarkEnd w:id="460"/>
    <w:p w:rsidR="00C03F9D" w:rsidRDefault="00C03F9D"/>
    <w:p w:rsidR="00C03F9D" w:rsidRDefault="00C03F9D">
      <w:pPr>
        <w:pStyle w:val="1"/>
      </w:pPr>
      <w:bookmarkStart w:id="461" w:name="sub_1308"/>
      <w:r>
        <w:t>Осуществление кадастрового учета (постановка на учет, учет изменений, учет части объекта недвижимости, снятие с учета, учет адреса правообладателя, включение в ГКН сведений о ранее учтенном объекте недвижимости, исправление технической ошибки), аннулирование и исключение из ГКН сведений об объекте недвижимости с временным характером сведений</w:t>
      </w:r>
    </w:p>
    <w:bookmarkEnd w:id="461"/>
    <w:p w:rsidR="00C03F9D" w:rsidRDefault="00C03F9D"/>
    <w:p w:rsidR="00C03F9D" w:rsidRDefault="00C03F9D">
      <w:bookmarkStart w:id="462" w:name="sub_224"/>
      <w:r>
        <w:t>224. Основанием для осуществления кадастрового учета, присвоения объекту недвижимости кадастрового номера, оформления документов о кадастровом учете, аннулирования и исключения из ГКН имеющих временный характер сведений об объекте недвижимости является принятие уполномоченным должностным лицом органа кадастрового учета соответствующего решения на основании протокола проверки, проекта решения (в случае принятия решения об исправлении технической ошибки), внесенных в ГКН данных и представленных заявителем (полученных от органа государственной власти или органа местного самоуправления) документов содержащихся в учетном деле.</w:t>
      </w:r>
    </w:p>
    <w:p w:rsidR="00C03F9D" w:rsidRDefault="00C03F9D">
      <w:bookmarkStart w:id="463" w:name="sub_225"/>
      <w:bookmarkEnd w:id="462"/>
      <w:r>
        <w:t xml:space="preserve">225. Уполномоченное должностное лицо в сроки, установленные </w:t>
      </w:r>
      <w:hyperlink r:id="rId131" w:history="1">
        <w:r>
          <w:rPr>
            <w:rStyle w:val="a4"/>
            <w:rFonts w:cs="Arial"/>
          </w:rPr>
          <w:t xml:space="preserve">частью 1 </w:t>
        </w:r>
        <w:r>
          <w:rPr>
            <w:rStyle w:val="a4"/>
            <w:rFonts w:cs="Arial"/>
          </w:rPr>
          <w:lastRenderedPageBreak/>
          <w:t>статьи 17</w:t>
        </w:r>
      </w:hyperlink>
      <w:r>
        <w:t xml:space="preserve"> Закона о кадастре, удостоверяет своей подписью внесенные (измененные) в ГКН сведения в случаях:</w:t>
      </w:r>
    </w:p>
    <w:p w:rsidR="00C03F9D" w:rsidRDefault="00C03F9D">
      <w:bookmarkStart w:id="464" w:name="sub_22501"/>
      <w:bookmarkEnd w:id="463"/>
      <w:r>
        <w:t>1) постановки на учет объекта недвижимости;</w:t>
      </w:r>
    </w:p>
    <w:p w:rsidR="00C03F9D" w:rsidRDefault="00C03F9D">
      <w:bookmarkStart w:id="465" w:name="sub_22502"/>
      <w:bookmarkEnd w:id="464"/>
      <w:r>
        <w:t>2) учета изменений объекта недвижимости;</w:t>
      </w:r>
    </w:p>
    <w:p w:rsidR="00C03F9D" w:rsidRDefault="00C03F9D">
      <w:bookmarkStart w:id="466" w:name="sub_22503"/>
      <w:bookmarkEnd w:id="465"/>
      <w:r>
        <w:t>3) учета части объекта недвижимости;</w:t>
      </w:r>
    </w:p>
    <w:p w:rsidR="00C03F9D" w:rsidRDefault="00C03F9D">
      <w:bookmarkStart w:id="467" w:name="sub_22504"/>
      <w:bookmarkEnd w:id="466"/>
      <w:r>
        <w:t>4) исправления технической (кадастровой) ошибки;</w:t>
      </w:r>
    </w:p>
    <w:p w:rsidR="00C03F9D" w:rsidRDefault="00C03F9D">
      <w:bookmarkStart w:id="468" w:name="sub_22505"/>
      <w:bookmarkEnd w:id="467"/>
      <w:r>
        <w:t>5) снятия с учета объекта недвижимости;</w:t>
      </w:r>
    </w:p>
    <w:p w:rsidR="00C03F9D" w:rsidRDefault="00C03F9D">
      <w:bookmarkStart w:id="469" w:name="sub_22506"/>
      <w:bookmarkEnd w:id="468"/>
      <w:r>
        <w:t>6) учета адреса правообладателя;</w:t>
      </w:r>
    </w:p>
    <w:p w:rsidR="00C03F9D" w:rsidRDefault="00C03F9D">
      <w:bookmarkStart w:id="470" w:name="sub_22507"/>
      <w:bookmarkEnd w:id="469"/>
      <w:r>
        <w:t>7) включения в ГКН сведений о ранее учтенном объекте недвижимости;</w:t>
      </w:r>
    </w:p>
    <w:p w:rsidR="00C03F9D" w:rsidRDefault="00C03F9D">
      <w:bookmarkStart w:id="471" w:name="sub_22508"/>
      <w:bookmarkEnd w:id="470"/>
      <w:r>
        <w:t>8) аннулирования и исключения из ГКН имеющих временный характер сведений об объекте недвижимости.</w:t>
      </w:r>
    </w:p>
    <w:p w:rsidR="00C03F9D" w:rsidRDefault="00C03F9D">
      <w:bookmarkStart w:id="472" w:name="sub_226"/>
      <w:bookmarkEnd w:id="471"/>
      <w:r>
        <w:t xml:space="preserve">226. При принятии решения об исправлении технических ошибок в кадастровых сведениях такое решение также (дополнительно) оформляется в виде электронного документа, подписанного усиленной </w:t>
      </w:r>
      <w:hyperlink r:id="rId132" w:history="1">
        <w:r>
          <w:rPr>
            <w:rStyle w:val="a4"/>
            <w:rFonts w:cs="Arial"/>
          </w:rPr>
          <w:t>квалифицированной электронной подписью</w:t>
        </w:r>
      </w:hyperlink>
      <w:r>
        <w:t xml:space="preserve"> должностного лица органа кадастрового учета.</w:t>
      </w:r>
    </w:p>
    <w:p w:rsidR="00C03F9D" w:rsidRDefault="00C03F9D">
      <w:bookmarkStart w:id="473" w:name="sub_227"/>
      <w:bookmarkEnd w:id="472"/>
      <w:r>
        <w:t>227. Образованным или созданным объектам недвижимости, а также ранее учтенным объектам недвижимости в ГКН присваивается кадастровый номер, следующий по порядку в кадастровом квартале, в котором такой объект недвижимости располагается.</w:t>
      </w:r>
    </w:p>
    <w:p w:rsidR="00C03F9D" w:rsidRDefault="00C03F9D">
      <w:bookmarkStart w:id="474" w:name="sub_228"/>
      <w:bookmarkEnd w:id="473"/>
      <w:r>
        <w:t xml:space="preserve">228. При принятии одного из указанных в </w:t>
      </w:r>
      <w:hyperlink w:anchor="sub_225" w:history="1">
        <w:r>
          <w:rPr>
            <w:rStyle w:val="a4"/>
            <w:rFonts w:cs="Arial"/>
          </w:rPr>
          <w:t>пункте 225</w:t>
        </w:r>
      </w:hyperlink>
      <w:r>
        <w:t xml:space="preserve"> Административного регламента решений, когда принятие такого решения является основанием для определения кадастровой стоимости, в том числе повлекших изменение характеристик, влияющих на величину рассчитанной кадастровой стоимости земельного участка, уполномоченное должностное лицо также удостоверяет своей подписью акт определения кадастровой стоимости.</w:t>
      </w:r>
    </w:p>
    <w:p w:rsidR="00C03F9D" w:rsidRDefault="00C03F9D">
      <w:bookmarkStart w:id="475" w:name="sub_229"/>
      <w:bookmarkEnd w:id="474"/>
      <w:r>
        <w:t xml:space="preserve">229. 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сети Интернет, включая Единый портал государственных услуг, или копию данного решения (бумажного документа, заверенного в установленном порядке сотрудником органа кадастрового учета и имеющего отметку о том, что копия сделана с электронного документа)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r:id="rId133" w:history="1">
        <w:r>
          <w:rPr>
            <w:rStyle w:val="a4"/>
            <w:rFonts w:cs="Arial"/>
          </w:rPr>
          <w:t>пунктом 8 части 2 статьи 7</w:t>
        </w:r>
      </w:hyperlink>
      <w:r>
        <w:t xml:space="preserve"> Закона о кадастре (при наличии этих сведений).</w:t>
      </w:r>
    </w:p>
    <w:p w:rsidR="00C03F9D" w:rsidRDefault="00C03F9D">
      <w:bookmarkStart w:id="476" w:name="sub_230"/>
      <w:bookmarkEnd w:id="475"/>
      <w:r>
        <w:t xml:space="preserve">230. На основании принятого решения записи в ГКН присваивается соответствующий статус в соответствии с правилами, установленными </w:t>
      </w:r>
      <w:hyperlink r:id="rId134" w:history="1">
        <w:r>
          <w:rPr>
            <w:rStyle w:val="a4"/>
            <w:rFonts w:cs="Arial"/>
          </w:rPr>
          <w:t>Порядком</w:t>
        </w:r>
      </w:hyperlink>
      <w:r>
        <w:t xml:space="preserve"> ведения ГКН.</w:t>
      </w:r>
    </w:p>
    <w:p w:rsidR="00C03F9D" w:rsidRDefault="00C03F9D">
      <w:bookmarkStart w:id="477" w:name="sub_231"/>
      <w:bookmarkEnd w:id="476"/>
      <w:r>
        <w:t>231. Сотрудник, ответственный за подготовку документов, в зависимости от вида осуществленной кадастровой процедуры оформляет:</w:t>
      </w:r>
    </w:p>
    <w:p w:rsidR="00C03F9D" w:rsidRDefault="00C03F9D">
      <w:bookmarkStart w:id="478" w:name="sub_23101"/>
      <w:bookmarkEnd w:id="477"/>
      <w:r>
        <w:t>1) кадастровый паспорт объекта недвижимости (при постановке на учет объекта недвижимости, включении в ГКН сведений о ранее учтенном объекте недвижимости, исправлении технической ошибки);</w:t>
      </w:r>
    </w:p>
    <w:p w:rsidR="00C03F9D" w:rsidRDefault="00C03F9D">
      <w:bookmarkStart w:id="479" w:name="sub_23102"/>
      <w:bookmarkEnd w:id="478"/>
      <w:r>
        <w:t>2) кадастровую выписку об объекте недвижимости (при учете изменений объекта недвижимости, учете части объекта недвижимости, снятии с учета объекта недвижимости).</w:t>
      </w:r>
    </w:p>
    <w:p w:rsidR="00C03F9D" w:rsidRDefault="00C03F9D">
      <w:bookmarkStart w:id="480" w:name="sub_232"/>
      <w:bookmarkEnd w:id="479"/>
      <w:r>
        <w:t xml:space="preserve">232. Оформление кадастрового паспорта объекта недвижимости, кадастровой </w:t>
      </w:r>
      <w:r>
        <w:lastRenderedPageBreak/>
        <w:t>выписки об объекте недвижимости, в том числе дополнительного экземпляра указанных документов при наличии в заявлении соответствующего указания, осуществляется в виде, запрошенном заявителем, с использованием автоматизированных систем, применяемых при ведении ГКН. Сотрудник, ответственный за подготовку документов, передает подготовленные документы уполномоченному должностному лицу.</w:t>
      </w:r>
    </w:p>
    <w:p w:rsidR="00C03F9D" w:rsidRDefault="00C03F9D">
      <w:bookmarkStart w:id="481" w:name="sub_233"/>
      <w:bookmarkEnd w:id="480"/>
      <w:r>
        <w:t>233. Уполномоченное должностное лицо удостоверяет своей подписью (и заверяет оттиском печати органа кадастрового учета каждый раздел (лист) кадастрового паспорта, кадастровой выписки на бумажном носителе) подготовленные документы, прошедшие данную проверку. Если документы не прошли данную проверку, подготовленные документы возвращаются для устранения выявленных несоответствий. При этом такое исправление осуществляется в порядке, установленном для исправления технической ошибки.</w:t>
      </w:r>
    </w:p>
    <w:p w:rsidR="00C03F9D" w:rsidRDefault="00C03F9D">
      <w:bookmarkStart w:id="482" w:name="sub_234"/>
      <w:bookmarkEnd w:id="481"/>
      <w:r>
        <w:t>234. Документы, подготовленные по результатам предоставления государственной услуги, предназначенные для выдачи (направления) заявителю в форме документа на бумажном носителе, вместе с копией заявления передаются в структурное подразделение, ответственное за выдачу (направление) документов, либо в установленном соглашением о взаимодействии порядке - в многофункциональный центр (при наличии в заявлении указания о выдаче документов через многофункциональный центр) не позднее рабочего дня, следующего за днем подписания уполномоченным должностным лицом подготовленных документов (при направлении документов на бумажных носителях такие документы передаются по сопроводительным реестрам, оформляемым в двух экземплярах, один из которых остается в подразделении - получателе дел, а второй - с отметкой о получении - передается в подразделение по кадастровому учету).</w:t>
      </w:r>
    </w:p>
    <w:bookmarkEnd w:id="482"/>
    <w:p w:rsidR="00C03F9D" w:rsidRDefault="00C03F9D"/>
    <w:p w:rsidR="00C03F9D" w:rsidRDefault="00C03F9D">
      <w:pPr>
        <w:pStyle w:val="1"/>
      </w:pPr>
      <w:bookmarkStart w:id="483" w:name="sub_1309"/>
      <w:r>
        <w:t>Выдача (направление) документов по результатам предоставления государственной услуги</w:t>
      </w:r>
    </w:p>
    <w:bookmarkEnd w:id="483"/>
    <w:p w:rsidR="00C03F9D" w:rsidRDefault="00C03F9D"/>
    <w:p w:rsidR="00C03F9D" w:rsidRDefault="00C03F9D">
      <w:pPr>
        <w:pStyle w:val="1"/>
      </w:pPr>
      <w:bookmarkStart w:id="484" w:name="sub_13091"/>
      <w:r>
        <w:t>Выдача документов по результатам рассмотрения заявления и документов, необходимых для предоставления государственной услуги, при личном обращении заявителя</w:t>
      </w:r>
    </w:p>
    <w:bookmarkEnd w:id="484"/>
    <w:p w:rsidR="00C03F9D" w:rsidRDefault="00C03F9D"/>
    <w:p w:rsidR="00C03F9D" w:rsidRDefault="00C03F9D">
      <w:bookmarkStart w:id="485" w:name="sub_235"/>
      <w:r>
        <w:t>235. Основанием для начала процедуры выдачи документов при личном обращении заявителя является поступление в структурное подразделение, ответственное за выдачу (направление) документов, соответствующих документов, сформированных по результатам рассмотрения заявления, для выдачи заявителю, копии заявления и обращения заявителя для получения документов.</w:t>
      </w:r>
    </w:p>
    <w:p w:rsidR="00C03F9D" w:rsidRDefault="00C03F9D">
      <w:bookmarkStart w:id="486" w:name="sub_236"/>
      <w:bookmarkEnd w:id="485"/>
      <w:r>
        <w:t>236. Выдача документов при личном обращении заявителя осуществляется сотрудником структурного подразделения, ответственного за выдачу (направление) документов, сформированных по результатам рассмотрения заявления (далее - сотрудник, ответственный за выдачу (направление) документов).</w:t>
      </w:r>
    </w:p>
    <w:p w:rsidR="00C03F9D" w:rsidRDefault="00C03F9D">
      <w:bookmarkStart w:id="487" w:name="sub_237"/>
      <w:bookmarkEnd w:id="486"/>
      <w:r>
        <w:t>237. Для получения результатов предоставления государственной услуги заявитель предъявляет следующие документы:</w:t>
      </w:r>
    </w:p>
    <w:p w:rsidR="00C03F9D" w:rsidRDefault="00C03F9D">
      <w:bookmarkStart w:id="488" w:name="sub_23701"/>
      <w:bookmarkEnd w:id="487"/>
      <w:r>
        <w:t>1) документ, удостоверяющий личность заявителя;</w:t>
      </w:r>
    </w:p>
    <w:p w:rsidR="00C03F9D" w:rsidRDefault="00C03F9D">
      <w:bookmarkStart w:id="489" w:name="sub_23702"/>
      <w:bookmarkEnd w:id="488"/>
      <w:r>
        <w:t>2) документ, подтверждающий полномочия представителя на получение документов (если от имени заявителя действует представитель);</w:t>
      </w:r>
    </w:p>
    <w:p w:rsidR="00C03F9D" w:rsidRDefault="00C03F9D">
      <w:bookmarkStart w:id="490" w:name="sub_23703"/>
      <w:bookmarkEnd w:id="489"/>
      <w:r>
        <w:t>3) расписка в получении документов (при ее наличии у заявителя).</w:t>
      </w:r>
    </w:p>
    <w:p w:rsidR="00C03F9D" w:rsidRDefault="00C03F9D">
      <w:bookmarkStart w:id="491" w:name="sub_238"/>
      <w:bookmarkEnd w:id="490"/>
      <w:r>
        <w:t>238. Сотрудник, ответственный за выдачу (направление) документов:</w:t>
      </w:r>
    </w:p>
    <w:p w:rsidR="00C03F9D" w:rsidRDefault="00C03F9D">
      <w:bookmarkStart w:id="492" w:name="sub_23801"/>
      <w:bookmarkEnd w:id="491"/>
      <w:r>
        <w:lastRenderedPageBreak/>
        <w:t>1) устанавливает личность заявителя;</w:t>
      </w:r>
    </w:p>
    <w:p w:rsidR="00C03F9D" w:rsidRDefault="00C03F9D">
      <w:bookmarkStart w:id="493" w:name="sub_23802"/>
      <w:bookmarkEnd w:id="492"/>
      <w:r>
        <w:t>2) проверяет правомочия заявителя действовать от его имени при получении документов;</w:t>
      </w:r>
    </w:p>
    <w:p w:rsidR="00C03F9D" w:rsidRDefault="00C03F9D">
      <w:bookmarkStart w:id="494" w:name="sub_23803"/>
      <w:bookmarkEnd w:id="493"/>
      <w:r>
        <w:t>3) выясняет у заявителя номер регистрации заявления;</w:t>
      </w:r>
    </w:p>
    <w:p w:rsidR="00C03F9D" w:rsidRDefault="00C03F9D">
      <w:bookmarkStart w:id="495" w:name="sub_23804"/>
      <w:bookmarkEnd w:id="494"/>
      <w:r>
        <w:t>4) находит копию заявления и документы, подлежащие выдаче заявителю;</w:t>
      </w:r>
    </w:p>
    <w:p w:rsidR="00C03F9D" w:rsidRDefault="00C03F9D">
      <w:bookmarkStart w:id="496" w:name="sub_23805"/>
      <w:bookmarkEnd w:id="495"/>
      <w:r>
        <w:t>5) знакомит заявителя с перечнем выдаваемых документов (оглашает названия выдаваемых документов);</w:t>
      </w:r>
    </w:p>
    <w:p w:rsidR="00C03F9D" w:rsidRDefault="00C03F9D">
      <w:bookmarkStart w:id="497" w:name="sub_23806"/>
      <w:bookmarkEnd w:id="496"/>
      <w:r>
        <w:t>6) выдает документы заявителю;</w:t>
      </w:r>
    </w:p>
    <w:p w:rsidR="00C03F9D" w:rsidRDefault="00C03F9D">
      <w:bookmarkStart w:id="498" w:name="sub_23807"/>
      <w:bookmarkEnd w:id="497"/>
      <w:r>
        <w:t>7) на копии заявления делает отметку о выдаваемых документах по результатам осуществления кадастрового учета с указанием их перечня и количества экземпляров, проставляет свои фамилию и инициалы, должность, свою подпись, фамилию и инициалы заявителя и предлагает проставить подпись заявителю;</w:t>
      </w:r>
    </w:p>
    <w:p w:rsidR="00C03F9D" w:rsidRDefault="00C03F9D">
      <w:bookmarkStart w:id="499" w:name="sub_23808"/>
      <w:bookmarkEnd w:id="498"/>
      <w:r>
        <w:t>8) регистрирует факт выдачи документов заявителю;</w:t>
      </w:r>
    </w:p>
    <w:p w:rsidR="00C03F9D" w:rsidRDefault="00C03F9D">
      <w:bookmarkStart w:id="500" w:name="sub_23809"/>
      <w:bookmarkEnd w:id="499"/>
      <w:r>
        <w:t>9)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C03F9D" w:rsidRDefault="00C03F9D">
      <w:bookmarkStart w:id="501" w:name="sub_239"/>
      <w:bookmarkEnd w:id="500"/>
      <w:r>
        <w:t>239. В случае, если заявитель, не согласившись с перечнем выдаваемых ему документов, отказался проставить свою подпись под указанной выше отметкой на копии заявления, документы ему не выдаются и сотрудник, ответственный за выдачу (направление) документов:</w:t>
      </w:r>
    </w:p>
    <w:p w:rsidR="00C03F9D" w:rsidRDefault="00C03F9D">
      <w:bookmarkStart w:id="502" w:name="sub_23901"/>
      <w:bookmarkEnd w:id="501"/>
      <w:r>
        <w:t>1) на копии заявления проставляет отметку об отказе в получении документов путем внесения слов "Получить документы отказался", заверяет своей подписью;</w:t>
      </w:r>
    </w:p>
    <w:p w:rsidR="00C03F9D" w:rsidRDefault="00C03F9D">
      <w:bookmarkStart w:id="503" w:name="sub_23902"/>
      <w:bookmarkEnd w:id="502"/>
      <w:r>
        <w:t>2) обеспечивает направление заявителю не позднее следующего рабочего дня письменного сообщения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объявленной ценностью при его пересылке, описью вложения и уведомлением о вручении.</w:t>
      </w:r>
    </w:p>
    <w:p w:rsidR="00C03F9D" w:rsidRDefault="00C03F9D">
      <w:bookmarkStart w:id="504" w:name="sub_240"/>
      <w:bookmarkEnd w:id="503"/>
      <w:r>
        <w:t xml:space="preserve">240. В случае если в заявлении указано о необходимости получения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срока, предусмотренного </w:t>
      </w:r>
      <w:hyperlink r:id="rId135" w:history="1">
        <w:r>
          <w:rPr>
            <w:rStyle w:val="a4"/>
            <w:rFonts w:cs="Arial"/>
          </w:rPr>
          <w:t>статьей 17</w:t>
        </w:r>
      </w:hyperlink>
      <w:r>
        <w:t xml:space="preserve"> Закона о кадастре,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срока, предусмотренного статьей 17 Закона о кадастре, передать такие документы в многофункциональный центр для выдачи заявителю или его представителю.</w:t>
      </w:r>
    </w:p>
    <w:p w:rsidR="00C03F9D" w:rsidRDefault="00C03F9D">
      <w:bookmarkStart w:id="505" w:name="sub_241"/>
      <w:bookmarkEnd w:id="504"/>
      <w:r>
        <w:t>241. В случае принятия решения о постановке на учет объекта недвижимости, об учете изменений объекта недвижимости, об учете части объекта недвижимости, о снятии с учета объекта недвижимости, о включении в ГКН сведений о ранее учтенном объекте недвижимости сотрудник, ответственный за выдачу (направление) документов, выдает заявителю или его представителю один из следующих документов:</w:t>
      </w:r>
    </w:p>
    <w:p w:rsidR="00C03F9D" w:rsidRDefault="00C03F9D">
      <w:bookmarkStart w:id="506" w:name="sub_24101"/>
      <w:bookmarkEnd w:id="505"/>
      <w:r>
        <w:t>1) кадастровый паспорт объекта недвижимости (при постановке на кадастровый учет такого объекта, включении в ГКН сведений о ранее учтенном объекте недвижимости, исправлении технической ошибки);</w:t>
      </w:r>
    </w:p>
    <w:p w:rsidR="00C03F9D" w:rsidRDefault="00C03F9D">
      <w:bookmarkStart w:id="507" w:name="sub_24102"/>
      <w:bookmarkEnd w:id="506"/>
      <w:r>
        <w:t>2) кадастровую выписку об объекте недвижимости, содержащую внесенные в ГКН при кадастровом учете новые сведения о таком объекте недвижимости (при кадастровом учете изменений такого объекта);</w:t>
      </w:r>
    </w:p>
    <w:p w:rsidR="00C03F9D" w:rsidRDefault="00C03F9D">
      <w:bookmarkStart w:id="508" w:name="sub_24103"/>
      <w:bookmarkEnd w:id="507"/>
      <w:r>
        <w:lastRenderedPageBreak/>
        <w:t>3) кадастровую выписку об объекте недвижимости, содержащую внесенные в ГКН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C03F9D" w:rsidRDefault="00C03F9D">
      <w:bookmarkStart w:id="509" w:name="sub_24104"/>
      <w:bookmarkEnd w:id="508"/>
      <w:r>
        <w:t>4) кадастровую выписку об объекте недвижимости, содержащую внесенные в ГКН сведения о прекращении существования такого объекта недвижимости (при снятии с учета такого объекта).</w:t>
      </w:r>
    </w:p>
    <w:p w:rsidR="00C03F9D" w:rsidRDefault="00C03F9D">
      <w:bookmarkStart w:id="510" w:name="sub_242"/>
      <w:bookmarkEnd w:id="509"/>
      <w:r>
        <w:t>242. Копия сообщения, направленного заявителю в случае его отказа от получения документов, копия заявления с отметкой о выдаче документов подлежат возврату в подразделение, передавшее документы для выдачи (направления) заявителю, для последующего приобщения копий соответствующих документов к кадастровому (учетному) делу.</w:t>
      </w:r>
    </w:p>
    <w:bookmarkEnd w:id="510"/>
    <w:p w:rsidR="00C03F9D" w:rsidRDefault="00C03F9D"/>
    <w:p w:rsidR="00C03F9D" w:rsidRDefault="00C03F9D">
      <w:pPr>
        <w:pStyle w:val="1"/>
      </w:pPr>
      <w:bookmarkStart w:id="511" w:name="sub_13092"/>
      <w:r>
        <w:t>Направление документов по результатам рассмотрения заявления и документов, необходимых для предоставления государственной услуги, почтовым отправлением</w:t>
      </w:r>
    </w:p>
    <w:bookmarkEnd w:id="511"/>
    <w:p w:rsidR="00C03F9D" w:rsidRDefault="00C03F9D"/>
    <w:p w:rsidR="00C03F9D" w:rsidRDefault="00C03F9D">
      <w:bookmarkStart w:id="512" w:name="sub_243"/>
      <w:r>
        <w:t>243. Основанием для начала процедуры направления заявителю документов посредством почтового отправления является поступление сотруднику, ответственному за выдачу (направление) документов, соответствующих документов, сформированных по результатам рассмотрения заявления.</w:t>
      </w:r>
    </w:p>
    <w:p w:rsidR="00C03F9D" w:rsidRDefault="00C03F9D">
      <w:bookmarkStart w:id="513" w:name="sub_244"/>
      <w:bookmarkEnd w:id="512"/>
      <w:r>
        <w:t>244. Сотрудник, ответственный за выдачу (направление) документов, в день поступления к нему соответствующих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в органе кадастрового учета.</w:t>
      </w:r>
    </w:p>
    <w:p w:rsidR="00C03F9D" w:rsidRDefault="00C03F9D">
      <w:bookmarkStart w:id="514" w:name="sub_245"/>
      <w:bookmarkEnd w:id="513"/>
      <w:r>
        <w:t>245. Заверенная копия решения об отклонении заявления об исправлении технической ошибки с обоснованием причин отклонения направляется посредством почтового отправления с описью вложения и с уведомлением о вручении обратившемуся с таким заявлением лицу по указанному в заявлении почтовому адресу.</w:t>
      </w:r>
    </w:p>
    <w:p w:rsidR="00C03F9D" w:rsidRDefault="00C03F9D">
      <w:bookmarkStart w:id="515" w:name="sub_246"/>
      <w:bookmarkEnd w:id="514"/>
      <w:r>
        <w:t xml:space="preserve">246. В случае исправления технической ошибки сотрудник, ответственный за выдачу (направление) документов, не позднее рабочего дня, следующего за днем принятия решения об исправлении такой ошибки, обеспечивает направление заверенной копии данного решения и одного экземпляра кадастрового паспорта по почтовому адресу правообладателя указанного объекта недвижимости или, если в ГКН отсутствуют сведения об этом адресе, по почтовому адресу правообладателя в соответствии с кадастровыми сведениями, предусмотренными </w:t>
      </w:r>
      <w:hyperlink r:id="rId136" w:history="1">
        <w:r>
          <w:rPr>
            <w:rStyle w:val="a4"/>
            <w:rFonts w:cs="Arial"/>
          </w:rPr>
          <w:t>пунктом 8 части 2 статьи 7</w:t>
        </w:r>
      </w:hyperlink>
      <w:r>
        <w:t xml:space="preserve"> Закона о кадастре (при наличии этих сведений).</w:t>
      </w:r>
    </w:p>
    <w:p w:rsidR="00C03F9D" w:rsidRDefault="00C03F9D">
      <w:bookmarkStart w:id="516" w:name="sub_247"/>
      <w:bookmarkEnd w:id="515"/>
      <w:r>
        <w:t>247. Сотрудник, ответственный за выдачу (направление) документов, обеспечивает направление решения о необходимости исправления кадастровой ошибки не позднее рабочего дня, следующего за днем принятия решения о необходимости исправления кадастровой ошибки, заинтересованным лицам или в соответствующие органы для исправления такой ошибки.</w:t>
      </w:r>
    </w:p>
    <w:bookmarkEnd w:id="516"/>
    <w:p w:rsidR="00C03F9D" w:rsidRDefault="00C03F9D"/>
    <w:p w:rsidR="00C03F9D" w:rsidRDefault="00C03F9D">
      <w:pPr>
        <w:pStyle w:val="1"/>
      </w:pPr>
      <w:bookmarkStart w:id="517" w:name="sub_13093"/>
      <w:r>
        <w:t>Направление документов по результатам рассмотрения заявления и документов, необходимых для предоставления государственной услуги, в форме электронных документов</w:t>
      </w:r>
    </w:p>
    <w:bookmarkEnd w:id="517"/>
    <w:p w:rsidR="00C03F9D" w:rsidRDefault="00C03F9D"/>
    <w:p w:rsidR="00C03F9D" w:rsidRDefault="00C03F9D">
      <w:bookmarkStart w:id="518" w:name="sub_248"/>
      <w:r>
        <w:lastRenderedPageBreak/>
        <w:t>248. По результатам рассмотрения заявления и необходимых документов не позднее рабочего дня, следующего за днем принятия соответствующего решения об осуществлении кадастрового учета, ответственным за подготовку документов сотрудником документы в форме электронных документов направляются с использованием информационно-телекоммуникационных сетей общего пользования, в том числе сети Интернет, включая Единый портал государственных услуг.</w:t>
      </w:r>
    </w:p>
    <w:p w:rsidR="00C03F9D" w:rsidRDefault="00C03F9D">
      <w:bookmarkStart w:id="519" w:name="sub_249"/>
      <w:bookmarkEnd w:id="518"/>
      <w:r>
        <w:t>249. При предоставлении документов по результатам рассмотрения заявления и необходимых документов в виде электронного документа, сотрудник, ответственный за подготовку документов, направляет подготовленные документы:</w:t>
      </w:r>
    </w:p>
    <w:bookmarkEnd w:id="519"/>
    <w:p w:rsidR="00C03F9D" w:rsidRDefault="00C03F9D">
      <w:r>
        <w:t>посредством отправления ссылки на электронный документ, размещенный на официальном сайте Росреестра в сети Интернет, по указанному в заявлении адресу электронной почты;</w:t>
      </w:r>
    </w:p>
    <w:p w:rsidR="00C03F9D" w:rsidRDefault="00C03F9D">
      <w:r>
        <w:t>посредством отправления электронного документа с использованием веб-сервисов.</w:t>
      </w:r>
    </w:p>
    <w:p w:rsidR="00C03F9D" w:rsidRDefault="00C03F9D"/>
    <w:p w:rsidR="00C03F9D" w:rsidRDefault="00C03F9D">
      <w:pPr>
        <w:pStyle w:val="1"/>
      </w:pPr>
      <w:bookmarkStart w:id="520" w:name="sub_13094"/>
      <w:r>
        <w:t>Направление документов, подготовленных по результатам предоставления государственной услуги, предназначенных для выдачи (направления) заявителю, в орган, осуществляющий государственную регистрацию прав, в случае одновременной подачи заявлений о государственной регистрации прав и кадастровом учете</w:t>
      </w:r>
    </w:p>
    <w:bookmarkEnd w:id="520"/>
    <w:p w:rsidR="00C03F9D" w:rsidRDefault="00C03F9D"/>
    <w:p w:rsidR="00C03F9D" w:rsidRDefault="00C03F9D">
      <w:bookmarkStart w:id="521" w:name="sub_250"/>
      <w:r>
        <w:t>250. Специалистом органа кадастрового учета подготавливается дополнительный экземпляр документов, подготовленных по результатам предоставления государственной услуги, предназначенных для выдачи (направления) заявителю, в соответствии с принятым решением (исходящий документ) для передачи в орган, осуществляющий государственную регистрацию прав.</w:t>
      </w:r>
    </w:p>
    <w:p w:rsidR="00C03F9D" w:rsidRDefault="00C03F9D">
      <w:bookmarkStart w:id="522" w:name="sub_251"/>
      <w:bookmarkEnd w:id="521"/>
      <w:r>
        <w:t>251. В конце рабочего дня специалист органа кадастрового учета формирует сопроводительный реестр передаваемых в орган, осуществляющий государственную регистрацию прав, исходящих документов, подготовленных по результатам предоставления государственной услуги.</w:t>
      </w:r>
    </w:p>
    <w:p w:rsidR="00C03F9D" w:rsidRDefault="00C03F9D">
      <w:bookmarkStart w:id="523" w:name="sub_252"/>
      <w:bookmarkEnd w:id="522"/>
      <w:r>
        <w:t>252. В начале следующего рабочего дня специалист органа кадастрового учета направляет в порядке делопроизводства подготовленные документы и два экземпляра сопроводительного реестра в орган, осуществляющий государственную регистрацию прав.</w:t>
      </w:r>
    </w:p>
    <w:p w:rsidR="00C03F9D" w:rsidRDefault="00C03F9D">
      <w:bookmarkStart w:id="524" w:name="sub_253"/>
      <w:bookmarkEnd w:id="523"/>
      <w:r>
        <w:t>253. Один экземпляр реестра документов остается в органе, осуществляющем государственную регистрацию прав, второй экземпляр реестра документов с отметкой о получении, с указанием даты и подписью специалиста органа, осуществляющего государственную регистрацию прав, принявшего документы, отправляется в порядке делопроизводства в орган кадастрового учета.</w:t>
      </w:r>
    </w:p>
    <w:p w:rsidR="00C03F9D" w:rsidRDefault="00C03F9D">
      <w:bookmarkStart w:id="525" w:name="sub_254"/>
      <w:bookmarkEnd w:id="524"/>
      <w:r>
        <w:t>254. При формировании реестра передаваемых пакетов документов в электронном виде их передача для проведения правовой экспертизы осуществляется в том числе в порядке электронного документооборота.</w:t>
      </w:r>
    </w:p>
    <w:bookmarkEnd w:id="525"/>
    <w:p w:rsidR="00C03F9D" w:rsidRDefault="00C03F9D"/>
    <w:p w:rsidR="00C03F9D" w:rsidRDefault="00C03F9D">
      <w:pPr>
        <w:pStyle w:val="1"/>
      </w:pPr>
      <w:bookmarkStart w:id="526" w:name="sub_1400"/>
      <w:r>
        <w:t>IV. Формы контроля за исполнением Административного регламента</w:t>
      </w:r>
    </w:p>
    <w:bookmarkEnd w:id="526"/>
    <w:p w:rsidR="00C03F9D" w:rsidRDefault="00C03F9D"/>
    <w:p w:rsidR="00C03F9D" w:rsidRDefault="00C03F9D">
      <w:pPr>
        <w:pStyle w:val="1"/>
      </w:pPr>
      <w:bookmarkStart w:id="527" w:name="sub_14001"/>
      <w: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lastRenderedPageBreak/>
        <w:t>к предоставлению государственной услуги, а также принятием ими решений</w:t>
      </w:r>
    </w:p>
    <w:bookmarkEnd w:id="527"/>
    <w:p w:rsidR="00C03F9D" w:rsidRDefault="00C03F9D"/>
    <w:p w:rsidR="00C03F9D" w:rsidRDefault="00C03F9D">
      <w:bookmarkStart w:id="528" w:name="sub_255"/>
      <w:r>
        <w:t>255. Текущий контроль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C03F9D" w:rsidRDefault="00C03F9D">
      <w:bookmarkStart w:id="529" w:name="sub_25501"/>
      <w:bookmarkEnd w:id="528"/>
      <w:r>
        <w:t>1) в отношении федерального государственного бюджетного учреждения, территориальных органов Росреестра - Росреестр;</w:t>
      </w:r>
    </w:p>
    <w:p w:rsidR="00C03F9D" w:rsidRDefault="00C03F9D">
      <w:bookmarkStart w:id="530" w:name="sub_25502"/>
      <w:bookmarkEnd w:id="529"/>
      <w:r>
        <w:t>2) в отношении филиалов федерального государственного бюджетного учреждения - федеральное государственное бюджетное учреждение, Росреестр, территориальные органы Росреестра;</w:t>
      </w:r>
    </w:p>
    <w:p w:rsidR="00C03F9D" w:rsidRDefault="00C03F9D">
      <w:bookmarkStart w:id="531" w:name="sub_25503"/>
      <w:bookmarkEnd w:id="530"/>
      <w:r>
        <w:t>3) в отношении территориальных отделов территориального органа Росреестра - территориальные органы Росреестра;</w:t>
      </w:r>
    </w:p>
    <w:p w:rsidR="00C03F9D" w:rsidRDefault="00C03F9D">
      <w:bookmarkStart w:id="532" w:name="sub_25504"/>
      <w:bookmarkEnd w:id="531"/>
      <w:r>
        <w:t>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его филиалы, территориальные органы Росреестра;</w:t>
      </w:r>
    </w:p>
    <w:p w:rsidR="00C03F9D" w:rsidRDefault="00C03F9D">
      <w:bookmarkStart w:id="533" w:name="sub_25505"/>
      <w:bookmarkEnd w:id="532"/>
      <w:r>
        <w:t>5) в отношении Росреестра - Минэкономразвития России.</w:t>
      </w:r>
    </w:p>
    <w:p w:rsidR="00C03F9D" w:rsidRDefault="00C03F9D">
      <w:bookmarkStart w:id="534" w:name="sub_256"/>
      <w:bookmarkEnd w:id="533"/>
      <w:r>
        <w:t>256.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bookmarkEnd w:id="534"/>
    <w:p w:rsidR="00C03F9D" w:rsidRDefault="00C03F9D"/>
    <w:p w:rsidR="00C03F9D" w:rsidRDefault="00C03F9D">
      <w:pPr>
        <w:pStyle w:val="1"/>
      </w:pPr>
      <w:bookmarkStart w:id="535" w:name="sub_1400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535"/>
    <w:p w:rsidR="00C03F9D" w:rsidRDefault="00C03F9D"/>
    <w:p w:rsidR="00C03F9D" w:rsidRDefault="00C03F9D">
      <w:bookmarkStart w:id="536" w:name="sub_257"/>
      <w:r>
        <w:t>257.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03F9D" w:rsidRDefault="00C03F9D">
      <w:bookmarkStart w:id="537" w:name="sub_258"/>
      <w:bookmarkEnd w:id="536"/>
      <w:r>
        <w:t>258. Проверки полноты и качества предоставления государственной услуги осуществляются на основании индивидуальных правовых актов (приказов) Росреестра и федерального государственного бюджетного учреждения.</w:t>
      </w:r>
    </w:p>
    <w:p w:rsidR="00C03F9D" w:rsidRDefault="00C03F9D">
      <w:bookmarkStart w:id="538" w:name="sub_259"/>
      <w:bookmarkEnd w:id="537"/>
      <w:r>
        <w:t>259. Проверки могут быть плановыми и внеплановыми. Порядок и периодичность плановых проверок устанавливаются руководителем Росреестра.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конкретному обращению заявителя.</w:t>
      </w:r>
    </w:p>
    <w:p w:rsidR="00C03F9D" w:rsidRDefault="00C03F9D">
      <w:bookmarkStart w:id="539" w:name="sub_260"/>
      <w:bookmarkEnd w:id="538"/>
      <w:r>
        <w:t>260.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w:t>
      </w:r>
    </w:p>
    <w:bookmarkEnd w:id="539"/>
    <w:p w:rsidR="00C03F9D" w:rsidRDefault="00C03F9D"/>
    <w:p w:rsidR="00C03F9D" w:rsidRDefault="00C03F9D">
      <w:pPr>
        <w:pStyle w:val="1"/>
      </w:pPr>
      <w:bookmarkStart w:id="540" w:name="sub_14003"/>
      <w: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540"/>
    <w:p w:rsidR="00C03F9D" w:rsidRDefault="00C03F9D"/>
    <w:p w:rsidR="00C03F9D" w:rsidRDefault="00C03F9D">
      <w:bookmarkStart w:id="541" w:name="sub_261"/>
      <w:r>
        <w:lastRenderedPageBreak/>
        <w:t>261.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сотрудники и должностные лица несут ответственность в соответствии с законодательством Российской Федерации.</w:t>
      </w:r>
    </w:p>
    <w:p w:rsidR="00C03F9D" w:rsidRDefault="00C03F9D">
      <w:bookmarkStart w:id="542" w:name="sub_262"/>
      <w:bookmarkEnd w:id="541"/>
      <w:r>
        <w:t>262.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выдачу копии зарегистрированного заявления с указанием регистрационного номера заявления и даты его приема.</w:t>
      </w:r>
    </w:p>
    <w:p w:rsidR="00C03F9D" w:rsidRDefault="00C03F9D">
      <w:bookmarkStart w:id="543" w:name="sub_263"/>
      <w:bookmarkEnd w:id="542"/>
      <w:r>
        <w:t>263. 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03F9D" w:rsidRDefault="00C03F9D">
      <w:bookmarkStart w:id="544" w:name="sub_264"/>
      <w:bookmarkEnd w:id="543"/>
      <w:r>
        <w:t>264.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03F9D" w:rsidRDefault="00C03F9D">
      <w:bookmarkStart w:id="545" w:name="sub_265"/>
      <w:bookmarkEnd w:id="544"/>
      <w:r>
        <w:t>265. Должностное лицо, подписавшее документ, сформированный по результатам предоставления государственной услуги, несет персональную ответственность за актуальность и достоверность содержащихся в таком документе сведений, их соответствие сведениям, содержащимся в ГКН, и правомерность принятого решения и выдачи (направления) такого документа лицу, представившему (направившему) заявление.</w:t>
      </w:r>
    </w:p>
    <w:p w:rsidR="00C03F9D" w:rsidRDefault="00C03F9D">
      <w:bookmarkStart w:id="546" w:name="sub_266"/>
      <w:bookmarkEnd w:id="545"/>
      <w:r>
        <w:t>266. Персональная ответственность сотрудников и должностных лиц органов кадастрового учета закрепляется в их должностных регламентах (инструкциях) в соответствии с требованиями законодательства Российской Федерации.</w:t>
      </w:r>
    </w:p>
    <w:bookmarkEnd w:id="546"/>
    <w:p w:rsidR="00C03F9D" w:rsidRDefault="00C03F9D"/>
    <w:p w:rsidR="00C03F9D" w:rsidRDefault="00C03F9D">
      <w:pPr>
        <w:pStyle w:val="1"/>
      </w:pPr>
      <w:bookmarkStart w:id="547" w:name="sub_14004"/>
      <w:r>
        <w:t>Порядок и формы контроля за предоставлением государственной услуги, в том числе со стороны граждан, их объединений и организаций</w:t>
      </w:r>
    </w:p>
    <w:bookmarkEnd w:id="547"/>
    <w:p w:rsidR="00C03F9D" w:rsidRDefault="00C03F9D"/>
    <w:p w:rsidR="00C03F9D" w:rsidRDefault="00C03F9D">
      <w:bookmarkStart w:id="548" w:name="sub_267"/>
      <w:r>
        <w:t>267. В целях осуществления оперативного контроля за ведением приема заявителей помещения отделов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в том числе на официальном сайте Росреестра.</w:t>
      </w:r>
    </w:p>
    <w:p w:rsidR="00C03F9D" w:rsidRDefault="00C03F9D">
      <w:bookmarkStart w:id="549" w:name="sub_268"/>
      <w:bookmarkEnd w:id="548"/>
      <w:r>
        <w:t>268.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C03F9D" w:rsidRDefault="00C03F9D">
      <w:bookmarkStart w:id="550" w:name="sub_269"/>
      <w:bookmarkEnd w:id="549"/>
      <w:r>
        <w:t>269. Граждане, их объединения и организации вправе получать информацию о порядке предоставления сведений, внесенных в ГКН, а также направлять замечания и предложения по улучшению качества и доступности предоставления государственной услуги.</w:t>
      </w:r>
    </w:p>
    <w:p w:rsidR="00C03F9D" w:rsidRDefault="00C03F9D">
      <w:bookmarkStart w:id="551" w:name="sub_270"/>
      <w:bookmarkEnd w:id="550"/>
      <w:r>
        <w:t>270.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w:t>
      </w:r>
    </w:p>
    <w:bookmarkEnd w:id="551"/>
    <w:p w:rsidR="00C03F9D" w:rsidRDefault="00C03F9D"/>
    <w:p w:rsidR="00C03F9D" w:rsidRDefault="00C03F9D">
      <w:pPr>
        <w:pStyle w:val="1"/>
      </w:pPr>
      <w:bookmarkStart w:id="552" w:name="sub_1500"/>
      <w:r>
        <w:t xml:space="preserve">V. Досудебный (внесудебный) порядок обжалования решений и действий (бездействия) органа, предоставляющего государственную услугу, а также его </w:t>
      </w:r>
      <w:r>
        <w:lastRenderedPageBreak/>
        <w:t>должностных лиц</w:t>
      </w:r>
    </w:p>
    <w:bookmarkEnd w:id="552"/>
    <w:p w:rsidR="00C03F9D" w:rsidRDefault="00C03F9D"/>
    <w:p w:rsidR="00C03F9D" w:rsidRDefault="00C03F9D">
      <w:pPr>
        <w:pStyle w:val="1"/>
      </w:pPr>
      <w:bookmarkStart w:id="553" w:name="sub_1501"/>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bookmarkEnd w:id="553"/>
    <w:p w:rsidR="00C03F9D" w:rsidRDefault="00C03F9D"/>
    <w:p w:rsidR="00C03F9D" w:rsidRDefault="00C03F9D">
      <w:bookmarkStart w:id="554" w:name="sub_271"/>
      <w:r>
        <w:t>271. Заявители имеют право подать жалобу на решение и (или) действие (бездействие) органа, предоставляющего государственную услугу, а также его должностных лиц при предоставлении государственной услуги.</w:t>
      </w:r>
    </w:p>
    <w:bookmarkEnd w:id="554"/>
    <w:p w:rsidR="00C03F9D" w:rsidRDefault="00C03F9D"/>
    <w:p w:rsidR="00C03F9D" w:rsidRDefault="00C03F9D">
      <w:pPr>
        <w:pStyle w:val="1"/>
      </w:pPr>
      <w:bookmarkStart w:id="555" w:name="sub_1502"/>
      <w:r>
        <w:t>Предмет жалобы</w:t>
      </w:r>
    </w:p>
    <w:bookmarkEnd w:id="555"/>
    <w:p w:rsidR="00C03F9D" w:rsidRDefault="00C03F9D"/>
    <w:p w:rsidR="00C03F9D" w:rsidRDefault="00C03F9D">
      <w:bookmarkStart w:id="556" w:name="sub_272"/>
      <w:r>
        <w:t>272.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C03F9D" w:rsidRDefault="00C03F9D">
      <w:bookmarkStart w:id="557" w:name="sub_273"/>
      <w:bookmarkEnd w:id="556"/>
      <w:r>
        <w:t>273. Заинтересованное лицо может обратиться с жалобой, в том числе в следующих случаях:</w:t>
      </w:r>
    </w:p>
    <w:p w:rsidR="00C03F9D" w:rsidRDefault="00C03F9D">
      <w:bookmarkStart w:id="558" w:name="sub_27301"/>
      <w:bookmarkEnd w:id="557"/>
      <w:r>
        <w:t>1) нарушение срока регистрации заявления заявителя о предоставлении государственной услуги;</w:t>
      </w:r>
    </w:p>
    <w:p w:rsidR="00C03F9D" w:rsidRDefault="00C03F9D">
      <w:bookmarkStart w:id="559" w:name="sub_27302"/>
      <w:bookmarkEnd w:id="558"/>
      <w:r>
        <w:t>2) нарушение срока предоставления государственной услуги;</w:t>
      </w:r>
    </w:p>
    <w:p w:rsidR="00C03F9D" w:rsidRDefault="00C03F9D">
      <w:bookmarkStart w:id="560" w:name="sub_27303"/>
      <w:bookmarkEnd w:id="559"/>
      <w:r>
        <w:t>3) истребование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03F9D" w:rsidRDefault="00C03F9D">
      <w:bookmarkStart w:id="561" w:name="sub_27304"/>
      <w:bookmarkEnd w:id="560"/>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03F9D" w:rsidRDefault="00C03F9D">
      <w:bookmarkStart w:id="562" w:name="sub_27305"/>
      <w:bookmarkEnd w:id="561"/>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03F9D" w:rsidRDefault="00C03F9D">
      <w:bookmarkStart w:id="563" w:name="sub_27306"/>
      <w:bookmarkEnd w:id="562"/>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03F9D" w:rsidRDefault="00C03F9D">
      <w:bookmarkStart w:id="564" w:name="sub_27307"/>
      <w:bookmarkEnd w:id="563"/>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3F9D" w:rsidRDefault="00C03F9D">
      <w:bookmarkStart w:id="565" w:name="sub_274"/>
      <w:bookmarkEnd w:id="564"/>
      <w:r>
        <w:t>274. Жалоба должна содержать:</w:t>
      </w:r>
    </w:p>
    <w:bookmarkEnd w:id="565"/>
    <w:p w:rsidR="00C03F9D" w:rsidRDefault="00C03F9D">
      <w:r>
        <w:t>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03F9D" w:rsidRDefault="00C03F9D">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F9D" w:rsidRDefault="00C03F9D">
      <w:r>
        <w:t>сведения об обжалуемых решениях и действиях (бездействии) органа кадастрового учета, его должностного лица;</w:t>
      </w:r>
    </w:p>
    <w:p w:rsidR="00C03F9D" w:rsidRDefault="00C03F9D">
      <w:r>
        <w:t>доводы, на основании которых заявитель не согласен с решением и действием (бездействием) органа кадастрового учета, его должностного лица.</w:t>
      </w:r>
    </w:p>
    <w:p w:rsidR="00C03F9D" w:rsidRDefault="00C03F9D">
      <w:bookmarkStart w:id="566" w:name="sub_275"/>
      <w:r>
        <w:lastRenderedPageBreak/>
        <w:t>275. Заявителем могут быть представлены документы (при наличии), подтверждающие доводы такого лица, либо их копии.</w:t>
      </w:r>
    </w:p>
    <w:bookmarkEnd w:id="566"/>
    <w:p w:rsidR="00C03F9D" w:rsidRDefault="00C03F9D"/>
    <w:p w:rsidR="00C03F9D" w:rsidRDefault="00C03F9D">
      <w:pPr>
        <w:pStyle w:val="1"/>
      </w:pPr>
      <w:bookmarkStart w:id="567" w:name="sub_1503"/>
      <w:r>
        <w:t>Органы государственной власти и уполномоченные должностные лица, которым может быть направлена жалоба</w:t>
      </w:r>
    </w:p>
    <w:bookmarkEnd w:id="567"/>
    <w:p w:rsidR="00C03F9D" w:rsidRDefault="00C03F9D"/>
    <w:p w:rsidR="00C03F9D" w:rsidRDefault="00C03F9D">
      <w:bookmarkStart w:id="568" w:name="sub_276"/>
      <w:r>
        <w:t>276. Заинтересованные лица могут обжаловать действия или бездействие:</w:t>
      </w:r>
    </w:p>
    <w:bookmarkEnd w:id="568"/>
    <w:p w:rsidR="00C03F9D" w:rsidRDefault="00C03F9D">
      <w:r>
        <w:t>должностных лиц территориального отдела территориального органа Росреестра - руководителю территориального отдела территориального органа Росреестра;</w:t>
      </w:r>
    </w:p>
    <w:p w:rsidR="00C03F9D" w:rsidRDefault="00C03F9D">
      <w:r>
        <w:t>должностных лиц территориального органа Росреестра - заместителю руководителя территориального органа Росреестра, курирующему соответствующее направление деятельности;</w:t>
      </w:r>
    </w:p>
    <w:p w:rsidR="00C03F9D" w:rsidRDefault="00C03F9D">
      <w:r>
        <w:t>заместителя руководителя территориального органа Росреестра, руководителя территориального отдела территориального органа Росреестра - руководителю территориального органа Росреестра;</w:t>
      </w:r>
    </w:p>
    <w:p w:rsidR="00C03F9D" w:rsidRDefault="00C03F9D">
      <w:r>
        <w:t>должностных лиц филиала федерального государственного бюджетного учреждения - руководителю филиала федерального государственного бюджетного учреждения;</w:t>
      </w:r>
    </w:p>
    <w:p w:rsidR="00C03F9D" w:rsidRDefault="00C03F9D">
      <w:r>
        <w:t>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C03F9D" w:rsidRDefault="00C03F9D">
      <w:r>
        <w:t>руководителя территориального органа Росреестра, руководителя федерального государственного бюджетного учреждения, должностных лиц центрального аппарата Росреестра - курирующему соответствующую сферу деятельности заместителю руководителя Росреестра;</w:t>
      </w:r>
    </w:p>
    <w:p w:rsidR="00C03F9D" w:rsidRDefault="00C03F9D">
      <w:r>
        <w:t>заместителя руководителя Росреестра - руководителю Росреестра;</w:t>
      </w:r>
    </w:p>
    <w:p w:rsidR="00C03F9D" w:rsidRDefault="00C03F9D">
      <w:r>
        <w:t>руководителя Росреестра - в Министерство экономического развития Российской Федерации.</w:t>
      </w:r>
    </w:p>
    <w:p w:rsidR="00C03F9D" w:rsidRDefault="00C03F9D"/>
    <w:p w:rsidR="00C03F9D" w:rsidRDefault="00C03F9D">
      <w:pPr>
        <w:pStyle w:val="1"/>
      </w:pPr>
      <w:bookmarkStart w:id="569" w:name="sub_1504"/>
      <w:r>
        <w:t>Порядок подачи и рассмотрения жалобы</w:t>
      </w:r>
    </w:p>
    <w:bookmarkEnd w:id="569"/>
    <w:p w:rsidR="00C03F9D" w:rsidRDefault="00C03F9D"/>
    <w:p w:rsidR="00C03F9D" w:rsidRDefault="00C03F9D">
      <w:bookmarkStart w:id="570" w:name="sub_277"/>
      <w:r>
        <w:t>277. Жалоба направляется по почте, посредством официального сайта Росреестра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C03F9D" w:rsidRDefault="00C03F9D">
      <w:bookmarkStart w:id="571" w:name="sub_278"/>
      <w:bookmarkEnd w:id="570"/>
      <w:r>
        <w:t>278.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3F9D" w:rsidRDefault="00C03F9D">
      <w:bookmarkStart w:id="572" w:name="sub_279"/>
      <w:bookmarkEnd w:id="571"/>
      <w:r>
        <w:t>279.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03F9D" w:rsidRDefault="00C03F9D">
      <w:bookmarkStart w:id="573" w:name="sub_27901"/>
      <w:bookmarkEnd w:id="572"/>
      <w:r>
        <w:t xml:space="preserve">1) оформленная в соответствии с </w:t>
      </w:r>
      <w:hyperlink r:id="rId137" w:history="1">
        <w:r>
          <w:rPr>
            <w:rStyle w:val="a4"/>
            <w:rFonts w:cs="Arial"/>
          </w:rPr>
          <w:t>законодательством</w:t>
        </w:r>
      </w:hyperlink>
      <w:r>
        <w:t xml:space="preserve"> Российской Федерации доверенность (для физических лиц);</w:t>
      </w:r>
    </w:p>
    <w:p w:rsidR="00C03F9D" w:rsidRDefault="00C03F9D">
      <w:bookmarkStart w:id="574" w:name="sub_27902"/>
      <w:bookmarkEnd w:id="573"/>
      <w:r>
        <w:t xml:space="preserve">2) оформленная в соответствии с </w:t>
      </w:r>
      <w:hyperlink r:id="rId138" w:history="1">
        <w:r>
          <w:rPr>
            <w:rStyle w:val="a4"/>
            <w:rFonts w:cs="Arial"/>
          </w:rPr>
          <w:t>законодательством</w:t>
        </w:r>
      </w:hyperlink>
      <w:r>
        <w:t xml:space="preserve"> Российской Федерации доверенность, подписанная руководителем заявителя или уполномоченным этим руководителем лицом (для юридических лиц);</w:t>
      </w:r>
    </w:p>
    <w:p w:rsidR="00C03F9D" w:rsidRDefault="00C03F9D">
      <w:bookmarkStart w:id="575" w:name="sub_27903"/>
      <w:bookmarkEnd w:id="574"/>
      <w: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lastRenderedPageBreak/>
        <w:t>обладает правом действовать от имени заявителя без доверенности.</w:t>
      </w:r>
    </w:p>
    <w:p w:rsidR="00C03F9D" w:rsidRDefault="00C03F9D">
      <w:bookmarkStart w:id="576" w:name="sub_280"/>
      <w:bookmarkEnd w:id="575"/>
      <w:r>
        <w:t xml:space="preserve">280. При подаче жалобы в электронном виде документы, указанные в </w:t>
      </w:r>
      <w:hyperlink w:anchor="sub_279" w:history="1">
        <w:r>
          <w:rPr>
            <w:rStyle w:val="a4"/>
            <w:rFonts w:cs="Arial"/>
          </w:rPr>
          <w:t>пункте 279</w:t>
        </w:r>
      </w:hyperlink>
      <w:r>
        <w:t xml:space="preserve"> Административного регламента, могут быть представлены в форме электронных документов, подписанных </w:t>
      </w:r>
      <w:hyperlink r:id="rId139" w:history="1">
        <w:r>
          <w:rPr>
            <w:rStyle w:val="a4"/>
            <w:rFonts w:cs="Arial"/>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C03F9D" w:rsidRDefault="00C03F9D">
      <w:bookmarkStart w:id="577" w:name="sub_281"/>
      <w:bookmarkEnd w:id="576"/>
      <w:r>
        <w:t xml:space="preserve">281. В случае если жалоба подана заявителем в орган (должностному лицу), в компетенцию которого не входит принятие решения по жалобе в соответствии с требованиями </w:t>
      </w:r>
      <w:hyperlink w:anchor="sub_276" w:history="1">
        <w:r>
          <w:rPr>
            <w:rStyle w:val="a4"/>
            <w:rFonts w:cs="Arial"/>
          </w:rPr>
          <w:t>пункта 276</w:t>
        </w:r>
      </w:hyperlink>
      <w:r>
        <w:t xml:space="preserve">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3F9D" w:rsidRDefault="00C03F9D">
      <w:bookmarkStart w:id="578" w:name="sub_282"/>
      <w:bookmarkEnd w:id="577"/>
      <w:r>
        <w:t>282. При этом срок рассмотрения жалобы исчисляется со дня регистрации жалобы в уполномоченном на ее рассмотрение органе.</w:t>
      </w:r>
    </w:p>
    <w:p w:rsidR="00C03F9D" w:rsidRDefault="00C03F9D">
      <w:bookmarkStart w:id="579" w:name="sub_283"/>
      <w:bookmarkEnd w:id="578"/>
      <w:r>
        <w:t>283. 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bookmarkEnd w:id="579"/>
    <w:p w:rsidR="00C03F9D" w:rsidRDefault="00C03F9D"/>
    <w:p w:rsidR="00C03F9D" w:rsidRDefault="00C03F9D">
      <w:pPr>
        <w:pStyle w:val="1"/>
      </w:pPr>
      <w:bookmarkStart w:id="580" w:name="sub_1505"/>
      <w:r>
        <w:t>Сроки рассмотрения жалобы</w:t>
      </w:r>
    </w:p>
    <w:bookmarkEnd w:id="580"/>
    <w:p w:rsidR="00C03F9D" w:rsidRDefault="00C03F9D"/>
    <w:p w:rsidR="00C03F9D" w:rsidRDefault="00C03F9D">
      <w:bookmarkStart w:id="581" w:name="sub_284"/>
      <w:r>
        <w:t xml:space="preserve">284. Жалоба, поступившая в орган кадастрового учета,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в компетенцию которого в соответствии с </w:t>
      </w:r>
      <w:hyperlink w:anchor="sub_276" w:history="1">
        <w:r>
          <w:rPr>
            <w:rStyle w:val="a4"/>
            <w:rFonts w:cs="Arial"/>
          </w:rPr>
          <w:t>пунктом 276</w:t>
        </w:r>
      </w:hyperlink>
      <w:r>
        <w:t xml:space="preserve"> Административного регламента входит рассмотрение такой жалобы, а в случае обжалования отказа органа кадастрового учета, должностного лица органа кадастрового учета в приеме документов у заявителя либо в исправлении допущенных опечаток и ошибок или в случае обжалования нарушения установленного срока исправлений допущенных опечаток и ошибок - в течение пяти рабочих дней со дня ее регистрации.</w:t>
      </w:r>
    </w:p>
    <w:bookmarkEnd w:id="581"/>
    <w:p w:rsidR="00C03F9D" w:rsidRDefault="00C03F9D"/>
    <w:p w:rsidR="00C03F9D" w:rsidRDefault="00C03F9D">
      <w:pPr>
        <w:pStyle w:val="1"/>
      </w:pPr>
      <w:bookmarkStart w:id="582" w:name="sub_1506"/>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582"/>
    <w:p w:rsidR="00C03F9D" w:rsidRDefault="00C03F9D"/>
    <w:p w:rsidR="00C03F9D" w:rsidRDefault="00C03F9D">
      <w:bookmarkStart w:id="583" w:name="sub_285"/>
      <w:r>
        <w:t>285. Оснований для приостановления рассмотрения жалобы законодательством Российской Федерации не предусмотрено.</w:t>
      </w:r>
    </w:p>
    <w:bookmarkEnd w:id="583"/>
    <w:p w:rsidR="00C03F9D" w:rsidRDefault="00C03F9D"/>
    <w:p w:rsidR="00C03F9D" w:rsidRDefault="00C03F9D">
      <w:pPr>
        <w:pStyle w:val="1"/>
      </w:pPr>
      <w:bookmarkStart w:id="584" w:name="sub_1507"/>
      <w:r>
        <w:t>Результат рассмотрения жалобы</w:t>
      </w:r>
    </w:p>
    <w:bookmarkEnd w:id="584"/>
    <w:p w:rsidR="00C03F9D" w:rsidRDefault="00C03F9D"/>
    <w:p w:rsidR="00C03F9D" w:rsidRDefault="00C03F9D">
      <w:bookmarkStart w:id="585" w:name="sub_286"/>
      <w:r>
        <w:t>286. По результатам рассмотрения жалобы принимается одно из следующих решений:</w:t>
      </w:r>
    </w:p>
    <w:p w:rsidR="00C03F9D" w:rsidRDefault="00C03F9D">
      <w:bookmarkStart w:id="586" w:name="sub_28601"/>
      <w:bookmarkEnd w:id="585"/>
      <w:r>
        <w:t>1) удовлетворить жалобу;</w:t>
      </w:r>
    </w:p>
    <w:p w:rsidR="00C03F9D" w:rsidRDefault="00C03F9D">
      <w:bookmarkStart w:id="587" w:name="sub_28602"/>
      <w:bookmarkEnd w:id="586"/>
      <w:r>
        <w:t>2) отказать в удовлетворении жалобы.</w:t>
      </w:r>
    </w:p>
    <w:p w:rsidR="00C03F9D" w:rsidRDefault="00C03F9D">
      <w:bookmarkStart w:id="588" w:name="sub_287"/>
      <w:bookmarkEnd w:id="587"/>
      <w:r>
        <w:t>287. В удовлетворении жалобы отказывается в следующих случаях:</w:t>
      </w:r>
    </w:p>
    <w:p w:rsidR="00C03F9D" w:rsidRDefault="00C03F9D">
      <w:bookmarkStart w:id="589" w:name="sub_28701"/>
      <w:bookmarkEnd w:id="588"/>
      <w:r>
        <w:t>1) наличие вступившего в законную силу решения суда, арбитражного суда по жалобе о том же предмете и по тем же основаниям;</w:t>
      </w:r>
    </w:p>
    <w:p w:rsidR="00C03F9D" w:rsidRDefault="00C03F9D">
      <w:bookmarkStart w:id="590" w:name="sub_28702"/>
      <w:bookmarkEnd w:id="589"/>
      <w:r>
        <w:t xml:space="preserve">2) подача жалобы лицом, полномочия которого не подтверждены в порядке, </w:t>
      </w:r>
      <w:r>
        <w:lastRenderedPageBreak/>
        <w:t>установленном законодательством Российской Федерации;</w:t>
      </w:r>
    </w:p>
    <w:p w:rsidR="00C03F9D" w:rsidRDefault="00C03F9D">
      <w:bookmarkStart w:id="591" w:name="sub_28703"/>
      <w:bookmarkEnd w:id="590"/>
      <w:r>
        <w:t xml:space="preserve">3) наличие решения по жалобе, принятого ранее в соответствии с требованиями </w:t>
      </w:r>
      <w:hyperlink r:id="rId140" w:history="1">
        <w:r>
          <w:rPr>
            <w:rStyle w:val="a4"/>
            <w:rFonts w:cs="Arial"/>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w:t>
      </w:r>
      <w:hyperlink r:id="rId141" w:history="1">
        <w:r>
          <w:rPr>
            <w:rStyle w:val="a4"/>
            <w:rFonts w:cs="Arial"/>
          </w:rPr>
          <w:t>постановлением</w:t>
        </w:r>
      </w:hyperlink>
      <w:r>
        <w:t xml:space="preserve"> Правительства Российской Федерации от 16 августа 2012 г. N 840, в отношении того же заявителя и по тому же предмету жалобы.</w:t>
      </w:r>
    </w:p>
    <w:p w:rsidR="00C03F9D" w:rsidRDefault="00C03F9D">
      <w:bookmarkStart w:id="592" w:name="sub_288"/>
      <w:bookmarkEnd w:id="591"/>
      <w:r>
        <w:t>288. Орган, уполномоченный на рассмотрение жалобы, вправе оставить жалобу без ответа в следующих случаях:</w:t>
      </w:r>
    </w:p>
    <w:p w:rsidR="00C03F9D" w:rsidRDefault="00C03F9D">
      <w:bookmarkStart w:id="593" w:name="sub_28801"/>
      <w:bookmarkEnd w:id="592"/>
      <w:r>
        <w:t>1) наличие в жалобе нецензурных либо оскорбительных выражений, угроз жизни, здоровью и имуществу должностного лица, а также членов его семьи;</w:t>
      </w:r>
    </w:p>
    <w:p w:rsidR="00C03F9D" w:rsidRDefault="00C03F9D">
      <w:bookmarkStart w:id="594" w:name="sub_28802"/>
      <w:bookmarkEnd w:id="593"/>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3F9D" w:rsidRDefault="00C03F9D">
      <w:bookmarkStart w:id="595" w:name="sub_289"/>
      <w:bookmarkEnd w:id="594"/>
      <w:r>
        <w:t>289.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595"/>
    <w:p w:rsidR="00C03F9D" w:rsidRDefault="00C03F9D"/>
    <w:p w:rsidR="00C03F9D" w:rsidRDefault="00C03F9D">
      <w:pPr>
        <w:pStyle w:val="1"/>
      </w:pPr>
      <w:bookmarkStart w:id="596" w:name="sub_1508"/>
      <w:r>
        <w:t>Порядок информирования заявителя о результатах рассмотрения жалобы</w:t>
      </w:r>
    </w:p>
    <w:bookmarkEnd w:id="596"/>
    <w:p w:rsidR="00C03F9D" w:rsidRDefault="00C03F9D"/>
    <w:p w:rsidR="00C03F9D" w:rsidRDefault="00C03F9D">
      <w:bookmarkStart w:id="597" w:name="sub_290"/>
      <w:r>
        <w:t xml:space="preserve">290. Не позднее дня, следующего за днем принятия решения, указанного в </w:t>
      </w:r>
      <w:hyperlink w:anchor="sub_286" w:history="1">
        <w:r>
          <w:rPr>
            <w:rStyle w:val="a4"/>
            <w:rFonts w:cs="Arial"/>
          </w:rPr>
          <w:t>пункте 286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F9D" w:rsidRDefault="00C03F9D">
      <w:bookmarkStart w:id="598" w:name="sub_291"/>
      <w:bookmarkEnd w:id="597"/>
      <w:r>
        <w:t>291. В ответе по результатам рассмотрения жалобы указываются:</w:t>
      </w:r>
    </w:p>
    <w:p w:rsidR="00C03F9D" w:rsidRDefault="00C03F9D">
      <w:bookmarkStart w:id="599" w:name="sub_29101"/>
      <w:bookmarkEnd w:id="598"/>
      <w: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C03F9D" w:rsidRDefault="00C03F9D">
      <w:bookmarkStart w:id="600" w:name="sub_29102"/>
      <w:bookmarkEnd w:id="599"/>
      <w:r>
        <w:t>2) номер, дата, место принятия решения, включая сведения о должностном лице, решение или действие (бездействие) которого обжалуется;</w:t>
      </w:r>
    </w:p>
    <w:p w:rsidR="00C03F9D" w:rsidRDefault="00C03F9D">
      <w:bookmarkStart w:id="601" w:name="sub_29103"/>
      <w:bookmarkEnd w:id="600"/>
      <w:r>
        <w:t>3) фамилия, имя, отчество (при наличии) или наименование заявителя;</w:t>
      </w:r>
    </w:p>
    <w:p w:rsidR="00C03F9D" w:rsidRDefault="00C03F9D">
      <w:bookmarkStart w:id="602" w:name="sub_29104"/>
      <w:bookmarkEnd w:id="601"/>
      <w:r>
        <w:t>4) основания для принятия решения по жалобе;</w:t>
      </w:r>
    </w:p>
    <w:p w:rsidR="00C03F9D" w:rsidRDefault="00C03F9D">
      <w:bookmarkStart w:id="603" w:name="sub_29105"/>
      <w:bookmarkEnd w:id="602"/>
      <w:r>
        <w:t>5) принятое по жалобе решение;</w:t>
      </w:r>
    </w:p>
    <w:p w:rsidR="00C03F9D" w:rsidRDefault="00C03F9D">
      <w:bookmarkStart w:id="604" w:name="sub_29106"/>
      <w:bookmarkEnd w:id="603"/>
      <w: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C03F9D" w:rsidRDefault="00C03F9D">
      <w:bookmarkStart w:id="605" w:name="sub_29107"/>
      <w:bookmarkEnd w:id="604"/>
      <w:r>
        <w:t>7) сведения о порядке обжалования принятого по жалобе решения.</w:t>
      </w:r>
    </w:p>
    <w:p w:rsidR="00C03F9D" w:rsidRDefault="00C03F9D">
      <w:bookmarkStart w:id="606" w:name="sub_292"/>
      <w:bookmarkEnd w:id="605"/>
      <w:r>
        <w:t>292. Ответ по результатам рассмотрения жалобы подписывается уполномоченным на рассмотрение жалобы должностным лицом.</w:t>
      </w:r>
    </w:p>
    <w:bookmarkEnd w:id="606"/>
    <w:p w:rsidR="00C03F9D" w:rsidRDefault="00C03F9D"/>
    <w:p w:rsidR="00C03F9D" w:rsidRDefault="00C03F9D">
      <w:pPr>
        <w:pStyle w:val="1"/>
      </w:pPr>
      <w:bookmarkStart w:id="607" w:name="sub_1509"/>
      <w:r>
        <w:t>Порядок обжалования решения по жалобе</w:t>
      </w:r>
    </w:p>
    <w:bookmarkEnd w:id="607"/>
    <w:p w:rsidR="00C03F9D" w:rsidRDefault="00C03F9D"/>
    <w:p w:rsidR="00C03F9D" w:rsidRDefault="00C03F9D">
      <w:bookmarkStart w:id="608" w:name="sub_293"/>
      <w:r>
        <w:t>293. Заявитель вправе обжаловать решения, принятые по результатам рассмотрения жалобы, в вышестоящий орган, осуществляющий контроль за деятельностью органа кадастрового учета, а также в судебном порядке.</w:t>
      </w:r>
    </w:p>
    <w:bookmarkEnd w:id="608"/>
    <w:p w:rsidR="00C03F9D" w:rsidRDefault="00C03F9D"/>
    <w:p w:rsidR="00C03F9D" w:rsidRDefault="00C03F9D">
      <w:pPr>
        <w:pStyle w:val="1"/>
      </w:pPr>
      <w:bookmarkStart w:id="609" w:name="sub_1510"/>
      <w:r>
        <w:t>Право заинтересованного лица на получение информации и документов, необходимых для обоснования и рассмотрения жалобы</w:t>
      </w:r>
    </w:p>
    <w:bookmarkEnd w:id="609"/>
    <w:p w:rsidR="00C03F9D" w:rsidRDefault="00C03F9D"/>
    <w:p w:rsidR="00C03F9D" w:rsidRDefault="00C03F9D">
      <w:bookmarkStart w:id="610" w:name="sub_294"/>
      <w:r>
        <w:lastRenderedPageBreak/>
        <w:t>294.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bookmarkEnd w:id="610"/>
    <w:p w:rsidR="00C03F9D" w:rsidRDefault="00C03F9D"/>
    <w:p w:rsidR="00C03F9D" w:rsidRDefault="00C03F9D">
      <w:pPr>
        <w:pStyle w:val="1"/>
      </w:pPr>
      <w:bookmarkStart w:id="611" w:name="sub_1511"/>
      <w:r>
        <w:t>Способы информирования заявителей о порядке подачи и рассмотрения жалобы</w:t>
      </w:r>
    </w:p>
    <w:bookmarkEnd w:id="611"/>
    <w:p w:rsidR="00C03F9D" w:rsidRDefault="00C03F9D"/>
    <w:p w:rsidR="00C03F9D" w:rsidRDefault="00C03F9D">
      <w:bookmarkStart w:id="612" w:name="sub_295"/>
      <w:r>
        <w:t>295. Информация о порядке подачи и рассмотрения жалобы размещается на официальном сайте Росреестра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Росреестра, территориальных органов Росреестра (их территориальных отделов), федерального государственного бюджетного учреждения, филиалов федерального государственного бюджетного учреждения (их территориальных отделов), многофункциональных центров при личном обращении заявителей, по телефонам Ведомственного центра телефонного обслуживания, телефонам для справок, а также в письменной форме почтовым отправлением либо электронным сообщением по адресу, указанному заявителем.</w:t>
      </w:r>
    </w:p>
    <w:bookmarkEnd w:id="612"/>
    <w:p w:rsidR="00C03F9D" w:rsidRDefault="00C03F9D"/>
    <w:p w:rsidR="00C03F9D" w:rsidRDefault="00C03F9D">
      <w:pPr>
        <w:pStyle w:val="aff8"/>
        <w:rPr>
          <w:sz w:val="22"/>
          <w:szCs w:val="22"/>
        </w:rPr>
      </w:pPr>
      <w:r>
        <w:rPr>
          <w:sz w:val="22"/>
          <w:szCs w:val="22"/>
        </w:rPr>
        <w:t>______________________________</w:t>
      </w:r>
    </w:p>
    <w:p w:rsidR="00C03F9D" w:rsidRDefault="00C03F9D">
      <w:bookmarkStart w:id="613" w:name="sub_11111"/>
      <w:r>
        <w:t>*(1) 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C03F9D" w:rsidRDefault="00C03F9D">
      <w:bookmarkStart w:id="614" w:name="sub_22222"/>
      <w:bookmarkEnd w:id="613"/>
      <w:r>
        <w:t>*(2)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N 9, ст. 1193.</w:t>
      </w:r>
    </w:p>
    <w:p w:rsidR="00C03F9D" w:rsidRDefault="00C03F9D">
      <w:bookmarkStart w:id="615" w:name="sub_33333"/>
      <w:bookmarkEnd w:id="614"/>
      <w:r>
        <w:t>*(3)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w:t>
      </w:r>
    </w:p>
    <w:p w:rsidR="00C03F9D" w:rsidRDefault="00C03F9D">
      <w:bookmarkStart w:id="616" w:name="sub_44444"/>
      <w:bookmarkEnd w:id="615"/>
      <w:r>
        <w:t>*(4) Собрание законодательства Российской Федерации, 2008, N 30, ст. 3617; N 49, ст. 5723; 2009, N 19, ст. 2281; N 52, ст. 6419; 2010, N 22, ст. 2695; N 30, ст. 3996, ст. 3997; 2011, N 1, ст. 19; N 25, ст. 3531; N 29, ст. 4291; N 30, ст. 4562, ст. 4592; N 49, ст. 7027; 2012, N 29, ст. 3998; N 53, ст. 7615, ст. 7643; 2013, N 27, ст. 3477; N 30, ст. 4072; 2014, N 26, ст. 3377; N 30, ст. 4260; N 48, ст. 6637.</w:t>
      </w:r>
    </w:p>
    <w:p w:rsidR="00C03F9D" w:rsidRDefault="00C03F9D">
      <w:bookmarkStart w:id="617" w:name="sub_55555"/>
      <w:bookmarkEnd w:id="616"/>
      <w:r>
        <w:t>*(5) Собрание законодательства Российской Федерации, 2013, N 14, ст. 1651; N 49, ст. 6328; 2014, N 26, ст. 3377.</w:t>
      </w:r>
    </w:p>
    <w:p w:rsidR="00C03F9D" w:rsidRDefault="00C03F9D">
      <w:bookmarkStart w:id="618" w:name="sub_66666"/>
      <w:bookmarkEnd w:id="617"/>
      <w:r>
        <w:t xml:space="preserve">*(6) Российская газета, 15 апреля 1992 г., специальный выпуск. Признано утратившим силу </w:t>
      </w:r>
      <w:hyperlink r:id="rId142" w:history="1">
        <w:r>
          <w:rPr>
            <w:rStyle w:val="a4"/>
            <w:rFonts w:cs="Arial"/>
          </w:rPr>
          <w:t>постановлением</w:t>
        </w:r>
      </w:hyperlink>
      <w:r>
        <w:t xml:space="preserve"> Правительства Российской Федерации от 23 декабря 2003 г. N 919 "Об изменении и признании утратившими силу некоторых актов Правительства Российской Федерации, регулирующих земельные отношения" (Собрание законодательства Российской Федерации, 2002, N 52, ст. 5225).</w:t>
      </w:r>
    </w:p>
    <w:bookmarkEnd w:id="618"/>
    <w:p w:rsidR="00C03F9D" w:rsidRDefault="00C03F9D">
      <w:pPr>
        <w:pStyle w:val="afa"/>
        <w:rPr>
          <w:color w:val="000000"/>
          <w:sz w:val="16"/>
          <w:szCs w:val="16"/>
        </w:rPr>
      </w:pPr>
      <w:r>
        <w:rPr>
          <w:color w:val="000000"/>
          <w:sz w:val="16"/>
          <w:szCs w:val="16"/>
        </w:rPr>
        <w:t>ГАРАНТ:</w:t>
      </w:r>
    </w:p>
    <w:p w:rsidR="00C03F9D" w:rsidRDefault="00C03F9D">
      <w:pPr>
        <w:pStyle w:val="afa"/>
      </w:pPr>
      <w:r>
        <w:t xml:space="preserve">По-видимому, в тексте предыдущего абзаца допущена опечатка. Здесь и далее по тексту дату названного </w:t>
      </w:r>
      <w:hyperlink r:id="rId143" w:history="1">
        <w:r>
          <w:rPr>
            <w:rStyle w:val="a4"/>
            <w:rFonts w:cs="Arial"/>
          </w:rPr>
          <w:t>постановления</w:t>
        </w:r>
      </w:hyperlink>
      <w:r>
        <w:t xml:space="preserve"> Правительства РФ N 919 следует читать как "23 декабря 2002 г."</w:t>
      </w:r>
    </w:p>
    <w:p w:rsidR="00C03F9D" w:rsidRDefault="00C03F9D">
      <w:bookmarkStart w:id="619" w:name="sub_77777"/>
      <w:r>
        <w:lastRenderedPageBreak/>
        <w:t xml:space="preserve">*(7) Признано утратившим силу </w:t>
      </w:r>
      <w:hyperlink r:id="rId144" w:history="1">
        <w:r>
          <w:rPr>
            <w:rStyle w:val="a4"/>
            <w:rFonts w:cs="Arial"/>
          </w:rPr>
          <w:t>постановлением</w:t>
        </w:r>
      </w:hyperlink>
      <w:r>
        <w:t xml:space="preserve"> Правительства Российской Федерации от 23 декабря 2003 г. N 919 "Об изменении и признании утратившими силу некоторых актов Правительства Российской Федерации, регулирующих земельные отношения" (Собрание законодательства Российской Федерации, 2002, N 52, ст. 5225).</w:t>
      </w:r>
    </w:p>
    <w:p w:rsidR="00C03F9D" w:rsidRDefault="00C03F9D">
      <w:bookmarkStart w:id="620" w:name="sub_88888"/>
      <w:bookmarkEnd w:id="619"/>
      <w:r>
        <w:t xml:space="preserve">*(8) Собрание актов Президента и Правительства Российской Федерации, 2003, N 44, ст. 4191. Признан утратившим силу </w:t>
      </w:r>
      <w:hyperlink r:id="rId145" w:history="1">
        <w:r>
          <w:rPr>
            <w:rStyle w:val="a4"/>
            <w:rFonts w:cs="Arial"/>
          </w:rPr>
          <w:t>Указом</w:t>
        </w:r>
      </w:hyperlink>
      <w:r>
        <w:t xml:space="preserve"> Президента Российской Федерации от 25 февраля 2003 г. N 250 "Об изменении и признании утратившими силу некоторых актов Президента РСФСР и Президента Российской Федерации" (Собрание законодательства Российской Федерации, 2003, N 9, ст. 851).</w:t>
      </w:r>
    </w:p>
    <w:p w:rsidR="00C03F9D" w:rsidRDefault="00C03F9D">
      <w:bookmarkStart w:id="621" w:name="sub_99999"/>
      <w:bookmarkEnd w:id="620"/>
      <w:r>
        <w:t xml:space="preserve">*(9) </w:t>
      </w:r>
      <w:hyperlink r:id="rId146" w:history="1">
        <w:r>
          <w:rPr>
            <w:rStyle w:val="a4"/>
            <w:rFonts w:cs="Arial"/>
          </w:rPr>
          <w:t>Часть 1 статьи 20</w:t>
        </w:r>
      </w:hyperlink>
      <w:r>
        <w:t xml:space="preserve"> Закона о кадастре.</w:t>
      </w:r>
    </w:p>
    <w:p w:rsidR="00C03F9D" w:rsidRDefault="00C03F9D">
      <w:bookmarkStart w:id="622" w:name="sub_101010"/>
      <w:bookmarkEnd w:id="621"/>
      <w:r>
        <w:t xml:space="preserve">*(10) </w:t>
      </w:r>
      <w:hyperlink r:id="rId147" w:history="1">
        <w:r>
          <w:rPr>
            <w:rStyle w:val="a4"/>
            <w:rFonts w:cs="Arial"/>
          </w:rPr>
          <w:t>Часть 2 статьи 22</w:t>
        </w:r>
      </w:hyperlink>
      <w:r>
        <w:t xml:space="preserve"> Закона о кадастре.</w:t>
      </w:r>
    </w:p>
    <w:p w:rsidR="00C03F9D" w:rsidRDefault="00C03F9D">
      <w:bookmarkStart w:id="623" w:name="sub_111111"/>
      <w:bookmarkEnd w:id="622"/>
      <w:r>
        <w:t xml:space="preserve">*(11) </w:t>
      </w:r>
      <w:hyperlink r:id="rId148" w:history="1">
        <w:r>
          <w:rPr>
            <w:rStyle w:val="a4"/>
            <w:rFonts w:cs="Arial"/>
          </w:rPr>
          <w:t>Часть 2 статьи 21</w:t>
        </w:r>
      </w:hyperlink>
      <w:r>
        <w:t xml:space="preserve"> Закона о кадастре.</w:t>
      </w:r>
    </w:p>
    <w:p w:rsidR="00C03F9D" w:rsidRDefault="00C03F9D">
      <w:bookmarkStart w:id="624" w:name="sub_121212"/>
      <w:bookmarkEnd w:id="623"/>
      <w:r>
        <w:t>*(12) Собрание законодательства Российской Федерации, 2011, N 15, ст. 2036; N 27, ст. 3880; 2012, N 29, ст. 3988; 2013, N 14, ст. 1668; N 27, ст. 3463, 3477; 2014, N 26, ст. 3390.</w:t>
      </w:r>
    </w:p>
    <w:p w:rsidR="00C03F9D" w:rsidRDefault="00C03F9D">
      <w:bookmarkStart w:id="625" w:name="sub_131313"/>
      <w:bookmarkEnd w:id="624"/>
      <w:r>
        <w:t xml:space="preserve">*(13) </w:t>
      </w:r>
      <w:hyperlink r:id="rId149" w:history="1">
        <w:r>
          <w:rPr>
            <w:rStyle w:val="a4"/>
            <w:rFonts w:cs="Arial"/>
          </w:rPr>
          <w:t>Часть 1 статьи 20</w:t>
        </w:r>
      </w:hyperlink>
      <w:r>
        <w:t xml:space="preserve"> Закона о кадастре.</w:t>
      </w:r>
    </w:p>
    <w:bookmarkEnd w:id="625"/>
    <w:p w:rsidR="00C03F9D" w:rsidRDefault="00C03F9D"/>
    <w:p w:rsidR="00C03F9D" w:rsidRDefault="00C03F9D">
      <w:pPr>
        <w:ind w:firstLine="0"/>
        <w:jc w:val="left"/>
        <w:sectPr w:rsidR="00C03F9D">
          <w:pgSz w:w="11900" w:h="16800"/>
          <w:pgMar w:top="1440" w:right="800" w:bottom="1440" w:left="1100" w:header="720" w:footer="720" w:gutter="0"/>
          <w:cols w:space="720"/>
          <w:noEndnote/>
        </w:sectPr>
      </w:pPr>
    </w:p>
    <w:p w:rsidR="00C03F9D" w:rsidRDefault="00C03F9D">
      <w:pPr>
        <w:ind w:firstLine="698"/>
        <w:jc w:val="right"/>
      </w:pPr>
      <w:bookmarkStart w:id="626" w:name="sub_11000"/>
      <w:r>
        <w:rPr>
          <w:rStyle w:val="a3"/>
          <w:bCs/>
        </w:rPr>
        <w:lastRenderedPageBreak/>
        <w:t>Приложение N 1</w:t>
      </w:r>
      <w:r>
        <w:rPr>
          <w:rStyle w:val="a3"/>
          <w:bCs/>
        </w:rPr>
        <w:br/>
        <w:t xml:space="preserve">к </w:t>
      </w:r>
      <w:hyperlink w:anchor="sub_0" w:history="1">
        <w:r>
          <w:rPr>
            <w:rStyle w:val="a4"/>
            <w:rFonts w:cs="Arial"/>
          </w:rPr>
          <w:t>Административному регламенту</w:t>
        </w:r>
      </w:hyperlink>
    </w:p>
    <w:bookmarkEnd w:id="626"/>
    <w:p w:rsidR="00C03F9D" w:rsidRDefault="00C03F9D"/>
    <w:p w:rsidR="00C03F9D" w:rsidRDefault="00C03F9D">
      <w:pPr>
        <w:pStyle w:val="1"/>
      </w:pPr>
      <w:r>
        <w:t xml:space="preserve">Сведения </w:t>
      </w:r>
      <w:r>
        <w:br/>
        <w:t>о территориальных органах Федеральной службы государственной регистрации, кадастра и картографии и подведомственном Росреестру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его филиалах</w:t>
      </w:r>
    </w:p>
    <w:p w:rsidR="00C03F9D" w:rsidRDefault="00C03F9D"/>
    <w:p w:rsidR="00C03F9D" w:rsidRDefault="00C03F9D">
      <w:pPr>
        <w:pStyle w:val="1"/>
      </w:pPr>
      <w:bookmarkStart w:id="627" w:name="sub_11001"/>
      <w:r>
        <w:t>Управления Федеральной службы государственной регистрации, кадастра и картографии по субъектам Российской Федерации</w:t>
      </w:r>
    </w:p>
    <w:bookmarkEnd w:id="627"/>
    <w:p w:rsidR="00C03F9D" w:rsidRDefault="00C03F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9"/>
        <w:gridCol w:w="3386"/>
        <w:gridCol w:w="2993"/>
        <w:gridCol w:w="2748"/>
        <w:gridCol w:w="2454"/>
        <w:gridCol w:w="2930"/>
      </w:tblGrid>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N п/п</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Наименование территориального органа</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Почтовый адрес</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Телефон</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Факс рабочий</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Адрес электронной почты</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28" w:name="sub_11101"/>
            <w:r>
              <w:t>Центральный федеральный округ</w:t>
            </w:r>
            <w:bookmarkEnd w:id="628"/>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Белгородской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308010, г. Белгород, пр-т Б. Хмельницкого, д. 162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8(4722) 35-83-63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8(4722) 35-83-54</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31_upr@rosreestr.ru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Брянской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241050, г. Брянск, ул. 3 июля, д. 27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8(4832) 64-31-71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8(4832) 64-31-71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Владимирской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600033, г. Владимир, ул. Офицерская, д. 33а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8(4922) 44-30-52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8(4922)32-16-61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Воронежской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394026, г. Воронеж, ул. Донбасская, д. 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8(4732) 72-00-00 8(4732) 72-00-11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8(4732) 72-00-11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Ивановской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153013, г. Иваново, ул. Кавалерийская, д. 5</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8(4932) 93-40-38</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8(4932) 53-50-31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37_upr@rosreestr.ru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Калужской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248000, г. Калуга, ул. Вилинова, д. 5</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8(4842) 56-47-85 8(4842) 56-30-93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8(4842) 56-30-93</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Управление Федеральной регистрационной службы </w:t>
            </w:r>
            <w:r>
              <w:lastRenderedPageBreak/>
              <w:t>по Костромской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156013, г. Кострома, ул. Сенная, д. 17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8(4942) 31-45-41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8(4942) 35-32-81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Курской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305016, г. Курск, ул. 50 лет Октября, д. 4/6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8(4712) 51-17-01</w:t>
            </w:r>
          </w:p>
          <w:p w:rsidR="00C03F9D" w:rsidRDefault="00C03F9D">
            <w:pPr>
              <w:pStyle w:val="aff7"/>
              <w:jc w:val="center"/>
            </w:pPr>
            <w:r>
              <w:t>8(4712) 51-16-62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8(4712) 51-17-01</w:t>
            </w:r>
          </w:p>
          <w:p w:rsidR="00C03F9D" w:rsidRDefault="00C03F9D">
            <w:pPr>
              <w:pStyle w:val="aff7"/>
              <w:jc w:val="center"/>
            </w:pPr>
            <w:r>
              <w:t>8(4712) 51-16-62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Липецкой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398001, г. Липецк, пл. Победы, д. 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8(4742) 22-59-06</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8(4742) 22-35-17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Московской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121170, г. Москва, ул. Поклонная, д. 13</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8(499) 148-89-49</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8(499) 148-82-37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Орловской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302028, г. Орел, ул. Октябрьская, д. 47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8(4862) 43-55-50</w:t>
            </w:r>
          </w:p>
          <w:p w:rsidR="00C03F9D" w:rsidRDefault="00C03F9D">
            <w:pPr>
              <w:pStyle w:val="aff7"/>
              <w:jc w:val="center"/>
            </w:pPr>
            <w:r>
              <w:t>8(4862) 42-28-74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8(4862) 43-55-50</w:t>
            </w:r>
          </w:p>
          <w:p w:rsidR="00C03F9D" w:rsidRDefault="00C03F9D">
            <w:pPr>
              <w:pStyle w:val="aff7"/>
              <w:jc w:val="center"/>
            </w:pPr>
            <w:r>
              <w:t>8(4862) 42-28-74</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57_upr@rosreestr.ra</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Рязанской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390000, г. Рязань, ул. Право-Лыбедская, д. 35</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8(4912) 25-61-59</w:t>
            </w:r>
          </w:p>
          <w:p w:rsidR="00C03F9D" w:rsidRDefault="00C03F9D">
            <w:pPr>
              <w:pStyle w:val="aff7"/>
              <w:jc w:val="center"/>
            </w:pPr>
            <w:r>
              <w:t>8(4912) 21-11-43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8(4912) 21-93-99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Смоленской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214025, г. Смоленск, ул. Полтавская, д. 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8(4812) 35-12-50</w:t>
            </w:r>
          </w:p>
          <w:p w:rsidR="00C03F9D" w:rsidRDefault="00C03F9D">
            <w:pPr>
              <w:pStyle w:val="aff7"/>
              <w:jc w:val="center"/>
            </w:pPr>
            <w:r>
              <w:t>8(4812) 35-12-37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8(4812) 35-12-40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67_upr@rosreestr.ru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Тамбовской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392000, г. Тамбов, ул. С.Рахманинова, д. 1А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8(4752) 72-80-02</w:t>
            </w:r>
          </w:p>
          <w:p w:rsidR="00C03F9D" w:rsidRDefault="00C03F9D">
            <w:pPr>
              <w:pStyle w:val="aff7"/>
              <w:jc w:val="center"/>
            </w:pPr>
            <w:r>
              <w:t>8(4752) 79-58-05</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8(4752) 72-76-26</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Тверской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170100, г.Тверь, пер. Свободный, д. 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8(4822) 50-95-10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8(4822) 32-08-61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Тульской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300041, г. Тула, ул. Сойфера, д. 20А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8(4872) 30-11-50</w:t>
            </w:r>
          </w:p>
          <w:p w:rsidR="00C03F9D" w:rsidRDefault="00C03F9D">
            <w:pPr>
              <w:pStyle w:val="aff7"/>
              <w:jc w:val="center"/>
            </w:pPr>
            <w:r>
              <w:t>8(4872) 30-10-11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8(4872) 31-53-65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71 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Ярославской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150014, г. Ярославль, пр-т Толбухина, д. 64А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8(4852) 30-17-52</w:t>
            </w:r>
          </w:p>
          <w:p w:rsidR="00C03F9D" w:rsidRDefault="00C03F9D">
            <w:pPr>
              <w:pStyle w:val="aff7"/>
              <w:jc w:val="center"/>
            </w:pPr>
            <w:r>
              <w:t>8(4852) 32-12-34</w:t>
            </w:r>
          </w:p>
          <w:p w:rsidR="00C03F9D" w:rsidRDefault="00C03F9D">
            <w:pPr>
              <w:pStyle w:val="aff7"/>
              <w:jc w:val="center"/>
            </w:pPr>
            <w:r>
              <w:t>8(800) 100-34-34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8(4852) 73-20-51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Москве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115191, г. Москва, ул. Б. Тульская, д. 15</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957-69-57</w:t>
            </w:r>
          </w:p>
          <w:p w:rsidR="00C03F9D" w:rsidRDefault="00C03F9D">
            <w:pPr>
              <w:pStyle w:val="aff7"/>
              <w:jc w:val="center"/>
            </w:pPr>
            <w:r>
              <w:t>8(495) 957-68-16</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954-28-65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77_upr@rosreestr.ru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29" w:name="sub_11102"/>
            <w:r>
              <w:t>Северо-Западный федеральный округ</w:t>
            </w:r>
            <w:bookmarkEnd w:id="629"/>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Карелия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185910, г. Петрозаводск, ул. Красная, д. 31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8(8142) 76-11-85</w:t>
            </w:r>
          </w:p>
          <w:p w:rsidR="00C03F9D" w:rsidRDefault="00C03F9D">
            <w:pPr>
              <w:pStyle w:val="aff7"/>
              <w:jc w:val="center"/>
            </w:pPr>
            <w:r>
              <w:t>8(8142) 76-11-85</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8(8142) 76-22-00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Коми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167981, г. Сыктывкар, Сысольское шоссе, </w:t>
            </w:r>
            <w:r>
              <w:lastRenderedPageBreak/>
              <w:t>д. 1/4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8(8212) 29-11-15</w:t>
            </w:r>
          </w:p>
          <w:p w:rsidR="00C03F9D" w:rsidRDefault="00C03F9D">
            <w:pPr>
              <w:pStyle w:val="aff7"/>
              <w:jc w:val="center"/>
            </w:pPr>
            <w:r>
              <w:t>8(8212) 29-19-35</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8(8212) 20-12-42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11_upr@rosreestr.ru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Архангельской области и Ненецкому автономному округу</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163000,г. Архангельск, ул. Садовая, д. 5, к. 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8(8182) 65-65-01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8(8182) 28-67-01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Вологодской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160001, г. Вологда, ул. Челюскинцев, д. 3</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8(8172) 72-86-11</w:t>
            </w:r>
          </w:p>
          <w:p w:rsidR="00C03F9D" w:rsidRDefault="00C03F9D">
            <w:pPr>
              <w:pStyle w:val="aff7"/>
              <w:jc w:val="center"/>
            </w:pPr>
            <w:r>
              <w:t>8(8172) 21-24-26</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8(8172) 72-48-90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 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Калининградской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236040, г. Калининград, ул. Соммера, д. 27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8(4012) 59-68-59</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8(4012) 53-69-87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Мурманской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183025, г. Мурманск, ул. Полярные Зори, д. 22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8(8152) 47-85-07</w:t>
            </w:r>
          </w:p>
          <w:p w:rsidR="00C03F9D" w:rsidRDefault="00C03F9D">
            <w:pPr>
              <w:pStyle w:val="aff7"/>
              <w:jc w:val="center"/>
            </w:pPr>
            <w:r>
              <w:t>8(8152) 47-72-94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8(8152) 45-52-79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51_upr@rosreestr.ru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Новгородской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173002, г. Великий Новгород, ул. Октябрьская, д. 17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8(8162) 77-03-90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8(8162) 77-03-90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Псковской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180017, г.Псков, ул. Рабочая, д. 11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8(8112) 68-74-44</w:t>
            </w:r>
          </w:p>
          <w:p w:rsidR="00C03F9D" w:rsidRDefault="00C03F9D">
            <w:pPr>
              <w:pStyle w:val="aff7"/>
              <w:jc w:val="center"/>
            </w:pPr>
            <w:r>
              <w:t>8(8112) 68-70-02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8(8112) 68-70-04</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г. Санкт-Петербургу</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190000, г. Санкт-Петербург, BOX 1170</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324-59-10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324-59-02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Ленинградской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191311, г. Санкт-Петербург, ул. Смольного, д. 3</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579-61-22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274-93-82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47_upr@rosreestr.ru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0" w:name="sub_11104"/>
            <w:r>
              <w:t>Приволжский федеральный округ</w:t>
            </w:r>
            <w:bookmarkEnd w:id="630"/>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Башкортостан</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450008, г. Уфа, ул. Карла Маркса, д. 56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8(347) 273-09-76</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8(347) 246-11-39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Марий Эл</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424031, г. Йошкар-Ола, ул. Чехова, д. 73а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8(8362) 68-88-08</w:t>
            </w:r>
          </w:p>
          <w:p w:rsidR="00C03F9D" w:rsidRDefault="00C03F9D">
            <w:pPr>
              <w:pStyle w:val="aff7"/>
              <w:jc w:val="center"/>
            </w:pPr>
            <w:r>
              <w:t>8(8362) 68-88-58</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8(8362) 41-06-46</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Мордовия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430005, г. Саранск, ул. Степана Разина, д. 17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8(8342) 24-18-70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8(8342) 24-18-70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Татарстан</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420054, г. Казань, ул. Авангардная, д. 74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8(843) 278-88-04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8(843) 533-25-96</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Удмуртской Республике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426051, г. Ижевск, ул. М. Горького, д. 56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8(3412) 78-37-10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8(3412) 78-72-06</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Чувашской Республике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428000, г. Чебоксары, ул. Карла Маркса, д. 56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8(8352) 62-17-53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8(8352) 62-61-62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21_upr@rosreestr.ru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Пермскому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614990, г. Пермь, ул. Ленина, д. 66, к. 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8(3422) 10-36-80</w:t>
            </w:r>
          </w:p>
          <w:p w:rsidR="00C03F9D" w:rsidRDefault="00C03F9D">
            <w:pPr>
              <w:pStyle w:val="aff7"/>
              <w:jc w:val="center"/>
            </w:pPr>
            <w:r>
              <w:t>8(3422) 18-35-60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8(3422) 10-32-43</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Кировской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610002, г. Киров, ул. Ленина, д. 108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8(8332) 67-06-48</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8(8332) 67-84-77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Нижегородской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603950, г. Нижний Новгород, ул. Малая Ямская, д. 78, ГСП-888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8(831) 430-16-08</w:t>
            </w:r>
          </w:p>
          <w:p w:rsidR="00C03F9D" w:rsidRDefault="00C03F9D">
            <w:pPr>
              <w:pStyle w:val="aff7"/>
              <w:jc w:val="center"/>
            </w:pPr>
            <w:r>
              <w:t>8(831) 434-33-00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8(831) 434-38-71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Оренбургской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460000, г. Оренбург, ул. Пушкинская, д. 10</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8(3532) 77-70-71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8(3532) 77-70-71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Пензенской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440000, г. Пенза, ул. Суворова, д. 39а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8(8412) 55-22-79</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8(8412) 55-22-79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Самарской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443099, г. Самара, ул. Некрасовская, д. 3</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8(846) 333-54-25</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8(8463) 33-54-25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Саратовской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410012, г. Саратов, Театральная площадь, 11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8(8452) 26-32-20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8(8452) 27-20-75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Ульяновской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432071, г. Ульяновск, ул. Карла Маркса, д. 29</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8(8422) 42-24-27</w:t>
            </w:r>
          </w:p>
          <w:p w:rsidR="00C03F9D" w:rsidRDefault="00C03F9D">
            <w:pPr>
              <w:pStyle w:val="aff7"/>
              <w:jc w:val="center"/>
            </w:pPr>
            <w:r>
              <w:t>8(8422) 38-85-42</w:t>
            </w:r>
          </w:p>
          <w:p w:rsidR="00C03F9D" w:rsidRDefault="00C03F9D">
            <w:pPr>
              <w:pStyle w:val="aff7"/>
              <w:jc w:val="center"/>
            </w:pPr>
            <w:r>
              <w:t>8(8422) 36-24-38</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8(8422) 41-01-43</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73_upr@rosreestr.ru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1" w:name="sub_11105"/>
            <w:r>
              <w:t>Северо-Кавказский федеральный округ</w:t>
            </w:r>
            <w:bookmarkEnd w:id="631"/>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Дагестан</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367013, г. Махачкала пр. Гамидова, д. 9-А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8(8722) 67-21-43,</w:t>
            </w:r>
          </w:p>
          <w:p w:rsidR="00C03F9D" w:rsidRDefault="00C03F9D">
            <w:pPr>
              <w:pStyle w:val="aff7"/>
              <w:jc w:val="center"/>
            </w:pPr>
            <w:r>
              <w:t>67-20-58</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8(8722) 67-21-43</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Ингушетия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386001, г. Магас, ул. К. Кулиева, д. 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8(8732) 22-90-91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8(8732) 55-18-35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Управление Росреестра по </w:t>
            </w:r>
            <w:r>
              <w:lastRenderedPageBreak/>
              <w:t>Кабардино - Балкарской Республике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360000, г. Нальчик, пр-т </w:t>
            </w:r>
            <w:r>
              <w:lastRenderedPageBreak/>
              <w:t>Ленина, д. 5-А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8(8662) 40-08-67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8(8662) 40-08-47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07_upr@rosreestr.ru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Карачаево-Черкесской Республике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369000, г. Черкесск, ул. Красноармейская, д. 144 -Доватора, 19</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8(8782) 20-22-52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8(8782) 20-12-55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Северная Осетия -Алания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362003, г. Владикавказ, ул. Первомайская, д. 32-А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8(8672) 52-59-34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8(8672) 52-67-69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Чеченской Республике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364000, г. Грозный, ул. Гаражная, д. 10-А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8(8712) 22-28-02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8(8712) 22-22-89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Ставропольскому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355012, г. Ставрополь, ул. Комсомольская, 58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8(8652) 26-74-67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8(8652) 94-17-69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Северо-Кавказскому федеральному округу</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357500, Ставропольский край, г. Пятигорск, пр-т Горького, д. 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8(8793) 30-33-30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8(8793) 30-33-30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96_upr@rosreestr.ru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2" w:name="sub_11106"/>
            <w:r>
              <w:t>Южный федеральный округ</w:t>
            </w:r>
            <w:bookmarkEnd w:id="632"/>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Адыгея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385000, г. Майкоп, ул. Краснооктябрьская, д. 44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8(8772) 57-18-87</w:t>
            </w:r>
          </w:p>
          <w:p w:rsidR="00C03F9D" w:rsidRDefault="00C03F9D">
            <w:pPr>
              <w:pStyle w:val="aff7"/>
              <w:jc w:val="center"/>
            </w:pPr>
            <w:r>
              <w:t>8(8772) 57-04-32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(8772) 52-75-30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01_upr@rosreestr.ru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Калмыкия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358000, г. Элиста, ул. Клыкова, д. 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8(84722) 2-66-83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8(84722) 2-44-11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Краснодарскому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350063, г. Краснодар, ул. Ленина, д. 26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8(861) 279-18-79</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8(861) 262-74-43</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23_upr@rosreestr.ru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Астраханской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414000, г. Астрахань, ул. Никольская, д. 9</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8(8512) 25-14-97</w:t>
            </w:r>
          </w:p>
          <w:p w:rsidR="00C03F9D" w:rsidRDefault="00C03F9D">
            <w:pPr>
              <w:pStyle w:val="aff7"/>
              <w:jc w:val="center"/>
            </w:pPr>
            <w:r>
              <w:t>8(8512) 25-02-04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8(8512) 25-75-68</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Волгоградской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400001, г. Волгоград, ул. Калинина, д. 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8(8442) 93-13-21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8(8442) 93-13-21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Ростовской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344002, г. Ростов-на-Дону, пер. Соборный, д. 2-А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8(863) 268-82-47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8(8632) 68-82-47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61_upr@rosreestr.ru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3" w:name="sub_11107"/>
            <w:r>
              <w:lastRenderedPageBreak/>
              <w:t>Сибирский федеральный</w:t>
            </w:r>
            <w:r>
              <w:br/>
              <w:t>округ</w:t>
            </w:r>
            <w:bookmarkEnd w:id="633"/>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Алтай</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649002, г. Горно-Алтайск, ул. Строителей, д. 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8(38822) 6-30-55</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8(38822) 6-15-22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Бурятия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670000, г. Улан-Удэ, ул. Борсоева, 13 Е</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8(3012) 29-74-74</w:t>
            </w:r>
          </w:p>
          <w:p w:rsidR="00C03F9D" w:rsidRDefault="00C03F9D">
            <w:pPr>
              <w:pStyle w:val="aff7"/>
              <w:jc w:val="center"/>
            </w:pPr>
            <w:r>
              <w:t>8(3012) 21-78-30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8(3012) 21-78-31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04_upr@rosreestr.ru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Тыва</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667000, г. Кызыл, ул. Дружбы, д. 74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8(39422) 2-44-30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8(39422) 2-44-30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17_upr@rosreestr.ru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Хакасия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655017, г. Абакан, ул. Вяткина, д. 12 а/я 241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8(3902) 22-10-50</w:t>
            </w:r>
          </w:p>
          <w:p w:rsidR="00C03F9D" w:rsidRDefault="00C03F9D">
            <w:pPr>
              <w:pStyle w:val="aff7"/>
              <w:jc w:val="center"/>
            </w:pPr>
            <w:r>
              <w:t>8(3902) 24-23-65</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8(3902) 24-29-25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Алтайскому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656002, г. Барнаул, ул. Советская, д. 16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8(3852) 29-17-20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8(3852) 35-98-04</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Красноярскому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660021, г. Красноярск, ул. Дубровинского, д. 114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8(391) 258-06-01</w:t>
            </w:r>
          </w:p>
          <w:p w:rsidR="00C03F9D" w:rsidRDefault="00C03F9D">
            <w:pPr>
              <w:pStyle w:val="aff7"/>
              <w:jc w:val="center"/>
            </w:pPr>
            <w:r>
              <w:t>8(391) 258-06-07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8(391) 258-06-10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Иркутской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664011, г. Иркутск-11, ул. Желябова, д. 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8(3952) 45-01-00</w:t>
            </w:r>
          </w:p>
          <w:p w:rsidR="00C03F9D" w:rsidRDefault="00C03F9D">
            <w:pPr>
              <w:pStyle w:val="aff7"/>
              <w:jc w:val="center"/>
            </w:pPr>
            <w:r>
              <w:t>8(3952) 45-01-11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8(3952) 45-01-05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38_upr@rosreestr.ru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Кемеровской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650991, г. Кемерово, пр-т Октябрьский, д. 3-Г</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8(3842) 72-48-00</w:t>
            </w:r>
          </w:p>
          <w:p w:rsidR="00C03F9D" w:rsidRDefault="00C03F9D">
            <w:pPr>
              <w:pStyle w:val="aff7"/>
              <w:jc w:val="center"/>
            </w:pPr>
            <w:r>
              <w:t>8(3842) 72-55-56</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8(3842) 72-49-32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Новосибирской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630091, г. Новосибирск, ул. Державина, д. 28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8(383) 227-10-87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8(383) 227-10-09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Омской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644007, г. Омск, ул. Орджоникидзе, д. 56</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8(3812) 24-32-10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8(3812) 24-04-33</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5 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Томской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634003, г. Томск, ул. Пушкина, д. 34/1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8(3822) 65-66-59</w:t>
            </w:r>
          </w:p>
          <w:p w:rsidR="00C03F9D" w:rsidRDefault="00C03F9D">
            <w:pPr>
              <w:pStyle w:val="aff7"/>
              <w:jc w:val="center"/>
            </w:pPr>
            <w:r>
              <w:t>8(3822) 65-27-61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8(3822) 65-66-59</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70_upr@rosreestr.ru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Забайкальскому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672000, г. Чита, ул. Анохина, д. 63</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8(3022) 35-22-11</w:t>
            </w:r>
          </w:p>
          <w:p w:rsidR="00C03F9D" w:rsidRDefault="00C03F9D">
            <w:pPr>
              <w:pStyle w:val="aff7"/>
              <w:jc w:val="center"/>
            </w:pPr>
            <w:r>
              <w:t>8(3022) 32-52-42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8(3022) 32-53-92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75_upr@rosreestr.ru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4" w:name="sub_11108"/>
            <w:r>
              <w:t>Дальневосточный федеральный округ</w:t>
            </w:r>
            <w:bookmarkEnd w:id="634"/>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Республике Саха (Якутия)</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677007, г. Якутск, ул. Ярославского, д. 37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8(4112) 39-19-60</w:t>
            </w:r>
          </w:p>
          <w:p w:rsidR="00C03F9D" w:rsidRDefault="00C03F9D">
            <w:pPr>
              <w:pStyle w:val="aff7"/>
              <w:jc w:val="center"/>
            </w:pPr>
            <w:r>
              <w:t>8(4112) 40-58-14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8(4112) 40-58-20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14_upr@rosreestr.ru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Приморскому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690091, г. Владивосток, ул. Посьетская, д. 48</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8(4232) 41-34-03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8(4232) 41-34-04</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Хабаровскому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680000, г. Хабаровск, ул. Карла Маркса, д. 74</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8(4212) 43-79-91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8(4212) 43-87-70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27_upr@rosreestr.ru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Амурской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675000, г. Благовещенск, пер. Пограничный, д. 10</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8(4162) 52-50-79</w:t>
            </w:r>
          </w:p>
          <w:p w:rsidR="00C03F9D" w:rsidRDefault="00C03F9D">
            <w:pPr>
              <w:pStyle w:val="aff7"/>
              <w:jc w:val="center"/>
            </w:pPr>
            <w:r>
              <w:t>8(4162) 53-77-47</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8(4162) 52-02-68</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28_upr@rosreestr.ru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Камчатскому краю</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683024, г. Петропавловск-Камчатский, пер. Ботанический, д. 4 а/я 10</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8(4152) 46-70-54</w:t>
            </w:r>
          </w:p>
          <w:p w:rsidR="00C03F9D" w:rsidRDefault="00C03F9D">
            <w:pPr>
              <w:pStyle w:val="aff7"/>
              <w:jc w:val="center"/>
            </w:pPr>
            <w:r>
              <w:t>8(4152) 46-61-10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8(4152) 46-70-54</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41_upr@rosreestr.ru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Магаданской области и Чукотскому автономному округу</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685000, г. Магадан, ул. Горького, д. 15/7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8(4132) 65-02-22</w:t>
            </w:r>
          </w:p>
          <w:p w:rsidR="00C03F9D" w:rsidRDefault="00C03F9D">
            <w:pPr>
              <w:pStyle w:val="aff7"/>
              <w:jc w:val="center"/>
            </w:pPr>
            <w:r>
              <w:t>8(4132) 60-90-89</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8(4132) 65-20-18</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49_upr@rosreestr.ru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Сахалинской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693013, г. Южно-Сахалинск, ул. Ленина, д. 250</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8(4242) 50-00-60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8(4242) 45-35-75</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Еврейской автономной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679000, г. Биробиджан, пр-т 60 лет СССР, д. 22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8(4262) 22-17-72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8(4262) 22-17-72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79_upr@rosreestr.ru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5" w:name="sub_11109"/>
            <w:r>
              <w:t>Уральский федеральный округ</w:t>
            </w:r>
            <w:bookmarkEnd w:id="635"/>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Курганской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640007, г. Курган, ул. Бурова-Петрова, д. 98-Д</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8(3522) 64-21-64</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8(3522) 64-21-48</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45_upr@rosreestr.ru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Свердловской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620062, г. Екатеринбург, ул. Генеральская, д. 6-А</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8(343) 375-39-39</w:t>
            </w:r>
          </w:p>
          <w:p w:rsidR="00C03F9D" w:rsidRDefault="00C03F9D">
            <w:pPr>
              <w:pStyle w:val="aff7"/>
              <w:jc w:val="center"/>
            </w:pPr>
            <w:r>
              <w:t>8(343) 375-39-00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8(343) 375-98-50</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66_upr@rosreestr.ru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Управление Росреестра по </w:t>
            </w:r>
            <w:r>
              <w:lastRenderedPageBreak/>
              <w:t>Тюменской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625001, г. Тюмень, </w:t>
            </w:r>
            <w:r>
              <w:lastRenderedPageBreak/>
              <w:t>ул. Луначарского, д. 42</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8(3452) 42-23-00</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8(3452) 43-43-18</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72_upr@rosreestr.ru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4</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Челябинской области</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454048, г. Челябинск, ул. Елькина, д. 85</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8(351) 237-99-11</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8(351) 237-99-11</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74_upr@rosreestr.ru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Ханты-Мансийскому автономному округу-Югре</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628011, г. Ханты-Мансийск Тюменской области, ул. Студенческая, д. 29</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8(3467) 36-36-76</w:t>
            </w:r>
          </w:p>
          <w:p w:rsidR="00C03F9D" w:rsidRDefault="00C03F9D">
            <w:pPr>
              <w:pStyle w:val="aff7"/>
              <w:jc w:val="center"/>
            </w:pPr>
            <w:r>
              <w:t>8(3467) 36-36-73</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8(3467) 36-36-77</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86_upr@rosreestr.ru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Ямало-Ненецкому автономному округу</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629008, г. Салехард, ул. Свердлова, д. 47</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8(34922) 4-10-62</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8(34922) 4-10-62</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89_upr@rosreestr.ru</w:t>
            </w:r>
          </w:p>
        </w:tc>
      </w:tr>
      <w:tr w:rsidR="00C03F9D">
        <w:tblPrEx>
          <w:tblCellMar>
            <w:top w:w="0" w:type="dxa"/>
            <w:bottom w:w="0" w:type="dxa"/>
          </w:tblCellMar>
        </w:tblPrEx>
        <w:tc>
          <w:tcPr>
            <w:tcW w:w="15250" w:type="dxa"/>
            <w:gridSpan w:val="6"/>
            <w:tcBorders>
              <w:top w:val="single" w:sz="4" w:space="0" w:color="auto"/>
              <w:bottom w:val="single" w:sz="4" w:space="0" w:color="auto"/>
            </w:tcBorders>
          </w:tcPr>
          <w:p w:rsidR="00C03F9D" w:rsidRDefault="00C03F9D">
            <w:pPr>
              <w:pStyle w:val="1"/>
            </w:pPr>
            <w:bookmarkStart w:id="636" w:name="sub_11110"/>
            <w:r>
              <w:t>Крымский федеральный округ</w:t>
            </w:r>
            <w:bookmarkEnd w:id="636"/>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8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Управление Росреестра по Крымскому федеральному округу</w:t>
            </w:r>
          </w:p>
        </w:tc>
        <w:tc>
          <w:tcPr>
            <w:tcW w:w="299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299053, г. Севастополь, ул. Вакуленчука, д. 29/10, корп.1</w:t>
            </w:r>
          </w:p>
        </w:tc>
        <w:tc>
          <w:tcPr>
            <w:tcW w:w="274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-982-79-79</w:t>
            </w:r>
          </w:p>
        </w:tc>
        <w:tc>
          <w:tcPr>
            <w:tcW w:w="2454"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8(3522) 64-21-48</w:t>
            </w:r>
          </w:p>
        </w:tc>
        <w:tc>
          <w:tcPr>
            <w:tcW w:w="2930" w:type="dxa"/>
            <w:tcBorders>
              <w:top w:val="single" w:sz="4" w:space="0" w:color="auto"/>
              <w:left w:val="single" w:sz="4" w:space="0" w:color="auto"/>
              <w:bottom w:val="single" w:sz="4" w:space="0" w:color="auto"/>
            </w:tcBorders>
          </w:tcPr>
          <w:p w:rsidR="00C03F9D" w:rsidRDefault="00C03F9D">
            <w:pPr>
              <w:pStyle w:val="aff7"/>
              <w:jc w:val="center"/>
            </w:pPr>
            <w:r>
              <w:t>92_upr@u92.rosreestr.ru</w:t>
            </w:r>
          </w:p>
        </w:tc>
      </w:tr>
    </w:tbl>
    <w:p w:rsidR="00C03F9D" w:rsidRDefault="00C03F9D"/>
    <w:p w:rsidR="00C03F9D" w:rsidRDefault="00C03F9D">
      <w:pPr>
        <w:pStyle w:val="1"/>
      </w:pPr>
      <w:bookmarkStart w:id="637" w:name="sub_11002"/>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bookmarkEnd w:id="637"/>
    <w:p w:rsidR="00C03F9D" w:rsidRDefault="00C03F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9"/>
        <w:gridCol w:w="3396"/>
        <w:gridCol w:w="3008"/>
        <w:gridCol w:w="2729"/>
        <w:gridCol w:w="2453"/>
        <w:gridCol w:w="2950"/>
      </w:tblGrid>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N п/п</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Наименование бюджетного учреждения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Адрес</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Телефон</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Факс</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Адрес электронной почты</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38" w:name="sub_11201"/>
            <w:r>
              <w:t>Центральный федеральный округ</w:t>
            </w:r>
            <w:bookmarkEnd w:id="638"/>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ФГБУ "Федеральная кадастровая палата Федеральной службы государственной регистрации, кадастра и картографии"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107082, г. Москва, Рубцовская наб., д. 3, стр. 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530-24-09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530-24-09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fgbu@u77.rosreestr.ru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"Федеральная кадастровая </w:t>
            </w:r>
            <w:r>
              <w:lastRenderedPageBreak/>
              <w:t>палата Росреестра" по г. Москве</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107078, г. Москва, Орликов пер., д. 10, стр. </w:t>
            </w:r>
            <w:r>
              <w:lastRenderedPageBreak/>
              <w:t>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8(499) 975-24-77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8(499) 975-25-37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fgu77@u77.rosreestr.ru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Белгородской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308007, г. Белгород, пр-т Б. Хмельницкого, д. 86, корп. Б</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8(4722) 31-81-75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8(4722) 26-72-24</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fgu31@u31.rosreestr.ru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Брянской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241019, г. Брянск, ул. 2-я Почепская, д. 35А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8(4832) 67-19-90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8(4832) 67-19-90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fgu32@u32.rosreestr.ru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Владимирской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600017, г. Владимир, ул. Луначарского, д. 13-а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8(4922) 45-04-49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8(4922) 45-04-42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fgu33@u33 .rosreestr.ru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Воронежской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394077 г. Воронеж, ул. Ген. Лизюкова, д. 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8(473) 241-72-21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8(473) 266-23-72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fgu36@u36. 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Ивановской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153000, г.Иваново, ул. Степанова, д. 15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8(4932) 41-25-65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8(4932) 41-25-65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fgu37@u37.rosreestr.ru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Калужской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248002, г. Калуга, ул. Салтыкова-Щедрина, д. 121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8(4842) 79-57-60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8(4842) 79-57-42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fgu40@u40.rosreestr.ru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Костромской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156012, г. Кострома, поселок Новый, д. 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8(4942) 49-77-00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8(4942) 49-77-07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fgu44@u44.rosreestr.ru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"Федеральная кадастровая </w:t>
            </w:r>
            <w:r>
              <w:lastRenderedPageBreak/>
              <w:t>палата Росреестра" по Курской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305029, г. Курск, ул. Ломакина, д. 17</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8(4742) 50-10-23</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8(4742) 58-47-22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fgu46@u46.rosreestr.ru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11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Липецкой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398037, г. Липецк, Боевой проезд, д. 36</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8(4742) 35-81-81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8(4742) 35-81-81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fgu48@u48.rosreestr.ru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Московской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143026, г. Московская обл., Одинцовский р-он, р.п. Новоивановское, ул. Агрохимиков, д. 6а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690-43-94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8(495) 690-43-90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fgu50@u50.rosreestr.ru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Орловской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302025, г. Орёл, Московское шоссе, д. 122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8(4862) 76-04-52</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8(4862) 76-04-52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fgu57@u57.rosreestr.ru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Рязанской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390044, г. Рязань, ул. Крупской, д. 17</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8(4912) 34-26-07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8(4912) 34-26-07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fgu62@u62.rosreestr.ru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Смоленской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214012, г. Смоленск, ул. Кашена, д. 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8(4812) 21-94-36</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8(4812) 21-94-36</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fgu67@u67.rosreestr.ru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Тамбовской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392000, г. Тамбов, б-р Энтузиастов, д. 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8(4752) 79-85-01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8(4752) 79-85-10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fgu68@u68.rosreestr.ru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Тверской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170023, г. Тверь, ул. Маршала Буденного, д. 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8(4822) 44-96-36</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8(4822) 44-52-36</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fgu69@u69.rosreestr.ru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18</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"Федеральная кадастровая </w:t>
            </w:r>
            <w:r>
              <w:lastRenderedPageBreak/>
              <w:t>палата Росреестра" по Тульской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300002, г. Тула, ул. Комсомольская, </w:t>
            </w:r>
            <w:r>
              <w:lastRenderedPageBreak/>
              <w:t>д. 45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8(4872) 24-82-01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8(4872) 24-82-01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fgu71@u71.rosreestr.ru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19</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Ярославской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150000, г. Ярославль, ул. Пушкина, д. 14-А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8(4852) 30-57-97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8(4852) 64-03-00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fgu76@u76.rosreestr.ru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39" w:name="sub_11202"/>
            <w:r>
              <w:t>Северо-Западный федеральный округ</w:t>
            </w:r>
            <w:bookmarkEnd w:id="639"/>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Карелия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185035, г. Петрозаводск, пр. Первомайский, д. 33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8(8142) 67-23-01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8(8142) 77-42-63</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fgu10@u10.rosreestr.ru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Коми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167983, г. Сыктывкар, ул. Интернациональная, д. 131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8(8212) 24-67-98</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8(8212) 24-67-98</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fgu11@u11 .rosreestr.ru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w:t>
            </w:r>
          </w:p>
          <w:p w:rsidR="00C03F9D" w:rsidRDefault="00C03F9D">
            <w:pPr>
              <w:pStyle w:val="aff7"/>
              <w:jc w:val="center"/>
            </w:pPr>
            <w:r>
              <w:t>по Архангельской области и Ненецкому автономному округу</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163000, г. Архангельск, пр-т Ломоносова, д. 206</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8(8182) 28-60-49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8(8182) 21-18-07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fgu29@u29.rosreestr.ru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Вологодской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160019, г. Вологда, ул. Лаврова, д. 13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8(8172) 75-93-21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8(8172) 54-93-17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fgu35@u35.rosreestr.ru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Калининградской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236023, г. Калининград, ул. Осенняя, д. 32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8(4012) 30-51-50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8(4012) 30-51-59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fgu39@u39.rosreestr.ru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"Федеральная кадастровая </w:t>
            </w:r>
            <w:r>
              <w:lastRenderedPageBreak/>
              <w:t>палата Росреестра" по Мурманской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183025, г. Мурманск, ул. Полярные Зори, </w:t>
            </w:r>
            <w:r>
              <w:lastRenderedPageBreak/>
              <w:t>д. 44</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(8152) 44-30-27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8(8152) 42-64-99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fgu51@u51.rosreestr.ru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Новгородской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173002, г. Великий Новгород, ул. Федоровский ручей, д. 2/13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8(8162) 69-30-18</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8(8162) 69-30-10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fgu53@u53.rosreestr.ru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Псковской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180017, г.Псков, ул. Рабочая, д. 11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8(8112) 68-60-00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8(8112) 66-99-40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fgu60@u60.rosreestr.ru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Санкт-Петербургу</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191124, г. Санкт-Петербург, Суворовский пр-т, д. 62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577-18-00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577-13-51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fgu78@u78.rosreestr.ru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Ленинградской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197101, г. Санкт-Петербург, ул. Чапаева, д. 15, корп. 2, лит. Б, пом. 1Н</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244-19-00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8(812) 244-19-30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fgu47@u47.rosreestr.ru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40" w:name="sub_11203"/>
            <w:r>
              <w:t>Приволжский федеральный округ</w:t>
            </w:r>
            <w:bookmarkEnd w:id="640"/>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Башкортостан</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450071, г. Уфа-Центр, ул. 50 лет СССР, д. 30/5, а/я 370</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8(347) 292-66-00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8(347) 292-66-18</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fgu02@u02.rosreestr.ru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Марий Эл</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424003 г. Йошкар-Ола, Ленинский пр-т, д. 68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8(8362) 72-07-95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8(8362) 72-07-71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fgu12@u12.rosreestr.ru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Мордовия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430034, г. Саранск, Лямбирское шоссе, д. 10-"Б"</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8(8342) 79-99-30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8(8342) 79-99-30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fgu13@u13 .rosreestr.ru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Татарстан</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420054, г. Казань, ул. Владимира Кулагина, д. 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8(8435) 33-10-82</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8(843) 533-10-72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fgu16@u16.rosreestr.ru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Удмуртской Республике</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426053, г. Ижевск, ул. Салютовская, д. 57</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8(3412) 46-07-49,</w:t>
            </w:r>
          </w:p>
          <w:p w:rsidR="00C03F9D" w:rsidRDefault="00C03F9D">
            <w:pPr>
              <w:pStyle w:val="aff7"/>
              <w:jc w:val="center"/>
            </w:pPr>
            <w:r>
              <w:t>8(3412) 46-46-14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8(3412) 46-07-49</w:t>
            </w:r>
          </w:p>
          <w:p w:rsidR="00C03F9D" w:rsidRDefault="00C03F9D">
            <w:pPr>
              <w:pStyle w:val="aff7"/>
              <w:jc w:val="center"/>
            </w:pPr>
            <w:r>
              <w:t>8(3412) 46-46-14</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fgu18@u18.rosreestr.ru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Чувашской Республике</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428017, г. Чебоксары, пр-т Московский, д. 37</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8(8352) 43-96-33</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8(8352) 43-96-33</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fgu21@u21.rosreestr.ru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Пермскому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614068, г. Пермь, ул. Дзержинского, д. 35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8(342) 237-65-36</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8(342) 237-65-38</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fgu59@u59.rosreestr.ru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Кировской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610020, г. Киров, ул. Энгельса, д. 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8(8332) 35-39-59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8(8332) 35-39-59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fgu43@u43.rosreestr.ru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Нижегородской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603106, г. Нижний Новгород, ул. Адмирала Васюнина, д. 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8(312) 417-51-68</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8(312) 417-51-68</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fgu52@u52.rosreestr.ru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Оренбургской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460026, г. Оренбург, пр-т Победы, д. 118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8(3532) 75-33-47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8(3532) 70-23-40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fgu56@u56.rosreestr.ru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Пензенской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440000, г. Пенза, пл. Маршала Жукова, д. 4</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8(8412) 54-20-31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8(8412) 54-20-31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kp58@u58.rosreestr.ru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12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Самарской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443020, г. Самара, ул. Ленинская, д. 25А, корп. 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8(846) 277-74-74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8(846) 277-74-88</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fgu63@u63.rosreestr.ru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Саратовской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410040, г. Саратов, Вишнёвый пр-д, д. 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8(8452) 66-26-50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8(8452) 66-26-59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fgu64@u64.rosreestr.ru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Ульяновской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432030, г. Ульяновск, ул. Юности, д. 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8(8422) 39-72-77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8(8422) 46-83-29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fgu73 @u73.rosreestr.ru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41" w:name="sub_11204"/>
            <w:r>
              <w:t>Северо-Кавказский федеральный округ</w:t>
            </w:r>
            <w:bookmarkEnd w:id="641"/>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Дагестан</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367020, г. Махачкала, ул. Чернышевского, д. 115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8(8722) 64-25-10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8(8722) 64-25-10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fgu05@u05.rosreestr.ru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Ингушетия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386001, г. Магас, ул. К. Кулиева, д. 24</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8(8732) 55-20-44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8(8732) 22-66-43</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fgu06@u06.rosreestr.ru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Кабардино-Балкарской Республике</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360004, г. Нальчик, ул. Тургенева, д. 21-А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8(8662) 40-96-67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8(8662) 40-96-67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fgu07@u07.rosreestr.ru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Карачаево-Черкесской Республике</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369000, г. Черкесск, пр-т Ленина, д. 38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8(8782) 25-67-77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8(8782) 25-67-77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fgu09@u09.rosreestr.ru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Северная Осетия - Алания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362007, г. Владикавказ, ул. Кутузова, д.104-А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8(8672) 64-09-64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8(8672) 64-09-64</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fgu15@u15.rosreestr.ru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Чеченской Республике</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364060, г. Грозный, ул. Тухачевского, д. 6А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8(8712) 33-24-38</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8(8712) 33-24-38</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fgu20@u20.rosreestr.ru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Ставропольскому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355029, г. Ставрополь, ул. Ленина, д. 480</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8(8652) 56-42-05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8(8652) 56-42-05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fgu26@u26.rosreestr.ru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42" w:name="sub_11205"/>
            <w:r>
              <w:t>Южный федеральный округ</w:t>
            </w:r>
            <w:bookmarkEnd w:id="642"/>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Адыгея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385021, г. Майкоп, ул. Юннатов, д. 9-Д</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8(8772) 56-88-05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8(8772) 56-88-05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fgu01@u01 .rosreestr.ru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Калмыкия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358003, г. Элиста, ул. Пюрбеева, д. 20</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8(84722) 6-21-47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8(84722) 6-72-59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fgu08@u08.rosreestr.ru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Краснодарскому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350018, г. Краснодар, ул. Сормовская, д. 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8(8612) 10-95-53</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8(8612) 10-95-53</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fgu23@u23 .rosreestr.ru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Астраханской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414014, г. Астрахань, ул. Бабефа, д. 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8(8512) 31-00-25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8(8512) 31-00-25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fgu30@u30.rosreestr.ru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w:t>
            </w:r>
            <w:r>
              <w:lastRenderedPageBreak/>
              <w:t>"Федеральная кадастровая палата Росреестра" по Волгоградской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400050, г. Волгоград, </w:t>
            </w:r>
            <w:r>
              <w:lastRenderedPageBreak/>
              <w:t>ул. Ткачева, д. 20 "Б"</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8(8442) 60-24-60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8(8442) 60-24-59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fgu34@u34.rosreestr.ru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Ростовской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344029, г. Ростов-на-Дону, ул. 1-ой Конной Армии, д. 19</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8(863) 242-42-56</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8(863) 227-81-31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fgu61@u61 .rosreestr.ru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43" w:name="sub_11206"/>
            <w:r>
              <w:t>Сибирский федеральный округ</w:t>
            </w:r>
            <w:bookmarkEnd w:id="643"/>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Алтай</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649000, г. Горно-Алтайск, ул. Строителей, д. 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8(38822) 4-77-47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8(38822) 2-34-75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fgu04@u04.rosreestr.ru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Бурятия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670000, г. Улан-Удэ, ул. Ленина, д. 55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8(3012) 22-09-81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8(3012) 22-09-81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fgu03 @u03. rosreestr. 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Тыва</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667000, г. Кызыл, ул. Горная, д. 104-А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8(39422) 5-40-53</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8(39422) 5-64-62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fgul 7@u17.rosreestr.ru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Хакасия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655017, г. Абакан, ул. Кирова, д. 100</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8(3902) 24-29-25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8(3902) 24-29-25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fgul 9@u17.rosreestr.ru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Алтайскому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656043, г. Барнаул, пр-т Социалистический, д. 37</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8(3852) 27-10-70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8(3852) 35-78-45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fgu22@u22.rosreestr.ru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"Федеральная кадастровая палата Росреестра" по </w:t>
            </w:r>
            <w:r>
              <w:lastRenderedPageBreak/>
              <w:t>Красноярскому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660020, г. Красноярск, ул. Петра Подзолкова, д. 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8(391) 226-62-66</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8(391) 226-62-66</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fgu24@u24.rosreestr.ru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Иркутской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664007, г. Иркутск, ул. Софьи Перовской, д. 30</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8(3952) 28-64-60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8(3952) 20-40-46</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fgu38@u38.rosreestr.ru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Кемеровской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650070, г. Кемерово, ул. Тухачевского, д. 21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8(3842) 56-71-01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8(3842) 56-70-74</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fgu42@u42.rosreestr.ru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9</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Новосибирской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630087, г. Новосибирск, ул. Немировича-Данченко, д. 167, офис 703</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8(383) 315-24-60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8(383) 346-16-17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fgu54@u54.rosreestr.ru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10</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Омской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644099, г. Омск, ул. Красногвардейская, д. 42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8(3812) 94-83-89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8(3812) 94-83-89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fgu55@u55.rosreestr.ru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Томской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634029, г. Томск, ул. Белинского, д. 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8(3822) 52-91-27</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8(3822) 52-91-27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fgu70@u70.rosreestr.ru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Забайкальскому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672090, г. Чита, ул. Лермонтова, д. 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8(3022) 32-53-39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8(3022) 32-53-39</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fgu75@u75.rosreestr.ru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44" w:name="sub_11207"/>
            <w:r>
              <w:t>Дальневосточный федеральный округ</w:t>
            </w:r>
            <w:bookmarkEnd w:id="644"/>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Республике Саха (Якутия)</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677007, г. Якутск, ул. Кулаковского, д. 28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8(4112) 36-05-35</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8(4112) 36-05-35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fgu14@ul4.rosreestr.ru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 xml:space="preserve">Филиал ФГБУ </w:t>
            </w:r>
            <w:r>
              <w:lastRenderedPageBreak/>
              <w:t>"Федеральная кадастровая палата Росреестра" по Приморскому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 xml:space="preserve">690063, г. Владивосток, </w:t>
            </w:r>
            <w:r>
              <w:lastRenderedPageBreak/>
              <w:t>ул. Приморская, д. 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lastRenderedPageBreak/>
              <w:t>8(423) 221-81-20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8(423) 221-81-21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fgu25@u25.rosreestr.ru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Хабаровскому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680032, г. Хабаровск, ул. Промывочная, д. 44</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8(4212) 41-60-42</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8(4212) 32-15-15</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fgu27@u27.rosreestr.ru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Амурской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675000, Амурская область, г. Благовещенск, ул. Амурская, д. 150</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8(4162) 221-269</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8(4162) 221-276</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fgu28@u28.rosreestr.ru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Камчатскому краю</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684000, г. Елизово, ул. В.Кручины, д. 12-А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8(41531) 6-34-78</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8(41531) 6-38-67</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fgu41@u41.rosreestr.ru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w:t>
            </w:r>
          </w:p>
          <w:p w:rsidR="00C03F9D" w:rsidRDefault="00C03F9D">
            <w:pPr>
              <w:pStyle w:val="aff7"/>
              <w:jc w:val="center"/>
            </w:pPr>
            <w:r>
              <w:t>по Магаданской области и Чукотскому автономному округу</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685000, г. Магадан, ул. Горького, д. 16-А</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8(4132) 64-35-41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8(4132) 62-44-76</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fgu49@u49.rosreestr.ru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7</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Сахалинской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693020, г. Южно-Сахалинск, ул. Сахалинская, д. 48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8(4242) 72-13-13</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8(4242) 72-13-13</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fgu65@u65.rosreestr.ru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8</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Еврейской автономной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679016, г. Биробиджан, пр-т 60-летия СССР, д. 22</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8(42622) 4-12-11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8(42622) 4-12-11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fgu79@u79.rosreestr.ru</w:t>
            </w:r>
          </w:p>
        </w:tc>
      </w:tr>
      <w:tr w:rsidR="00C03F9D">
        <w:tblPrEx>
          <w:tblCellMar>
            <w:top w:w="0" w:type="dxa"/>
            <w:bottom w:w="0" w:type="dxa"/>
          </w:tblCellMar>
        </w:tblPrEx>
        <w:tc>
          <w:tcPr>
            <w:tcW w:w="15275" w:type="dxa"/>
            <w:gridSpan w:val="6"/>
            <w:tcBorders>
              <w:top w:val="single" w:sz="4" w:space="0" w:color="auto"/>
              <w:bottom w:val="single" w:sz="4" w:space="0" w:color="auto"/>
            </w:tcBorders>
          </w:tcPr>
          <w:p w:rsidR="00C03F9D" w:rsidRDefault="00C03F9D">
            <w:pPr>
              <w:pStyle w:val="1"/>
            </w:pPr>
            <w:bookmarkStart w:id="645" w:name="sub_11208"/>
            <w:r>
              <w:t>Уральский федеральный округ</w:t>
            </w:r>
            <w:bookmarkEnd w:id="645"/>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lastRenderedPageBreak/>
              <w:t>1</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Курганской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640008, г. Курган, ул. Автозаводская, д. 5</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8(3522) 44-97-96</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8(3522) 44-97-80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fgu45@u45.rosreestr.ru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2</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Свердловской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620004, г. Екатеринбург, ул. Малышева, д. 101</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8(343) 261-24-00</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8(343) 261-24-00</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fgu66@u66.rosreestr.ru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3</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Тюменской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625048, г. Тюмень, ул. Киевская, д. 78</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8(3452) 282-104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8(3452) 689-434</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fgu72@u72.rosreestr.ru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4</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Челябинской области</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454113, г. Челябинск, пл. Революции, д. 4</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8(351) 264-64-94</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8(351) 264-64-94</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fgu74@u74.rosreestr.ru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5</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Ханты-Мансийскому автономному округу-Югра</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628011, г. Ханты-Мансийск, ул. Студенческая, д. 29</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8(3467) 37-17-01</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8(3467) 37-17-01</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fgu86@u86.rosreestr.ru</w:t>
            </w:r>
          </w:p>
        </w:tc>
      </w:tr>
      <w:tr w:rsidR="00C03F9D">
        <w:tblPrEx>
          <w:tblCellMar>
            <w:top w:w="0" w:type="dxa"/>
            <w:bottom w:w="0" w:type="dxa"/>
          </w:tblCellMar>
        </w:tblPrEx>
        <w:tc>
          <w:tcPr>
            <w:tcW w:w="739" w:type="dxa"/>
            <w:tcBorders>
              <w:top w:val="single" w:sz="4" w:space="0" w:color="auto"/>
              <w:bottom w:val="single" w:sz="4" w:space="0" w:color="auto"/>
              <w:right w:val="single" w:sz="4" w:space="0" w:color="auto"/>
            </w:tcBorders>
          </w:tcPr>
          <w:p w:rsidR="00C03F9D" w:rsidRDefault="00C03F9D">
            <w:pPr>
              <w:pStyle w:val="aff7"/>
              <w:jc w:val="center"/>
            </w:pPr>
            <w:r>
              <w:t>6</w:t>
            </w:r>
          </w:p>
        </w:tc>
        <w:tc>
          <w:tcPr>
            <w:tcW w:w="3396"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Филиал ФГБУ "Федеральная кадастровая палата Росреестра" по Ямало-Ненецкому автономному округу</w:t>
            </w:r>
          </w:p>
        </w:tc>
        <w:tc>
          <w:tcPr>
            <w:tcW w:w="3008"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629003, г. Салехард, ул. Объездная, д. 26</w:t>
            </w:r>
          </w:p>
        </w:tc>
        <w:tc>
          <w:tcPr>
            <w:tcW w:w="2729"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8(3492) 24-35-00,</w:t>
            </w:r>
          </w:p>
          <w:p w:rsidR="00C03F9D" w:rsidRDefault="00C03F9D">
            <w:pPr>
              <w:pStyle w:val="aff7"/>
              <w:jc w:val="center"/>
            </w:pPr>
            <w:r>
              <w:t>8(3492) 24-04-72</w:t>
            </w:r>
          </w:p>
        </w:tc>
        <w:tc>
          <w:tcPr>
            <w:tcW w:w="2453" w:type="dxa"/>
            <w:tcBorders>
              <w:top w:val="single" w:sz="4" w:space="0" w:color="auto"/>
              <w:left w:val="single" w:sz="4" w:space="0" w:color="auto"/>
              <w:bottom w:val="single" w:sz="4" w:space="0" w:color="auto"/>
              <w:right w:val="single" w:sz="4" w:space="0" w:color="auto"/>
            </w:tcBorders>
          </w:tcPr>
          <w:p w:rsidR="00C03F9D" w:rsidRDefault="00C03F9D">
            <w:pPr>
              <w:pStyle w:val="aff7"/>
              <w:jc w:val="center"/>
            </w:pPr>
            <w:r>
              <w:t>8(3492) 24-35-00,</w:t>
            </w:r>
          </w:p>
          <w:p w:rsidR="00C03F9D" w:rsidRDefault="00C03F9D">
            <w:pPr>
              <w:pStyle w:val="aff7"/>
              <w:jc w:val="center"/>
            </w:pPr>
            <w:r>
              <w:t>8(3492) 24-04-72</w:t>
            </w:r>
          </w:p>
        </w:tc>
        <w:tc>
          <w:tcPr>
            <w:tcW w:w="2950" w:type="dxa"/>
            <w:tcBorders>
              <w:top w:val="single" w:sz="4" w:space="0" w:color="auto"/>
              <w:left w:val="single" w:sz="4" w:space="0" w:color="auto"/>
              <w:bottom w:val="single" w:sz="4" w:space="0" w:color="auto"/>
            </w:tcBorders>
          </w:tcPr>
          <w:p w:rsidR="00C03F9D" w:rsidRDefault="00C03F9D">
            <w:pPr>
              <w:pStyle w:val="aff7"/>
              <w:jc w:val="center"/>
            </w:pPr>
            <w:r>
              <w:t>fgu89@u89.rosreestr.ru</w:t>
            </w:r>
          </w:p>
        </w:tc>
      </w:tr>
    </w:tbl>
    <w:p w:rsidR="00C03F9D" w:rsidRDefault="00C03F9D"/>
    <w:p w:rsidR="00C03F9D" w:rsidRDefault="00C03F9D">
      <w:pPr>
        <w:ind w:firstLine="0"/>
        <w:jc w:val="left"/>
        <w:sectPr w:rsidR="00C03F9D">
          <w:pgSz w:w="16837" w:h="11905" w:orient="landscape"/>
          <w:pgMar w:top="1440" w:right="800" w:bottom="1440" w:left="1100" w:header="720" w:footer="720" w:gutter="0"/>
          <w:cols w:space="720"/>
          <w:noEndnote/>
        </w:sectPr>
      </w:pPr>
    </w:p>
    <w:p w:rsidR="00C03F9D" w:rsidRDefault="00C03F9D">
      <w:pPr>
        <w:ind w:firstLine="698"/>
        <w:jc w:val="right"/>
      </w:pPr>
      <w:bookmarkStart w:id="646" w:name="sub_12000"/>
      <w:r>
        <w:rPr>
          <w:rStyle w:val="a3"/>
          <w:bCs/>
        </w:rPr>
        <w:lastRenderedPageBreak/>
        <w:t>Приложение N 2</w:t>
      </w:r>
      <w:r>
        <w:rPr>
          <w:rStyle w:val="a3"/>
          <w:bCs/>
        </w:rPr>
        <w:br/>
        <w:t xml:space="preserve">к </w:t>
      </w:r>
      <w:hyperlink w:anchor="sub_1000" w:history="1">
        <w:r>
          <w:rPr>
            <w:rStyle w:val="a4"/>
            <w:rFonts w:cs="Arial"/>
          </w:rPr>
          <w:t>Административному регламенту</w:t>
        </w:r>
      </w:hyperlink>
    </w:p>
    <w:bookmarkEnd w:id="646"/>
    <w:p w:rsidR="00C03F9D" w:rsidRDefault="00C03F9D"/>
    <w:p w:rsidR="00C03F9D" w:rsidRDefault="00C03F9D">
      <w:pPr>
        <w:pStyle w:val="1"/>
      </w:pPr>
      <w:r>
        <w:t xml:space="preserve">Блок-схема </w:t>
      </w:r>
      <w:r>
        <w:br/>
        <w:t>общей структуры последовательности действий при осуществлении кадастрового учета в случае одновременной подачи заявлений</w:t>
      </w:r>
    </w:p>
    <w:p w:rsidR="00C03F9D" w:rsidRDefault="00C03F9D"/>
    <w:p w:rsidR="00C03F9D" w:rsidRDefault="00C848A5">
      <w:r>
        <w:rPr>
          <w:noProof/>
        </w:rPr>
        <w:drawing>
          <wp:inline distT="0" distB="0" distL="0" distR="0">
            <wp:extent cx="5962650" cy="457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srcRect/>
                    <a:stretch>
                      <a:fillRect/>
                    </a:stretch>
                  </pic:blipFill>
                  <pic:spPr bwMode="auto">
                    <a:xfrm>
                      <a:off x="0" y="0"/>
                      <a:ext cx="5962650" cy="4572000"/>
                    </a:xfrm>
                    <a:prstGeom prst="rect">
                      <a:avLst/>
                    </a:prstGeom>
                    <a:noFill/>
                    <a:ln w="9525">
                      <a:noFill/>
                      <a:miter lim="800000"/>
                      <a:headEnd/>
                      <a:tailEnd/>
                    </a:ln>
                  </pic:spPr>
                </pic:pic>
              </a:graphicData>
            </a:graphic>
          </wp:inline>
        </w:drawing>
      </w:r>
      <w:bookmarkStart w:id="647" w:name="sub_12001"/>
    </w:p>
    <w:bookmarkEnd w:id="647"/>
    <w:p w:rsidR="00C03F9D" w:rsidRDefault="00C848A5">
      <w:r>
        <w:rPr>
          <w:noProof/>
        </w:rPr>
        <w:drawing>
          <wp:inline distT="0" distB="0" distL="0" distR="0">
            <wp:extent cx="5734050" cy="2705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1"/>
                    <a:srcRect/>
                    <a:stretch>
                      <a:fillRect/>
                    </a:stretch>
                  </pic:blipFill>
                  <pic:spPr bwMode="auto">
                    <a:xfrm>
                      <a:off x="0" y="0"/>
                      <a:ext cx="5734050" cy="2705100"/>
                    </a:xfrm>
                    <a:prstGeom prst="rect">
                      <a:avLst/>
                    </a:prstGeom>
                    <a:noFill/>
                    <a:ln w="9525">
                      <a:noFill/>
                      <a:miter lim="800000"/>
                      <a:headEnd/>
                      <a:tailEnd/>
                    </a:ln>
                  </pic:spPr>
                </pic:pic>
              </a:graphicData>
            </a:graphic>
          </wp:inline>
        </w:drawing>
      </w:r>
      <w:bookmarkStart w:id="648" w:name="sub_12002"/>
      <w:bookmarkEnd w:id="648"/>
    </w:p>
    <w:sectPr w:rsidR="00C03F9D">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54E0A"/>
    <w:rsid w:val="00654E0A"/>
    <w:rsid w:val="0089742B"/>
    <w:rsid w:val="00BF609B"/>
    <w:rsid w:val="00C03F9D"/>
    <w:rsid w:val="00C848A5"/>
    <w:rsid w:val="00FA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3000000.0" TargetMode="External"/><Relationship Id="rId117" Type="http://schemas.openxmlformats.org/officeDocument/2006/relationships/hyperlink" Target="garantF1://12054874.0" TargetMode="External"/><Relationship Id="rId21" Type="http://schemas.openxmlformats.org/officeDocument/2006/relationships/hyperlink" Target="garantF1://12054874.702141" TargetMode="External"/><Relationship Id="rId42" Type="http://schemas.openxmlformats.org/officeDocument/2006/relationships/hyperlink" Target="garantF1://70015922.0" TargetMode="External"/><Relationship Id="rId47" Type="http://schemas.openxmlformats.org/officeDocument/2006/relationships/hyperlink" Target="garantF1://70447926.10000" TargetMode="External"/><Relationship Id="rId63" Type="http://schemas.openxmlformats.org/officeDocument/2006/relationships/hyperlink" Target="garantF1://70775736.1002" TargetMode="External"/><Relationship Id="rId68" Type="http://schemas.openxmlformats.org/officeDocument/2006/relationships/hyperlink" Target="garantF1://12054874.38" TargetMode="External"/><Relationship Id="rId84" Type="http://schemas.openxmlformats.org/officeDocument/2006/relationships/hyperlink" Target="garantF1://12084522.0" TargetMode="External"/><Relationship Id="rId89" Type="http://schemas.openxmlformats.org/officeDocument/2006/relationships/hyperlink" Target="garantF1://12054874.22" TargetMode="External"/><Relationship Id="rId112" Type="http://schemas.openxmlformats.org/officeDocument/2006/relationships/hyperlink" Target="garantF1://70088974.0" TargetMode="External"/><Relationship Id="rId133" Type="http://schemas.openxmlformats.org/officeDocument/2006/relationships/hyperlink" Target="garantF1://12054874.7028" TargetMode="External"/><Relationship Id="rId138" Type="http://schemas.openxmlformats.org/officeDocument/2006/relationships/hyperlink" Target="garantF1://10064072.1010" TargetMode="External"/><Relationship Id="rId16" Type="http://schemas.openxmlformats.org/officeDocument/2006/relationships/hyperlink" Target="garantF1://12054874.7029" TargetMode="External"/><Relationship Id="rId107" Type="http://schemas.openxmlformats.org/officeDocument/2006/relationships/hyperlink" Target="garantF1://12054874.0" TargetMode="External"/><Relationship Id="rId11" Type="http://schemas.openxmlformats.org/officeDocument/2006/relationships/hyperlink" Target="garantF1://12054874.7027" TargetMode="External"/><Relationship Id="rId32" Type="http://schemas.openxmlformats.org/officeDocument/2006/relationships/hyperlink" Target="garantF1://12038291.0" TargetMode="External"/><Relationship Id="rId37" Type="http://schemas.openxmlformats.org/officeDocument/2006/relationships/hyperlink" Target="garantF1://70116748.0" TargetMode="External"/><Relationship Id="rId53" Type="http://schemas.openxmlformats.org/officeDocument/2006/relationships/hyperlink" Target="garantF1://70550702.0" TargetMode="External"/><Relationship Id="rId58" Type="http://schemas.openxmlformats.org/officeDocument/2006/relationships/hyperlink" Target="garantF1://12068771.0" TargetMode="External"/><Relationship Id="rId74" Type="http://schemas.openxmlformats.org/officeDocument/2006/relationships/hyperlink" Target="garantF1://12074796.320" TargetMode="External"/><Relationship Id="rId79" Type="http://schemas.openxmlformats.org/officeDocument/2006/relationships/hyperlink" Target="garantF1://11801341.1842" TargetMode="External"/><Relationship Id="rId102" Type="http://schemas.openxmlformats.org/officeDocument/2006/relationships/hyperlink" Target="garantF1://12054874.21" TargetMode="External"/><Relationship Id="rId123" Type="http://schemas.openxmlformats.org/officeDocument/2006/relationships/hyperlink" Target="garantF1://12054874.26" TargetMode="External"/><Relationship Id="rId128" Type="http://schemas.openxmlformats.org/officeDocument/2006/relationships/hyperlink" Target="garantF1://12084522.52" TargetMode="External"/><Relationship Id="rId144" Type="http://schemas.openxmlformats.org/officeDocument/2006/relationships/hyperlink" Target="garantF1://2059277.0" TargetMode="External"/><Relationship Id="rId149" Type="http://schemas.openxmlformats.org/officeDocument/2006/relationships/hyperlink" Target="garantF1://12054874.2001" TargetMode="External"/><Relationship Id="rId5" Type="http://schemas.openxmlformats.org/officeDocument/2006/relationships/hyperlink" Target="garantF1://10064247.5" TargetMode="External"/><Relationship Id="rId90" Type="http://schemas.openxmlformats.org/officeDocument/2006/relationships/hyperlink" Target="garantF1://11801341.300" TargetMode="External"/><Relationship Id="rId95" Type="http://schemas.openxmlformats.org/officeDocument/2006/relationships/hyperlink" Target="garantF1://12054874.70216" TargetMode="External"/><Relationship Id="rId22" Type="http://schemas.openxmlformats.org/officeDocument/2006/relationships/hyperlink" Target="garantF1://12054874.17" TargetMode="External"/><Relationship Id="rId27" Type="http://schemas.openxmlformats.org/officeDocument/2006/relationships/hyperlink" Target="garantF1://12077515.0" TargetMode="External"/><Relationship Id="rId43" Type="http://schemas.openxmlformats.org/officeDocument/2006/relationships/hyperlink" Target="garantF1://70570888.0" TargetMode="External"/><Relationship Id="rId48" Type="http://schemas.openxmlformats.org/officeDocument/2006/relationships/hyperlink" Target="garantF1://12082893.0" TargetMode="External"/><Relationship Id="rId64" Type="http://schemas.openxmlformats.org/officeDocument/2006/relationships/hyperlink" Target="garantF1://70109606.0" TargetMode="External"/><Relationship Id="rId69" Type="http://schemas.openxmlformats.org/officeDocument/2006/relationships/hyperlink" Target="garantF1://12054874.7027" TargetMode="External"/><Relationship Id="rId113" Type="http://schemas.openxmlformats.org/officeDocument/2006/relationships/hyperlink" Target="garantF1://11801341.200" TargetMode="External"/><Relationship Id="rId118" Type="http://schemas.openxmlformats.org/officeDocument/2006/relationships/hyperlink" Target="garantF1://12054874.23" TargetMode="External"/><Relationship Id="rId134" Type="http://schemas.openxmlformats.org/officeDocument/2006/relationships/hyperlink" Target="garantF1://12074796.1000" TargetMode="External"/><Relationship Id="rId139" Type="http://schemas.openxmlformats.org/officeDocument/2006/relationships/hyperlink" Target="garantF1://12084522.21" TargetMode="External"/><Relationship Id="rId80" Type="http://schemas.openxmlformats.org/officeDocument/2006/relationships/hyperlink" Target="garantF1://70012736.1000" TargetMode="External"/><Relationship Id="rId85" Type="http://schemas.openxmlformats.org/officeDocument/2006/relationships/hyperlink" Target="garantF1://12084522.54" TargetMode="External"/><Relationship Id="rId150" Type="http://schemas.openxmlformats.org/officeDocument/2006/relationships/image" Target="media/image1.png"/><Relationship Id="rId12" Type="http://schemas.openxmlformats.org/officeDocument/2006/relationships/hyperlink" Target="garantF1://12054874.70211" TargetMode="External"/><Relationship Id="rId17" Type="http://schemas.openxmlformats.org/officeDocument/2006/relationships/hyperlink" Target="garantF1://12054874.702141" TargetMode="External"/><Relationship Id="rId25" Type="http://schemas.openxmlformats.org/officeDocument/2006/relationships/hyperlink" Target="garantF1://12054874.2404" TargetMode="External"/><Relationship Id="rId33" Type="http://schemas.openxmlformats.org/officeDocument/2006/relationships/hyperlink" Target="garantF1://10064072.10000" TargetMode="External"/><Relationship Id="rId38" Type="http://schemas.openxmlformats.org/officeDocument/2006/relationships/hyperlink" Target="garantF1://12067669.0" TargetMode="External"/><Relationship Id="rId46" Type="http://schemas.openxmlformats.org/officeDocument/2006/relationships/hyperlink" Target="garantF1://12084242.0" TargetMode="External"/><Relationship Id="rId59" Type="http://schemas.openxmlformats.org/officeDocument/2006/relationships/hyperlink" Target="garantF1://70506584.300002" TargetMode="External"/><Relationship Id="rId67" Type="http://schemas.openxmlformats.org/officeDocument/2006/relationships/hyperlink" Target="garantF1://12024624.9000" TargetMode="External"/><Relationship Id="rId103" Type="http://schemas.openxmlformats.org/officeDocument/2006/relationships/hyperlink" Target="garantF1://12054874.0" TargetMode="External"/><Relationship Id="rId108" Type="http://schemas.openxmlformats.org/officeDocument/2006/relationships/hyperlink" Target="garantF1://12027542.4" TargetMode="External"/><Relationship Id="rId116" Type="http://schemas.openxmlformats.org/officeDocument/2006/relationships/hyperlink" Target="garantF1://70506652.1400" TargetMode="External"/><Relationship Id="rId124" Type="http://schemas.openxmlformats.org/officeDocument/2006/relationships/hyperlink" Target="garantF1://12054874.1701" TargetMode="External"/><Relationship Id="rId129" Type="http://schemas.openxmlformats.org/officeDocument/2006/relationships/hyperlink" Target="garantF1://12084522.54" TargetMode="External"/><Relationship Id="rId137" Type="http://schemas.openxmlformats.org/officeDocument/2006/relationships/hyperlink" Target="garantF1://10064072.1010" TargetMode="External"/><Relationship Id="rId20" Type="http://schemas.openxmlformats.org/officeDocument/2006/relationships/hyperlink" Target="garantF1://70253470.14" TargetMode="External"/><Relationship Id="rId41" Type="http://schemas.openxmlformats.org/officeDocument/2006/relationships/hyperlink" Target="garantF1://70643430.0" TargetMode="External"/><Relationship Id="rId54" Type="http://schemas.openxmlformats.org/officeDocument/2006/relationships/hyperlink" Target="garantF1://12074796.0" TargetMode="External"/><Relationship Id="rId62" Type="http://schemas.openxmlformats.org/officeDocument/2006/relationships/hyperlink" Target="garantF1://70557860.0" TargetMode="External"/><Relationship Id="rId70" Type="http://schemas.openxmlformats.org/officeDocument/2006/relationships/hyperlink" Target="garantF1://12054874.70215" TargetMode="External"/><Relationship Id="rId75" Type="http://schemas.openxmlformats.org/officeDocument/2006/relationships/hyperlink" Target="garantF1://12074796.321" TargetMode="External"/><Relationship Id="rId83" Type="http://schemas.openxmlformats.org/officeDocument/2006/relationships/hyperlink" Target="garantF1://70506652.0" TargetMode="External"/><Relationship Id="rId88" Type="http://schemas.openxmlformats.org/officeDocument/2006/relationships/hyperlink" Target="garantF1://12054874.0" TargetMode="External"/><Relationship Id="rId91" Type="http://schemas.openxmlformats.org/officeDocument/2006/relationships/hyperlink" Target="garantF1://12024624.7" TargetMode="External"/><Relationship Id="rId96" Type="http://schemas.openxmlformats.org/officeDocument/2006/relationships/hyperlink" Target="garantF1://12054874.7027" TargetMode="External"/><Relationship Id="rId111" Type="http://schemas.openxmlformats.org/officeDocument/2006/relationships/hyperlink" Target="garantF1://70088974.13" TargetMode="External"/><Relationship Id="rId132" Type="http://schemas.openxmlformats.org/officeDocument/2006/relationships/hyperlink" Target="garantF1://12084522.54" TargetMode="External"/><Relationship Id="rId140" Type="http://schemas.openxmlformats.org/officeDocument/2006/relationships/hyperlink" Target="garantF1://70116748.1000" TargetMode="External"/><Relationship Id="rId145" Type="http://schemas.openxmlformats.org/officeDocument/2006/relationships/hyperlink" Target="garantF1://12029990.2011"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94874.3" TargetMode="External"/><Relationship Id="rId15" Type="http://schemas.openxmlformats.org/officeDocument/2006/relationships/hyperlink" Target="garantF1://12054874.7221" TargetMode="External"/><Relationship Id="rId23" Type="http://schemas.openxmlformats.org/officeDocument/2006/relationships/hyperlink" Target="garantF1://12054874.2802" TargetMode="External"/><Relationship Id="rId28" Type="http://schemas.openxmlformats.org/officeDocument/2006/relationships/hyperlink" Target="garantF1://12061615.0" TargetMode="External"/><Relationship Id="rId36" Type="http://schemas.openxmlformats.org/officeDocument/2006/relationships/hyperlink" Target="garantF1://12038258.0" TargetMode="External"/><Relationship Id="rId49" Type="http://schemas.openxmlformats.org/officeDocument/2006/relationships/hyperlink" Target="garantF1://70506580.0" TargetMode="External"/><Relationship Id="rId57" Type="http://schemas.openxmlformats.org/officeDocument/2006/relationships/hyperlink" Target="garantF1://70506658.0" TargetMode="External"/><Relationship Id="rId106" Type="http://schemas.openxmlformats.org/officeDocument/2006/relationships/hyperlink" Target="garantF1://12054874.39" TargetMode="External"/><Relationship Id="rId114" Type="http://schemas.openxmlformats.org/officeDocument/2006/relationships/hyperlink" Target="garantF1://12085945.1000" TargetMode="External"/><Relationship Id="rId119" Type="http://schemas.openxmlformats.org/officeDocument/2006/relationships/hyperlink" Target="garantF1://12077515.702" TargetMode="External"/><Relationship Id="rId127" Type="http://schemas.openxmlformats.org/officeDocument/2006/relationships/hyperlink" Target="garantF1://12054874.1701" TargetMode="External"/><Relationship Id="rId10" Type="http://schemas.openxmlformats.org/officeDocument/2006/relationships/hyperlink" Target="garantF1://12077515.0" TargetMode="External"/><Relationship Id="rId31" Type="http://schemas.openxmlformats.org/officeDocument/2006/relationships/hyperlink" Target="garantF1://12024624.0" TargetMode="External"/><Relationship Id="rId44" Type="http://schemas.openxmlformats.org/officeDocument/2006/relationships/hyperlink" Target="garantF1://70012736.0" TargetMode="External"/><Relationship Id="rId52" Type="http://schemas.openxmlformats.org/officeDocument/2006/relationships/hyperlink" Target="garantF1://12079611.0" TargetMode="External"/><Relationship Id="rId60" Type="http://schemas.openxmlformats.org/officeDocument/2006/relationships/hyperlink" Target="garantF1://12063994.0" TargetMode="External"/><Relationship Id="rId65" Type="http://schemas.openxmlformats.org/officeDocument/2006/relationships/hyperlink" Target="garantF1://70300054.0" TargetMode="External"/><Relationship Id="rId73" Type="http://schemas.openxmlformats.org/officeDocument/2006/relationships/hyperlink" Target="garantF1://12054874.4507" TargetMode="External"/><Relationship Id="rId78" Type="http://schemas.openxmlformats.org/officeDocument/2006/relationships/hyperlink" Target="garantF1://10002782.0" TargetMode="External"/><Relationship Id="rId81" Type="http://schemas.openxmlformats.org/officeDocument/2006/relationships/hyperlink" Target="garantF1://12068771.1000" TargetMode="External"/><Relationship Id="rId86" Type="http://schemas.openxmlformats.org/officeDocument/2006/relationships/hyperlink" Target="garantF1://12054874.7027" TargetMode="External"/><Relationship Id="rId94" Type="http://schemas.openxmlformats.org/officeDocument/2006/relationships/hyperlink" Target="garantF1://12054874.70215" TargetMode="External"/><Relationship Id="rId99" Type="http://schemas.openxmlformats.org/officeDocument/2006/relationships/hyperlink" Target="garantF1://12077515.701" TargetMode="External"/><Relationship Id="rId101" Type="http://schemas.openxmlformats.org/officeDocument/2006/relationships/hyperlink" Target="garantF1://12054874.0" TargetMode="External"/><Relationship Id="rId122" Type="http://schemas.openxmlformats.org/officeDocument/2006/relationships/hyperlink" Target="garantF1://12084522.52" TargetMode="External"/><Relationship Id="rId130" Type="http://schemas.openxmlformats.org/officeDocument/2006/relationships/hyperlink" Target="garantF1://12054874.1701" TargetMode="External"/><Relationship Id="rId135" Type="http://schemas.openxmlformats.org/officeDocument/2006/relationships/hyperlink" Target="garantF1://12054874.17" TargetMode="External"/><Relationship Id="rId143" Type="http://schemas.openxmlformats.org/officeDocument/2006/relationships/hyperlink" Target="garantF1://2059277.0" TargetMode="External"/><Relationship Id="rId148" Type="http://schemas.openxmlformats.org/officeDocument/2006/relationships/hyperlink" Target="garantF1://12054874.2102" TargetMode="External"/><Relationship Id="rId151" Type="http://schemas.openxmlformats.org/officeDocument/2006/relationships/image" Target="media/image2.png"/><Relationship Id="rId4" Type="http://schemas.openxmlformats.org/officeDocument/2006/relationships/hyperlink" Target="garantF1://12084522.21" TargetMode="External"/><Relationship Id="rId9" Type="http://schemas.openxmlformats.org/officeDocument/2006/relationships/hyperlink" Target="garantF1://12054874.302" TargetMode="External"/><Relationship Id="rId13" Type="http://schemas.openxmlformats.org/officeDocument/2006/relationships/hyperlink" Target="garantF1://12054874.70225" TargetMode="External"/><Relationship Id="rId18" Type="http://schemas.openxmlformats.org/officeDocument/2006/relationships/hyperlink" Target="garantF1://12054874.17" TargetMode="External"/><Relationship Id="rId39" Type="http://schemas.openxmlformats.org/officeDocument/2006/relationships/hyperlink" Target="garantF1://70056372.0" TargetMode="External"/><Relationship Id="rId109" Type="http://schemas.openxmlformats.org/officeDocument/2006/relationships/hyperlink" Target="garantF1://12054874.24" TargetMode="External"/><Relationship Id="rId34" Type="http://schemas.openxmlformats.org/officeDocument/2006/relationships/hyperlink" Target="garantF1://10064072.22222" TargetMode="External"/><Relationship Id="rId50" Type="http://schemas.openxmlformats.org/officeDocument/2006/relationships/hyperlink" Target="garantF1://12081407.0" TargetMode="External"/><Relationship Id="rId55" Type="http://schemas.openxmlformats.org/officeDocument/2006/relationships/hyperlink" Target="garantF1://70546952.0" TargetMode="External"/><Relationship Id="rId76" Type="http://schemas.openxmlformats.org/officeDocument/2006/relationships/hyperlink" Target="garantF1://10004253.1000" TargetMode="External"/><Relationship Id="rId97" Type="http://schemas.openxmlformats.org/officeDocument/2006/relationships/hyperlink" Target="garantF1://12054874.70213" TargetMode="External"/><Relationship Id="rId104" Type="http://schemas.openxmlformats.org/officeDocument/2006/relationships/hyperlink" Target="garantF1://12027542.4" TargetMode="External"/><Relationship Id="rId120" Type="http://schemas.openxmlformats.org/officeDocument/2006/relationships/hyperlink" Target="garantF1://12054874.22" TargetMode="External"/><Relationship Id="rId125" Type="http://schemas.openxmlformats.org/officeDocument/2006/relationships/hyperlink" Target="garantF1://12054874.1701" TargetMode="External"/><Relationship Id="rId141" Type="http://schemas.openxmlformats.org/officeDocument/2006/relationships/hyperlink" Target="garantF1://70116748.0" TargetMode="External"/><Relationship Id="rId146" Type="http://schemas.openxmlformats.org/officeDocument/2006/relationships/hyperlink" Target="garantF1://12054874.2001" TargetMode="External"/><Relationship Id="rId7" Type="http://schemas.openxmlformats.org/officeDocument/2006/relationships/hyperlink" Target="garantF1://12054874.302" TargetMode="External"/><Relationship Id="rId71" Type="http://schemas.openxmlformats.org/officeDocument/2006/relationships/hyperlink" Target="garantF1://12054874.70216" TargetMode="External"/><Relationship Id="rId92" Type="http://schemas.openxmlformats.org/officeDocument/2006/relationships/hyperlink" Target="garantF1://12054874.70213" TargetMode="External"/><Relationship Id="rId2" Type="http://schemas.openxmlformats.org/officeDocument/2006/relationships/settings" Target="settings.xml"/><Relationship Id="rId29" Type="http://schemas.openxmlformats.org/officeDocument/2006/relationships/hyperlink" Target="garantF1://70253470.0" TargetMode="External"/><Relationship Id="rId24" Type="http://schemas.openxmlformats.org/officeDocument/2006/relationships/hyperlink" Target="garantF1://12054874.1701" TargetMode="External"/><Relationship Id="rId40" Type="http://schemas.openxmlformats.org/officeDocument/2006/relationships/hyperlink" Target="garantF1://70544508.10000" TargetMode="External"/><Relationship Id="rId45" Type="http://schemas.openxmlformats.org/officeDocument/2006/relationships/hyperlink" Target="garantF1://70506584.0" TargetMode="External"/><Relationship Id="rId66" Type="http://schemas.openxmlformats.org/officeDocument/2006/relationships/hyperlink" Target="garantF1://12074985.0" TargetMode="External"/><Relationship Id="rId87" Type="http://schemas.openxmlformats.org/officeDocument/2006/relationships/hyperlink" Target="garantF1://12054874.70213" TargetMode="External"/><Relationship Id="rId110" Type="http://schemas.openxmlformats.org/officeDocument/2006/relationships/hyperlink" Target="garantF1://12074796.337" TargetMode="External"/><Relationship Id="rId115" Type="http://schemas.openxmlformats.org/officeDocument/2006/relationships/hyperlink" Target="garantF1://12025143.7" TargetMode="External"/><Relationship Id="rId131" Type="http://schemas.openxmlformats.org/officeDocument/2006/relationships/hyperlink" Target="garantF1://12054874.1701" TargetMode="External"/><Relationship Id="rId136" Type="http://schemas.openxmlformats.org/officeDocument/2006/relationships/hyperlink" Target="garantF1://12054874.7028" TargetMode="External"/><Relationship Id="rId61" Type="http://schemas.openxmlformats.org/officeDocument/2006/relationships/hyperlink" Target="garantF1://70057512.0" TargetMode="External"/><Relationship Id="rId82" Type="http://schemas.openxmlformats.org/officeDocument/2006/relationships/hyperlink" Target="garantF1://70506652.1000" TargetMode="External"/><Relationship Id="rId152" Type="http://schemas.openxmlformats.org/officeDocument/2006/relationships/fontTable" Target="fontTable.xml"/><Relationship Id="rId19" Type="http://schemas.openxmlformats.org/officeDocument/2006/relationships/hyperlink" Target="garantF1://12061615.16" TargetMode="External"/><Relationship Id="rId14" Type="http://schemas.openxmlformats.org/officeDocument/2006/relationships/hyperlink" Target="garantF1://12054874.70221" TargetMode="External"/><Relationship Id="rId30" Type="http://schemas.openxmlformats.org/officeDocument/2006/relationships/hyperlink" Target="garantF1://11801341.0" TargetMode="External"/><Relationship Id="rId35" Type="http://schemas.openxmlformats.org/officeDocument/2006/relationships/hyperlink" Target="garantF1://10064072.33333" TargetMode="External"/><Relationship Id="rId56" Type="http://schemas.openxmlformats.org/officeDocument/2006/relationships/hyperlink" Target="garantF1://70506652.0" TargetMode="External"/><Relationship Id="rId77" Type="http://schemas.openxmlformats.org/officeDocument/2006/relationships/hyperlink" Target="garantF1://10008151.0" TargetMode="External"/><Relationship Id="rId100" Type="http://schemas.openxmlformats.org/officeDocument/2006/relationships/hyperlink" Target="garantF1://12077515.706" TargetMode="External"/><Relationship Id="rId105" Type="http://schemas.openxmlformats.org/officeDocument/2006/relationships/hyperlink" Target="garantF1://12027542.0" TargetMode="External"/><Relationship Id="rId126" Type="http://schemas.openxmlformats.org/officeDocument/2006/relationships/hyperlink" Target="garantF1://12054874.27" TargetMode="External"/><Relationship Id="rId147" Type="http://schemas.openxmlformats.org/officeDocument/2006/relationships/hyperlink" Target="garantF1://12054874.2202" TargetMode="External"/><Relationship Id="rId8" Type="http://schemas.openxmlformats.org/officeDocument/2006/relationships/hyperlink" Target="garantF1://12054874.30" TargetMode="External"/><Relationship Id="rId51" Type="http://schemas.openxmlformats.org/officeDocument/2006/relationships/hyperlink" Target="garantF1://70536488.10000" TargetMode="External"/><Relationship Id="rId72" Type="http://schemas.openxmlformats.org/officeDocument/2006/relationships/hyperlink" Target="garantF1://12054874.702141" TargetMode="External"/><Relationship Id="rId93" Type="http://schemas.openxmlformats.org/officeDocument/2006/relationships/hyperlink" Target="garantF1://12054874.70214" TargetMode="External"/><Relationship Id="rId98" Type="http://schemas.openxmlformats.org/officeDocument/2006/relationships/hyperlink" Target="garantF1://12054874.0" TargetMode="External"/><Relationship Id="rId121" Type="http://schemas.openxmlformats.org/officeDocument/2006/relationships/hyperlink" Target="garantF1://12054874.26" TargetMode="External"/><Relationship Id="rId142" Type="http://schemas.openxmlformats.org/officeDocument/2006/relationships/hyperlink" Target="garantF1://2059277.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29846</Words>
  <Characters>170127</Characters>
  <Application>Microsoft Office Word</Application>
  <DocSecurity>0</DocSecurity>
  <Lines>1417</Lines>
  <Paragraphs>399</Paragraphs>
  <ScaleCrop>false</ScaleCrop>
  <Company>НПП "Гарант-Сервис"</Company>
  <LinksUpToDate>false</LinksUpToDate>
  <CharactersWithSpaces>199574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2017-01-20T11:21:00Z</dcterms:created>
  <dcterms:modified xsi:type="dcterms:W3CDTF">2017-01-20T11:21:00Z</dcterms:modified>
</cp:coreProperties>
</file>