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9" w:rsidRDefault="00134DB9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23"/>
      <w:bookmarkStart w:id="1" w:name="OLE_LINK24"/>
      <w:bookmarkStart w:id="2" w:name="OLE_LINK25"/>
      <w:r>
        <w:t>Утверждение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</w:t>
      </w:r>
      <w:bookmarkEnd w:id="0"/>
      <w:bookmarkEnd w:id="1"/>
      <w:bookmarkEnd w:id="2"/>
      <w:r>
        <w:t>"</w:t>
      </w:r>
    </w:p>
    <w:p w:rsidR="00134DB9" w:rsidRDefault="00134DB9"/>
    <w:p w:rsidR="00134DB9" w:rsidRDefault="00134DB9">
      <w:pPr>
        <w:pStyle w:val="1"/>
      </w:pPr>
      <w:bookmarkStart w:id="3" w:name="sub_1008"/>
      <w:r>
        <w:t>I. Общие положения</w:t>
      </w:r>
    </w:p>
    <w:bookmarkEnd w:id="3"/>
    <w:p w:rsidR="00134DB9" w:rsidRDefault="00134DB9"/>
    <w:p w:rsidR="00134DB9" w:rsidRDefault="00134DB9">
      <w:bookmarkStart w:id="4" w:name="sub_1004"/>
      <w:r>
        <w:t>1. Административный регламент предоставления государственной услуги "Утверждение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территории" (далее именуется - Административный регламент) Министерством имущества и природных ресурсов Челябинской области (далее именуется - Министерство) разработан в целях повышения качества предоставления государственной услуги "Утверждение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территории" (далее именуется - государственная услуга), в том числе:</w:t>
      </w:r>
    </w:p>
    <w:bookmarkEnd w:id="4"/>
    <w:p w:rsidR="00134DB9" w:rsidRDefault="00134DB9">
      <w: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134DB9" w:rsidRDefault="00134DB9">
      <w:r>
        <w:t>упорядочения административных процедур;</w:t>
      </w:r>
    </w:p>
    <w:p w:rsidR="00134DB9" w:rsidRDefault="00134DB9">
      <w:r>
        <w:t>устранения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134DB9" w:rsidRDefault="00134DB9">
      <w:r>
        <w:t>сокращения количества документов, представляемых заявителем для получения государственной услуги, применения новых форм документов, позволяющих устранить необходимость неоднократного представления идентичной информации;</w:t>
      </w:r>
    </w:p>
    <w:p w:rsidR="00134DB9" w:rsidRDefault="00134DB9">
      <w:r>
        <w:t>снижения количества взаимодействий заявителей с должностными лицами,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(далее именуются - многофункциональные центры);</w:t>
      </w:r>
    </w:p>
    <w:p w:rsidR="00134DB9" w:rsidRDefault="00134DB9">
      <w:r>
        <w:t>осуществления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134DB9" w:rsidRDefault="00134DB9">
      <w:r>
        <w:t>сокращения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134DB9" w:rsidRDefault="00134DB9">
      <w:r>
        <w:t>предоставления государственной услуги в электронной форме.</w:t>
      </w:r>
    </w:p>
    <w:p w:rsidR="00134DB9" w:rsidRDefault="00134DB9">
      <w:r>
        <w:t>Административный регламент устанавливает сроки и последовательность выполнения административных процедур и административных действий Министерства, порядок взаимодействия между его структурными подразделениями и должностными лицами, а также взаимодействия Министерства с физическими и (или) юридическими лицами, органами государственной власти и органами местного самоуправления муниципальных образований Челябинской области при предоставлении государственной услуги.</w:t>
      </w:r>
    </w:p>
    <w:p w:rsidR="00134DB9" w:rsidRDefault="00134DB9">
      <w:r>
        <w:t>Административный регламент регулирует возникающие на территории Челябинской области отношения по утверждению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 (далее именуется - схема расположения земельного участка) в целях образования земельных участков для:</w:t>
      </w:r>
    </w:p>
    <w:p w:rsidR="00134DB9" w:rsidRDefault="00134DB9">
      <w:r>
        <w:lastRenderedPageBreak/>
        <w:t>1) предоставления без проведения торгов;</w:t>
      </w:r>
    </w:p>
    <w:p w:rsidR="00134DB9" w:rsidRDefault="00134DB9">
      <w:r>
        <w:t>2) проведения аукциона по продаже земельного участка или аукциона на право заключения договора аренды земельного участка;</w:t>
      </w:r>
    </w:p>
    <w:p w:rsidR="00134DB9" w:rsidRDefault="00134DB9">
      <w:r>
        <w:t>3) раздела земельного участка, находящегося в государственной собственности Челябинской области и предоставленного юридическому лицу на праве постоянного (бессрочного) пользования;</w:t>
      </w:r>
    </w:p>
    <w:p w:rsidR="00134DB9" w:rsidRDefault="00134DB9">
      <w:r>
        <w:t>4) раздела земельного участка, находящегося в государственной собственности Челябинской области и предоставленного гражданину или юридическому лицу на праве аренды или безвозмездного пользования;</w:t>
      </w:r>
    </w:p>
    <w:p w:rsidR="00134DB9" w:rsidRDefault="00134DB9">
      <w:r>
        <w:t>5) последующего изъятия для государственных нужд;</w:t>
      </w:r>
    </w:p>
    <w:p w:rsidR="00134DB9" w:rsidRDefault="00134DB9">
      <w:r>
        <w:t>6) 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собственности Челябинской области.</w:t>
      </w:r>
    </w:p>
    <w:p w:rsidR="00134DB9" w:rsidRDefault="00134DB9">
      <w:bookmarkStart w:id="5" w:name="sub_1005"/>
      <w:r>
        <w:t>2. Нормативные правовые акты, являющиеся основанием для разработки настоящего Административного регламента:</w:t>
      </w:r>
    </w:p>
    <w:bookmarkEnd w:id="5"/>
    <w:p w:rsidR="00134DB9" w:rsidRDefault="00134DB9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134DB9" w:rsidRDefault="00134DB9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134DB9" w:rsidRDefault="00134DB9">
      <w:bookmarkStart w:id="6" w:name="sub_1006"/>
      <w:r>
        <w:t>3. Информация об Административном регламенте размещается на официальном сайте Министерства (www.imchel.ru), в федеральных государственных информационных системах: "Федеральный реестр государственных и муниципальных услуг (функций)" (www.frgu.gosuslugi.ru), "Единый портал государственных и муниципальных услуг (функций)" (www.gosuslugi.ru) и информационной системе "Государственные услуги органов исполнительной власти Челябинской области" (www.pgu.pravmin74.ru).</w:t>
      </w:r>
    </w:p>
    <w:p w:rsidR="00134DB9" w:rsidRDefault="00134DB9">
      <w:bookmarkStart w:id="7" w:name="sub_1007"/>
      <w:bookmarkEnd w:id="6"/>
      <w:r>
        <w:t>4. Круг заявителей:</w:t>
      </w:r>
    </w:p>
    <w:bookmarkEnd w:id="7"/>
    <w:p w:rsidR="00134DB9" w:rsidRDefault="00134DB9">
      <w:r>
        <w:t>1) физические лица (граждане Российской Федерации, иностранные граждане и лица без гражданства), в том числе индивидуальные предприниматели;</w:t>
      </w:r>
    </w:p>
    <w:p w:rsidR="00134DB9" w:rsidRDefault="00134DB9">
      <w:r>
        <w:t>2) российские и иностранные юридические лица.</w:t>
      </w:r>
    </w:p>
    <w:p w:rsidR="00134DB9" w:rsidRDefault="00134DB9">
      <w:r>
        <w:t xml:space="preserve">От имени заявителей могут выступать их представители, имеющие право в соответствии с </w:t>
      </w:r>
      <w:hyperlink r:id="rId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34DB9" w:rsidRDefault="00134DB9"/>
    <w:p w:rsidR="00134DB9" w:rsidRDefault="00134DB9">
      <w:pPr>
        <w:pStyle w:val="1"/>
      </w:pPr>
      <w:bookmarkStart w:id="8" w:name="sub_1029"/>
      <w:r>
        <w:t>II. Стандарт предоставления государственной услуги</w:t>
      </w:r>
    </w:p>
    <w:bookmarkEnd w:id="8"/>
    <w:p w:rsidR="00134DB9" w:rsidRDefault="00134DB9"/>
    <w:p w:rsidR="00134DB9" w:rsidRDefault="00134DB9">
      <w:bookmarkStart w:id="9" w:name="sub_1009"/>
      <w:r>
        <w:t>5. Наименование государственной услуги: "Утверждение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территории".</w:t>
      </w:r>
    </w:p>
    <w:p w:rsidR="00134DB9" w:rsidRDefault="00134DB9">
      <w:bookmarkStart w:id="10" w:name="sub_1010"/>
      <w:bookmarkEnd w:id="9"/>
      <w:r>
        <w:t>6. Предоставление государственной услуги осуществляет Министерство имущества и природных ресурсов Челябинской области.</w:t>
      </w:r>
    </w:p>
    <w:bookmarkEnd w:id="10"/>
    <w:p w:rsidR="00134DB9" w:rsidRDefault="00134DB9">
      <w:r>
        <w:t>Место нахождения Министерства: 454091, город Челябинск, проспект Ленина, дом 57.</w:t>
      </w:r>
    </w:p>
    <w:p w:rsidR="00134DB9" w:rsidRDefault="00134DB9">
      <w:r>
        <w:t>Справочные телефоны Министерства:</w:t>
      </w:r>
    </w:p>
    <w:p w:rsidR="00134DB9" w:rsidRDefault="00134DB9">
      <w:r>
        <w:t xml:space="preserve">отдел делопроизводства и планирования Министерства: 8 (351) 265-16-81, </w:t>
      </w:r>
      <w:r>
        <w:lastRenderedPageBreak/>
        <w:t>263-27-75;</w:t>
      </w:r>
    </w:p>
    <w:p w:rsidR="00134DB9" w:rsidRDefault="00134DB9">
      <w:r>
        <w:t>отдел кадастрового учета земель и обеспечения кадастровой деятельности управления земельных отношений Министерства: 8 (351) 265-77-74.</w:t>
      </w:r>
    </w:p>
    <w:p w:rsidR="00134DB9" w:rsidRDefault="00134DB9">
      <w:r>
        <w:t>Адрес официального сайта Министерства: www.imchel.ru.</w:t>
      </w:r>
    </w:p>
    <w:p w:rsidR="00134DB9" w:rsidRDefault="00134DB9">
      <w:r>
        <w:t>Адрес электронной почты Министерства: admreg@imchel.ru.</w:t>
      </w:r>
    </w:p>
    <w:p w:rsidR="00134DB9" w:rsidRDefault="00134DB9">
      <w:r>
        <w:t>Непосредственное предоставление государственной услуги обеспечивается должностными лицами отдела кадастрового учета земель и обеспечения кадастровой деятельности управления земельных отношений Министерства.</w:t>
      </w:r>
    </w:p>
    <w:p w:rsidR="00134DB9" w:rsidRDefault="00134DB9">
      <w:r>
        <w:t>График работы Министерства: понедельник - четверг с 8.30 до 17.30, пятница с 8.30 до 16.15, перерыв на обед с 12.00 до 12.45.</w:t>
      </w:r>
    </w:p>
    <w:p w:rsidR="00134DB9" w:rsidRDefault="00134DB9">
      <w:r>
        <w:t>В предоставлении государственной услуги участвуют:</w:t>
      </w:r>
    </w:p>
    <w:p w:rsidR="00134DB9" w:rsidRDefault="00134DB9">
      <w:r>
        <w:t xml:space="preserve">1) многофункциональные центры - в части приема документов заявителя. Сведения о местах нахождения, номерах телефонов, адресах электронной почты многофункциональных центров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134DB9" w:rsidRDefault="00134DB9">
      <w:r>
        <w:t>2) Федеральная служба государственной регистрации, кадастра и картографии - в части предоставления сведений из Единого государственного реестра прав на недвижимое имущество и сделок с ним и сведений, внесенных в государственный кадастр недвижимости;</w:t>
      </w:r>
    </w:p>
    <w:p w:rsidR="00134DB9" w:rsidRDefault="00134DB9">
      <w:r>
        <w:t xml:space="preserve">3)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- в части предоставления схемы расположения земельного участка в форме электронного документа (в случае подготовки схемы расположения земельного участка в соответствии с </w:t>
      </w:r>
      <w:hyperlink r:id="rId7" w:history="1">
        <w:r>
          <w:rPr>
            <w:rStyle w:val="a4"/>
            <w:rFonts w:cs="Arial"/>
          </w:rPr>
          <w:t>пунктом 10 статьи 11.10</w:t>
        </w:r>
      </w:hyperlink>
      <w:r>
        <w:t xml:space="preserve"> Земельного кодекса Российской Федерации);</w:t>
      </w:r>
    </w:p>
    <w:p w:rsidR="00134DB9" w:rsidRDefault="00134DB9">
      <w:r>
        <w:t>4) Федеральная налоговая служба -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134DB9" w:rsidRDefault="00134DB9">
      <w:bookmarkStart w:id="11" w:name="sub_1011"/>
      <w:r>
        <w:t>7. Результатом предоставления государственной услуги является принятие акта Министерства об утверждении схемы расположения земельного участка или земельных участков, находящихся в собственности Челябинской области, на кадастровом плане территории (далее именуется - решение об утверждении схемы).</w:t>
      </w:r>
    </w:p>
    <w:p w:rsidR="00134DB9" w:rsidRDefault="00134DB9">
      <w:bookmarkStart w:id="12" w:name="sub_1012"/>
      <w:bookmarkEnd w:id="11"/>
      <w:r>
        <w:t>8. Срок предоставления государственной услуги:</w:t>
      </w:r>
    </w:p>
    <w:bookmarkEnd w:id="12"/>
    <w:p w:rsidR="00134DB9" w:rsidRDefault="00134DB9">
      <w:r>
        <w:t>30 календарных дней со дня поступления в Министерство заявления об утверждении схемы расположения земельного участка (земельных участков) на кадастровом плане территории в целях предоставления земельных участков без проведения торгов, в целях раздела земельного участка, предоставленного на праве постоянного (бессрочного) пользования, аренды или безвозмездного пользования, в целях его образования для последующего изъятия для государственных или муниципальных нужд, в целях перераспределения земель и (или) земельных участков, находящихся в государственной собственности, и земельных участков, находящихся в частной собственности, и приложенных к нему документов;</w:t>
      </w:r>
    </w:p>
    <w:p w:rsidR="00134DB9" w:rsidRDefault="00134DB9">
      <w:r>
        <w:t>60 календарных дней со дня поступления в Министерство заявления об утверждении схемы расположения земельного участка (земельных участков) на кадастровом плане территории в целях образования земельного участка (земельных участков) для проведения аукциона по продаже или аукциона на право заключения договора аренды земельного участка (земельных участков) и приложенных к нему документов.</w:t>
      </w:r>
    </w:p>
    <w:p w:rsidR="00134DB9" w:rsidRDefault="00134DB9">
      <w:bookmarkStart w:id="13" w:name="sub_1013"/>
      <w:r>
        <w:t>9. Правовыми основаниями для предоставления государственной услуги являются:</w:t>
      </w:r>
    </w:p>
    <w:bookmarkEnd w:id="13"/>
    <w:p w:rsidR="00134DB9" w:rsidRDefault="00134DB9">
      <w:r>
        <w:lastRenderedPageBreak/>
        <w:t xml:space="preserve">1) </w:t>
      </w:r>
      <w:hyperlink r:id="rId8" w:history="1">
        <w:r>
          <w:rPr>
            <w:rStyle w:val="a4"/>
            <w:rFonts w:cs="Arial"/>
          </w:rPr>
          <w:t>Земельный кодекс</w:t>
        </w:r>
      </w:hyperlink>
      <w:r>
        <w:t xml:space="preserve"> Российской Федерации;</w:t>
      </w:r>
    </w:p>
    <w:p w:rsidR="00134DB9" w:rsidRDefault="00134DB9">
      <w:r>
        <w:t xml:space="preserve">2) </w:t>
      </w:r>
      <w:hyperlink r:id="rId9" w:history="1">
        <w:r>
          <w:rPr>
            <w:rStyle w:val="a4"/>
            <w:rFonts w:cs="Arial"/>
          </w:rPr>
          <w:t>Градостроительный кодекс</w:t>
        </w:r>
      </w:hyperlink>
      <w:r>
        <w:t xml:space="preserve"> Российской Федерации;</w:t>
      </w:r>
    </w:p>
    <w:p w:rsidR="00134DB9" w:rsidRDefault="00134DB9">
      <w:r>
        <w:t xml:space="preserve">3) </w:t>
      </w:r>
      <w:hyperlink r:id="rId1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июля 2007 года N 221-ФЗ "О государственном кадастре недвижимости";</w:t>
      </w:r>
    </w:p>
    <w:p w:rsidR="00134DB9" w:rsidRDefault="00134DB9">
      <w:r>
        <w:t xml:space="preserve">4)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134DB9" w:rsidRDefault="00134DB9">
      <w:r>
        <w:t xml:space="preserve">5) </w:t>
      </w:r>
      <w:hyperlink r:id="rId1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134DB9" w:rsidRDefault="00134DB9">
      <w:r>
        <w:t xml:space="preserve">6) </w:t>
      </w:r>
      <w:hyperlink r:id="rId1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6 апреля 2011 года N 63-ФЗ "Об электронной подписи";</w:t>
      </w:r>
    </w:p>
    <w:p w:rsidR="00134DB9" w:rsidRDefault="00134DB9">
      <w:r>
        <w:t xml:space="preserve">7)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25 июня 2012 г. N 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34DB9" w:rsidRDefault="00134DB9">
      <w:r>
        <w:t xml:space="preserve">8)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22 декабря 2012 г. N 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134DB9" w:rsidRDefault="00134DB9">
      <w:r>
        <w:t xml:space="preserve">9) </w:t>
      </w:r>
      <w:hyperlink r:id="rId1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экономического развития Российской Федерации от 27 ноября 2014 г. N 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(далее именуется - приказ Минэкономразвития РФ от 27.11.2014 г. N 762);</w:t>
      </w:r>
    </w:p>
    <w:p w:rsidR="00134DB9" w:rsidRDefault="00134DB9">
      <w:r>
        <w:t xml:space="preserve">10) </w:t>
      </w:r>
      <w:hyperlink r:id="rId1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экономического развития Российской Федерации от 14 января 2015 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именуется - приказ Минэкономразвития РФ от 14.01.2015 г. N 7);</w:t>
      </w:r>
    </w:p>
    <w:p w:rsidR="00134DB9" w:rsidRDefault="00134DB9">
      <w:r>
        <w:t xml:space="preserve">11) </w:t>
      </w:r>
      <w:hyperlink r:id="rId18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13.04.2015 г. N 154-ЗО "О земельных отношениях";</w:t>
      </w:r>
    </w:p>
    <w:p w:rsidR="00134DB9" w:rsidRDefault="00134DB9">
      <w:r>
        <w:t xml:space="preserve">12)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области";</w:t>
      </w:r>
    </w:p>
    <w:p w:rsidR="00134DB9" w:rsidRDefault="00134DB9">
      <w:r>
        <w:t xml:space="preserve">13)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10.12.2014 г. N 233 "Об утверждении Положения, структуры и штатной численности Министерства имущества и </w:t>
      </w:r>
      <w:r>
        <w:lastRenderedPageBreak/>
        <w:t>природных ресурсов Челябинской области";</w:t>
      </w:r>
    </w:p>
    <w:p w:rsidR="00134DB9" w:rsidRDefault="00134DB9">
      <w:r>
        <w:t xml:space="preserve">14) </w:t>
      </w:r>
      <w:hyperlink r:id="rId21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134DB9" w:rsidRDefault="00134DB9">
      <w:bookmarkStart w:id="14" w:name="sub_1014"/>
      <w:r>
        <w:t>10. Исчерпывающий перечень документов, необходимых для предоставления государственной услуги:</w:t>
      </w:r>
    </w:p>
    <w:bookmarkEnd w:id="14"/>
    <w:p w:rsidR="00134DB9" w:rsidRDefault="00134DB9">
      <w:r>
        <w:t>1) заявление о предоставлении государственной услуги по форме, приведенной в приложении 2 к настоящему Административному регламенту (далее именуется - заявление);</w:t>
      </w:r>
    </w:p>
    <w:p w:rsidR="00134DB9" w:rsidRDefault="00134DB9">
      <w: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(страниц с указанием фамилии, имени и отчества и места регистрации заявителя либо представителя заявителя);</w:t>
      </w:r>
    </w:p>
    <w:p w:rsidR="00134DB9" w:rsidRDefault="00134DB9"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34DB9" w:rsidRDefault="00134DB9">
      <w:bookmarkStart w:id="15" w:name="sub_1060"/>
      <w:r>
        <w:t>4) копии правоустанавливающих документов на здания,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ним, являющихся основанием для регистрации (возникновения) права (при наличии на земельном участке зданий, сооружений);</w:t>
      </w:r>
    </w:p>
    <w:p w:rsidR="00134DB9" w:rsidRDefault="00134DB9">
      <w:bookmarkStart w:id="16" w:name="sub_1061"/>
      <w:bookmarkEnd w:id="15"/>
      <w:r>
        <w:t>5) копии правоустанавливающих документов на земельный участок, если права на него не зарегистрированы в Едином государственном реестре прав на недвижимое имущество и сделок с ним, являющихся основанием для регистрации (возникновения) права;</w:t>
      </w:r>
    </w:p>
    <w:bookmarkEnd w:id="16"/>
    <w:p w:rsidR="00134DB9" w:rsidRDefault="00134DB9">
      <w:r>
        <w:t xml:space="preserve">6) схема расположения земельного участка, подготовленная в соответствии с </w:t>
      </w:r>
      <w:hyperlink r:id="rId22" w:history="1">
        <w:r>
          <w:rPr>
            <w:rStyle w:val="a4"/>
            <w:rFonts w:cs="Arial"/>
          </w:rPr>
          <w:t>формой</w:t>
        </w:r>
      </w:hyperlink>
      <w:r>
        <w:t xml:space="preserve"> и требованиями </w:t>
      </w:r>
      <w:hyperlink r:id="rId23" w:history="1">
        <w:r>
          <w:rPr>
            <w:rStyle w:val="a4"/>
            <w:rFonts w:cs="Arial"/>
          </w:rPr>
          <w:t>приказа</w:t>
        </w:r>
      </w:hyperlink>
      <w:r>
        <w:t xml:space="preserve"> Минэкономразвития РФ от 27.11.2014 г. N 762.</w:t>
      </w:r>
    </w:p>
    <w:p w:rsidR="00134DB9" w:rsidRDefault="00134DB9">
      <w:r>
        <w:t>Документы, указанные в настоящем пункте, представляются заявителем.</w:t>
      </w:r>
    </w:p>
    <w:p w:rsidR="00134DB9" w:rsidRDefault="00134DB9">
      <w:r>
        <w:t>Заявление и приложенные к нему документы, представляемые на бумажном носителе, не должны содержать подчисток, приписок, зачеркнутых слов и иных неоговоренных исправлений, текст в них должен быть написан разборчиво, без сокращений.</w:t>
      </w:r>
    </w:p>
    <w:p w:rsidR="00134DB9" w:rsidRDefault="00134DB9">
      <w:r>
        <w:t xml:space="preserve">При направлении заявления и прилагаемых документов почтовым отправлением копии документов, указанных в </w:t>
      </w:r>
      <w:hyperlink w:anchor="sub_1060" w:history="1">
        <w:r>
          <w:rPr>
            <w:rStyle w:val="a4"/>
            <w:rFonts w:cs="Arial"/>
          </w:rPr>
          <w:t>подпунктах 4</w:t>
        </w:r>
      </w:hyperlink>
      <w:r>
        <w:t xml:space="preserve">, </w:t>
      </w:r>
      <w:hyperlink w:anchor="sub_1061" w:history="1">
        <w:r>
          <w:rPr>
            <w:rStyle w:val="a4"/>
            <w:rFonts w:cs="Arial"/>
          </w:rPr>
          <w:t>5</w:t>
        </w:r>
      </w:hyperlink>
      <w:r>
        <w:t xml:space="preserve"> настоящего пункта, должны быть нотариально удостоверены.</w:t>
      </w:r>
    </w:p>
    <w:p w:rsidR="00134DB9" w:rsidRDefault="00134DB9">
      <w:r>
        <w:t xml:space="preserve">При личном обращении заявителя копии документов, указанных в </w:t>
      </w:r>
      <w:hyperlink w:anchor="sub_1060" w:history="1">
        <w:r>
          <w:rPr>
            <w:rStyle w:val="a4"/>
            <w:rFonts w:cs="Arial"/>
          </w:rPr>
          <w:t>подпунктах 4</w:t>
        </w:r>
      </w:hyperlink>
      <w:r>
        <w:t xml:space="preserve">, </w:t>
      </w:r>
      <w:hyperlink w:anchor="sub_1061" w:history="1">
        <w:r>
          <w:rPr>
            <w:rStyle w:val="a4"/>
            <w:rFonts w:cs="Arial"/>
          </w:rPr>
          <w:t>5</w:t>
        </w:r>
      </w:hyperlink>
      <w:r>
        <w:t xml:space="preserve"> настоящего пункта, представляются вместе с их оригиналами.</w:t>
      </w:r>
    </w:p>
    <w:p w:rsidR="00134DB9" w:rsidRDefault="00134DB9">
      <w:r>
        <w:t>В случае подачи заявления в форме электронного документа:</w:t>
      </w:r>
    </w:p>
    <w:p w:rsidR="00134DB9" w:rsidRDefault="00134DB9">
      <w:r>
        <w:t>1) заявление подписывается по выбору заявителя (если заявителем является физическое лицо):</w:t>
      </w:r>
    </w:p>
    <w:p w:rsidR="00134DB9" w:rsidRDefault="00134DB9">
      <w:r>
        <w:t>электронной подписью заявителя (представителя заявителя);</w:t>
      </w:r>
    </w:p>
    <w:p w:rsidR="00134DB9" w:rsidRDefault="00134DB9">
      <w:r>
        <w:t>усиленной квалифицированной электронной подписью заявителя (представителя заявителя);</w:t>
      </w:r>
    </w:p>
    <w:p w:rsidR="00134DB9" w:rsidRDefault="00134DB9">
      <w:r>
        <w:t>2)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34DB9" w:rsidRDefault="00134DB9">
      <w:r>
        <w:t>лица, действующего от имени юридического лица без доверенности;</w:t>
      </w:r>
    </w:p>
    <w:p w:rsidR="00134DB9" w:rsidRDefault="00134DB9">
      <w:r>
        <w:t xml:space="preserve">представителя юридического лица, действующего на основании доверенности, </w:t>
      </w:r>
      <w:r>
        <w:lastRenderedPageBreak/>
        <w:t xml:space="preserve">выданной в соответствии с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34DB9" w:rsidRDefault="00134DB9"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"Единый портал государственных и муниципальных услуг (функций)" (далее именуется - Единый портал) или регионального портала государственных и муниципальных услуг (далее именуется - региональный портал), а также если заявление подписано усиленной квалифицированной электронной подписью.</w:t>
      </w:r>
    </w:p>
    <w:p w:rsidR="00134DB9" w:rsidRDefault="00134DB9"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34DB9" w:rsidRDefault="00134DB9">
      <w:r>
        <w:t xml:space="preserve">Представляемые в Министерство заявление и прилагаемые к нему документы, указанные в настоящем пункте, должны соответствовать требованиям к их формату, установленным </w:t>
      </w:r>
      <w:hyperlink r:id="rId25" w:history="1">
        <w:r>
          <w:rPr>
            <w:rStyle w:val="a4"/>
            <w:rFonts w:cs="Arial"/>
          </w:rPr>
          <w:t>приказом</w:t>
        </w:r>
      </w:hyperlink>
      <w:r>
        <w:t xml:space="preserve"> Минэкономразвития РФ от 14.01.2015 г. N 7.</w:t>
      </w:r>
    </w:p>
    <w:p w:rsidR="00134DB9" w:rsidRDefault="00134DB9">
      <w:bookmarkStart w:id="17" w:name="sub_1015"/>
      <w:r>
        <w:t xml:space="preserve">11. Документы, указанные в </w:t>
      </w:r>
      <w:hyperlink w:anchor="sub_1014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Административного регламента, могут быть представлены в Министерство следующими способами:</w:t>
      </w:r>
    </w:p>
    <w:bookmarkEnd w:id="17"/>
    <w:p w:rsidR="00134DB9" w:rsidRDefault="00134DB9">
      <w:r>
        <w:t>1) лично в отдел делопроизводства и планирования Министерства. Дата подачи заявления фиксируется штампом с присвоением входящего номера;</w:t>
      </w:r>
    </w:p>
    <w:p w:rsidR="00134DB9" w:rsidRDefault="00134DB9">
      <w:r>
        <w:t>2) посредством почтового отправления с описью вложения и уведомлением о вручении. Днем обращения за государственной услугой является дата регистрации заявления в Министерстве;</w:t>
      </w:r>
    </w:p>
    <w:p w:rsidR="00134DB9" w:rsidRDefault="00134DB9">
      <w:r>
        <w:t>3) лично при обращении в многофункциональный центр.</w:t>
      </w:r>
    </w:p>
    <w:p w:rsidR="00134DB9" w:rsidRDefault="00134DB9">
      <w:r>
        <w:t>Заявление в форме электронного документа представляется в Министерство по выбору заявителя:</w:t>
      </w:r>
    </w:p>
    <w:p w:rsidR="00134DB9" w:rsidRDefault="00134DB9">
      <w:r>
        <w:t>путем заполнения формы запроса, размещенной на официальном сайте Министерства в информационно-телекоммуникационной сети Интернет, в том числе посредством отправки через личный кабинет Единого портала или регионального портала;</w:t>
      </w:r>
    </w:p>
    <w:p w:rsidR="00134DB9" w:rsidRDefault="00134DB9">
      <w:r>
        <w:t>путем направления электронного документа на электронную почту Министерства.</w:t>
      </w:r>
    </w:p>
    <w:p w:rsidR="00134DB9" w:rsidRDefault="00134DB9">
      <w:bookmarkStart w:id="18" w:name="sub_1016"/>
      <w:r>
        <w:t>12. При предоставлении государственной услуги Министерство не вправе требовать от заявителя:</w:t>
      </w:r>
    </w:p>
    <w:bookmarkEnd w:id="18"/>
    <w:p w:rsidR="00134DB9" w:rsidRDefault="00134DB9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4DB9" w:rsidRDefault="00134DB9"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134DB9" w:rsidRDefault="00134DB9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>
        <w:lastRenderedPageBreak/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134DB9" w:rsidRDefault="00134DB9">
      <w:bookmarkStart w:id="19" w:name="sub_1017"/>
      <w:r>
        <w:t>13. Основания для отказа в приеме документов, представляемых на бумажном носителе, отсутствуют.</w:t>
      </w:r>
    </w:p>
    <w:p w:rsidR="00134DB9" w:rsidRDefault="00134DB9">
      <w:bookmarkStart w:id="20" w:name="sub_1062"/>
      <w:bookmarkEnd w:id="19"/>
      <w:r>
        <w:t>Заявление, представленное в форме электронного документа, не соответствующее требованиям настоящего Административного регламента, не рассматривается Министерством.</w:t>
      </w:r>
    </w:p>
    <w:p w:rsidR="00134DB9" w:rsidRDefault="00134DB9">
      <w:bookmarkStart w:id="21" w:name="sub_1018"/>
      <w:bookmarkEnd w:id="20"/>
      <w:r>
        <w:t>14. Основание для приостановления предоставления государственной услуги: в случае если на момент поступления в Министерство заявления об утверждении схемы расположения земельного участка на рассмотрении Министерства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Министерство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bookmarkEnd w:id="21"/>
    <w:p w:rsidR="00134DB9" w:rsidRDefault="00134DB9">
      <w: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34DB9" w:rsidRDefault="00134DB9">
      <w:bookmarkStart w:id="22" w:name="sub_1019"/>
      <w:r>
        <w:t>15. Основания для отказа в предоставлении государственной услуги:</w:t>
      </w:r>
    </w:p>
    <w:bookmarkEnd w:id="22"/>
    <w:p w:rsidR="00134DB9" w:rsidRDefault="00134DB9">
      <w:r>
        <w:t>заявление подано в отношении земельных участков, не находящихся в государственной собственности Челябинской области;</w:t>
      </w:r>
    </w:p>
    <w:p w:rsidR="00134DB9" w:rsidRDefault="00134DB9">
      <w:r>
        <w:t>обращение с заявлением неуполномоченного лица;</w:t>
      </w:r>
    </w:p>
    <w:p w:rsidR="00134DB9" w:rsidRDefault="00134DB9">
      <w:r>
        <w:t xml:space="preserve">представление не в полном объеме документов, необходимых для предоставления государственной услуги, указанных в </w:t>
      </w:r>
      <w:hyperlink w:anchor="sub_1014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Административного регламента;</w:t>
      </w:r>
    </w:p>
    <w:p w:rsidR="00134DB9" w:rsidRDefault="00134DB9">
      <w:r>
        <w:t>представление документов, оформленных с нарушением требований действующего законодательства;</w:t>
      </w:r>
    </w:p>
    <w:p w:rsidR="00134DB9" w:rsidRDefault="00134DB9">
      <w: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8" w:history="1">
        <w:r>
          <w:rPr>
            <w:rStyle w:val="a4"/>
            <w:rFonts w:cs="Arial"/>
          </w:rPr>
          <w:t>пунктом 12 статьи 11.10</w:t>
        </w:r>
      </w:hyperlink>
      <w:r>
        <w:t xml:space="preserve"> Земельного кодекса Российской Федерации;</w:t>
      </w:r>
    </w:p>
    <w:p w:rsidR="00134DB9" w:rsidRDefault="00134DB9"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34DB9" w:rsidRDefault="00134DB9">
      <w:r>
        <w:t xml:space="preserve">схема расположения земельного участка разработана с нарушением предусмотренных </w:t>
      </w:r>
      <w:hyperlink r:id="rId29" w:history="1">
        <w:r>
          <w:rPr>
            <w:rStyle w:val="a4"/>
            <w:rFonts w:cs="Arial"/>
          </w:rPr>
          <w:t>статьей 11.9</w:t>
        </w:r>
      </w:hyperlink>
      <w:r>
        <w:t xml:space="preserve"> Земельного кодекса Российской Федерации требований к образуемым земельным участкам;</w:t>
      </w:r>
    </w:p>
    <w:p w:rsidR="00134DB9" w:rsidRDefault="00134DB9"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34DB9" w:rsidRDefault="00134DB9"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34DB9" w:rsidRDefault="00134DB9">
      <w:r>
        <w:t xml:space="preserve">После устранения оснований для отказа в предоставлении государственной </w:t>
      </w:r>
      <w:r>
        <w:lastRenderedPageBreak/>
        <w:t>услуги в случаях, предусмотренных настоящим пунктом, заявитель вправе обратиться повторно за получением государственной услуги.</w:t>
      </w:r>
    </w:p>
    <w:p w:rsidR="00134DB9" w:rsidRDefault="00134DB9">
      <w:bookmarkStart w:id="23" w:name="sub_1020"/>
      <w:r>
        <w:t>16. При наличии в письменной форме согласия лица, обратившегося с заявлением об утверждении схемы расположения земельного участка, Министерство вправе утвердить иной вариант схемы расположения земельного участка.</w:t>
      </w:r>
    </w:p>
    <w:p w:rsidR="00134DB9" w:rsidRDefault="00134DB9">
      <w:bookmarkStart w:id="24" w:name="sub_1021"/>
      <w:bookmarkEnd w:id="23"/>
      <w:r>
        <w:t>17. Государственная услуга предоставляется бесплатно.</w:t>
      </w:r>
    </w:p>
    <w:p w:rsidR="00134DB9" w:rsidRDefault="00134DB9">
      <w:bookmarkStart w:id="25" w:name="sub_1022"/>
      <w:bookmarkEnd w:id="24"/>
      <w:r>
        <w:t>18.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134DB9" w:rsidRDefault="00134DB9">
      <w:bookmarkStart w:id="26" w:name="sub_1023"/>
      <w:bookmarkEnd w:id="25"/>
      <w:r>
        <w:t>19. Срок регистрации заявления о предоставлении государственной услуги составляет не более 1 рабочего дня.</w:t>
      </w:r>
    </w:p>
    <w:p w:rsidR="00134DB9" w:rsidRDefault="00134DB9">
      <w:bookmarkStart w:id="27" w:name="sub_1024"/>
      <w:bookmarkEnd w:id="26"/>
      <w:r>
        <w:t>20.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стендам:</w:t>
      </w:r>
    </w:p>
    <w:bookmarkEnd w:id="27"/>
    <w:p w:rsidR="00134DB9" w:rsidRDefault="00134DB9">
      <w:r>
        <w:t>помещение, в котором предоставляется государственная услуга, должно быть оснащено в соответствии с целью предоставления государственной услуги, должно отвечать требованиям пожарной безопасности и обеспечиваться охраной правопорядка;</w:t>
      </w:r>
    </w:p>
    <w:p w:rsidR="00134DB9" w:rsidRDefault="00134DB9">
      <w:r>
        <w:t>для ожидания приема, заполнения необходимых документов должны быть отведены места, оборудованные стульями, столами (стойками);</w:t>
      </w:r>
    </w:p>
    <w:p w:rsidR="00134DB9" w:rsidRDefault="00134DB9">
      <w:r>
        <w:t>помещение, в котором осуществляется прием граждан, должно предусматривать:</w:t>
      </w:r>
    </w:p>
    <w:p w:rsidR="00134DB9" w:rsidRDefault="00134DB9">
      <w:r>
        <w:t>комфортное расположение заявителя и должностного лица;</w:t>
      </w:r>
    </w:p>
    <w:p w:rsidR="00134DB9" w:rsidRDefault="00134DB9">
      <w:r>
        <w:t>возможность оформления заявителем письменного обращения;</w:t>
      </w:r>
    </w:p>
    <w:p w:rsidR="00134DB9" w:rsidRDefault="00134DB9">
      <w:r>
        <w:t>телефонную связь;</w:t>
      </w:r>
    </w:p>
    <w:p w:rsidR="00134DB9" w:rsidRDefault="00134DB9">
      <w:r>
        <w:t>возможность копирования документов;</w:t>
      </w:r>
    </w:p>
    <w:p w:rsidR="00134DB9" w:rsidRDefault="00134DB9">
      <w:r>
        <w:t>доступ к основным нормативным правовым актам, регламентирующим полномочия и сферу компетенции Министерства, а также регулирующим предоставление государственной услуги;</w:t>
      </w:r>
    </w:p>
    <w:p w:rsidR="00134DB9" w:rsidRDefault="00134DB9">
      <w:r>
        <w:t>наличие письменных принадлежностей и бумаги формата А4;</w:t>
      </w:r>
    </w:p>
    <w:p w:rsidR="00134DB9" w:rsidRDefault="00134DB9">
      <w:r>
        <w:t>в фойе Министерства должен быть размещен информационный стенд. В здании Министерства должны быть оборудованы места для ожидания, места для хранения верхней одежды посетителей, а также доступные места общего пользования (туалеты).</w:t>
      </w:r>
    </w:p>
    <w:p w:rsidR="00134DB9" w:rsidRDefault="00134DB9">
      <w:r>
        <w:t>На информационном стенде размещается следующая информация:</w:t>
      </w:r>
    </w:p>
    <w:p w:rsidR="00134DB9" w:rsidRDefault="00134DB9">
      <w:r>
        <w:t>текст настоящего Административного регламента;</w:t>
      </w:r>
    </w:p>
    <w:p w:rsidR="00134DB9" w:rsidRDefault="00134DB9">
      <w:r>
        <w:t>блок-схема, наглядно отображающая последовательность прохождения всех административных процедур при предоставлении государственной услуги (</w:t>
      </w:r>
      <w:hyperlink w:anchor="sub_13" w:history="1">
        <w:r>
          <w:rPr>
            <w:rStyle w:val="a4"/>
            <w:rFonts w:cs="Arial"/>
          </w:rPr>
          <w:t>приложение 3</w:t>
        </w:r>
      </w:hyperlink>
      <w:r>
        <w:t xml:space="preserve"> к настоящему Административному регламенту);</w:t>
      </w:r>
    </w:p>
    <w:p w:rsidR="00134DB9" w:rsidRDefault="00134DB9">
      <w:r>
        <w:t>перечень документов, необходимых для предоставления государственной услуги;</w:t>
      </w:r>
    </w:p>
    <w:p w:rsidR="00134DB9" w:rsidRDefault="00134DB9">
      <w:r>
        <w:t>форма и образец заполнения заявления;</w:t>
      </w:r>
    </w:p>
    <w:p w:rsidR="00134DB9" w:rsidRDefault="00134DB9">
      <w:r>
        <w:t>адрес, телефоны, факсы, адрес электронной почты, режим работы Министерства;</w:t>
      </w:r>
    </w:p>
    <w:p w:rsidR="00134DB9" w:rsidRDefault="00134DB9">
      <w:r>
        <w:t>номера кабинетов, где осуществляется прием заявителей;</w:t>
      </w:r>
    </w:p>
    <w:p w:rsidR="00134DB9" w:rsidRDefault="00134DB9">
      <w:r>
        <w:t>фамилии, имена, отчества и должности специалистов, осуществляющих предоставление государственной услуги;</w:t>
      </w:r>
    </w:p>
    <w:p w:rsidR="00134DB9" w:rsidRDefault="00134DB9">
      <w:r>
        <w:t>адреса Единого портала, регионального портала, официального сайта Министерства;</w:t>
      </w:r>
    </w:p>
    <w:p w:rsidR="00134DB9" w:rsidRDefault="00134DB9">
      <w:r>
        <w:t>на официальном сайте Министерства, региональном портале и федеральном портале размещается следующая информация:</w:t>
      </w:r>
    </w:p>
    <w:p w:rsidR="00134DB9" w:rsidRDefault="00134DB9">
      <w:r>
        <w:t>текст настоящего Административного регламента;</w:t>
      </w:r>
    </w:p>
    <w:p w:rsidR="00134DB9" w:rsidRDefault="00134DB9">
      <w:r>
        <w:t>форма заявления;</w:t>
      </w:r>
    </w:p>
    <w:p w:rsidR="00134DB9" w:rsidRDefault="00134DB9">
      <w:r>
        <w:lastRenderedPageBreak/>
        <w:t>извлечения из нормативных правовых актов, на основании которых предоставляется государственная услуга.</w:t>
      </w:r>
    </w:p>
    <w:p w:rsidR="00134DB9" w:rsidRDefault="00134DB9">
      <w:bookmarkStart w:id="28" w:name="sub_1025"/>
      <w:r>
        <w:t>21. Вход в здание Министерства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34DB9" w:rsidRDefault="00134DB9">
      <w:bookmarkStart w:id="29" w:name="sub_1026"/>
      <w:bookmarkEnd w:id="28"/>
      <w:r>
        <w:t>22. Заявители могут получить информацию о порядке предоставления государственной услуги следующими способами:</w:t>
      </w:r>
    </w:p>
    <w:bookmarkEnd w:id="29"/>
    <w:p w:rsidR="00134DB9" w:rsidRDefault="00134DB9">
      <w:r>
        <w:t>на первичной консультации в отделе кадастрового учета земель и обеспечения кадастровой деятельности управления земельных отношений Министерства (454091, город Челябинск, проспект Ленина, дом 57, кабинет 311, телефон: 8 (351) 265-77-74).</w:t>
      </w:r>
    </w:p>
    <w:p w:rsidR="00134DB9" w:rsidRDefault="00134DB9">
      <w:r>
        <w:t>Консультации предоставляются по следующему графику работы: понедельник - четверг: с 9.00 до 16.00; перерыв на обед: с 12.00 до 12.45;</w:t>
      </w:r>
    </w:p>
    <w:p w:rsidR="00134DB9" w:rsidRDefault="00134DB9">
      <w:r>
        <w:t>на информационном стенде в фойе Министерства;</w:t>
      </w:r>
    </w:p>
    <w:p w:rsidR="00134DB9" w:rsidRDefault="00134DB9">
      <w:r>
        <w:t>по письменному обращению в Министерство (454091, город Челябинск, проспект Ленина, дом 57);</w:t>
      </w:r>
    </w:p>
    <w:p w:rsidR="00134DB9" w:rsidRDefault="00134DB9">
      <w:r>
        <w:t>на официальном сайте Министерства: www.imchel.ru;</w:t>
      </w:r>
    </w:p>
    <w:p w:rsidR="00134DB9" w:rsidRDefault="00134DB9">
      <w:r>
        <w:t>на региональном портале: www.pgu.pravmin74.ru;</w:t>
      </w:r>
    </w:p>
    <w:p w:rsidR="00134DB9" w:rsidRDefault="00134DB9">
      <w:r>
        <w:t>на Едином портале: www.gosuslugi.ru.</w:t>
      </w:r>
    </w:p>
    <w:p w:rsidR="00134DB9" w:rsidRDefault="00134DB9">
      <w:bookmarkStart w:id="30" w:name="sub_1027"/>
      <w:r>
        <w:t>23. Показатели доступности и качества предоставления государственной услуги:</w:t>
      </w:r>
    </w:p>
    <w:bookmarkEnd w:id="30"/>
    <w:p w:rsidR="00134DB9" w:rsidRDefault="00134DB9">
      <w:r>
        <w:t>соблюдение сроков предоставления государственной услуги;</w:t>
      </w:r>
    </w:p>
    <w:p w:rsidR="00134DB9" w:rsidRDefault="00134DB9">
      <w:r>
        <w:t xml:space="preserve">своевременное полное информирование о государственной услуге посредством форм, предусмотренных </w:t>
      </w:r>
      <w:hyperlink w:anchor="sub_1026" w:history="1">
        <w:r>
          <w:rPr>
            <w:rStyle w:val="a4"/>
            <w:rFonts w:cs="Arial"/>
          </w:rPr>
          <w:t>пунктом 22</w:t>
        </w:r>
      </w:hyperlink>
      <w:r>
        <w:t xml:space="preserve"> настоящего Административного регламента.</w:t>
      </w:r>
    </w:p>
    <w:p w:rsidR="00134DB9" w:rsidRDefault="00134DB9">
      <w:bookmarkStart w:id="31" w:name="sub_1028"/>
      <w:r>
        <w:t xml:space="preserve">24. Для получения государственной услуги в электронном виде заявителям предоставляется возможность направить заявление через Единый портал или региональный портал путем заполнения специальной интерактивной формы, которая соответствует требованиям </w:t>
      </w:r>
      <w:hyperlink r:id="rId30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31" w:history="1">
        <w:r>
          <w:rPr>
            <w:rStyle w:val="a4"/>
            <w:rFonts w:cs="Arial"/>
          </w:rPr>
          <w:t>приказа</w:t>
        </w:r>
      </w:hyperlink>
      <w:r>
        <w:t xml:space="preserve"> Министерства связи и массовых коммуникаций Российской Федерации от 11 января 2012 г. N 1 "Об утверждении Требований к техническому описанию интерактивных форм заявлений о предоставлении государственных и муниципальных услуг, размещаемых в федеральной государственной информационной системе "Единый портал государственных и муниципальных услуг (функций)"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"Единый портал государственных и муниципальных услуг (функций)".</w:t>
      </w:r>
    </w:p>
    <w:bookmarkEnd w:id="31"/>
    <w:p w:rsidR="00134DB9" w:rsidRDefault="00134DB9"/>
    <w:p w:rsidR="00134DB9" w:rsidRDefault="00134DB9">
      <w:pPr>
        <w:pStyle w:val="1"/>
      </w:pPr>
      <w:bookmarkStart w:id="32" w:name="sub_1037"/>
      <w: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>
        <w:lastRenderedPageBreak/>
        <w:t>центрах</w:t>
      </w:r>
    </w:p>
    <w:bookmarkEnd w:id="32"/>
    <w:p w:rsidR="00134DB9" w:rsidRDefault="00134DB9"/>
    <w:p w:rsidR="00134DB9" w:rsidRDefault="00134DB9">
      <w:bookmarkStart w:id="33" w:name="sub_1030"/>
      <w:r>
        <w:t>25. Предоставление государственной услуги включает в себя выполнение следующих административных процедур:</w:t>
      </w:r>
    </w:p>
    <w:bookmarkEnd w:id="33"/>
    <w:p w:rsidR="00134DB9" w:rsidRDefault="00134DB9">
      <w:r>
        <w:t>1) прием и регистрация документов заявителя;</w:t>
      </w:r>
    </w:p>
    <w:p w:rsidR="00134DB9" w:rsidRDefault="00134DB9">
      <w:r>
        <w:t>2) экспертиза документов, представленных для получения государственной услуги, принятие решения об утверждении схемы расположения земельного участка или об отказе в утверждении схемы расположения земельного участка;</w:t>
      </w:r>
    </w:p>
    <w:p w:rsidR="00134DB9" w:rsidRDefault="00134DB9">
      <w:r>
        <w:t>3) выдача заявителю решения об утверждении схемы расположения земельного участка,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участка.</w:t>
      </w:r>
    </w:p>
    <w:p w:rsidR="00134DB9" w:rsidRDefault="00134DB9">
      <w:r>
        <w:t xml:space="preserve">Блок-схема последовательности и состава выполняемых административных процедур приведена в </w:t>
      </w:r>
      <w:hyperlink w:anchor="sub_13" w:history="1">
        <w:r>
          <w:rPr>
            <w:rStyle w:val="a4"/>
            <w:rFonts w:cs="Arial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134DB9" w:rsidRDefault="00134DB9">
      <w:bookmarkStart w:id="34" w:name="sub_1031"/>
      <w:r>
        <w:t>26. Прием и регистрация документов заявителя.</w:t>
      </w:r>
    </w:p>
    <w:bookmarkEnd w:id="34"/>
    <w:p w:rsidR="00134DB9" w:rsidRDefault="00134DB9">
      <w:r>
        <w:t>Юридическим фактом для начала административной процедуры является поступление документов заявителя при личном обращении заявителя или его представителя в Министерство, либо при получении их почтой заказным письмом с описью вложения и уведомлением о вручении, либо доставленных из многофункционального центра.</w:t>
      </w:r>
    </w:p>
    <w:p w:rsidR="00134DB9" w:rsidRDefault="00134DB9">
      <w:r>
        <w:t>Должностным лицом, ответственным за исполнение административной процедуры, является специалист отдела делопроизводства и планирования Министерства, уполномоченный на прием и регистрацию документов от заявителей.</w:t>
      </w:r>
    </w:p>
    <w:p w:rsidR="00134DB9" w:rsidRDefault="00134DB9">
      <w:r>
        <w:t>Должностное лицо Министерства, уполномоченное на прием и регистрацию документов от заявителей, проверяет наличие всех представленных заявителем документов, прилагаемых к заявлению, в соответствии с перечнем, указанным в нем.</w:t>
      </w:r>
    </w:p>
    <w:p w:rsidR="00134DB9" w:rsidRDefault="00134DB9">
      <w:r>
        <w:t>Должностное лицо Министерства регистрирует заявление и возвращает заявителю копию заявления с отметкой о принятии документов.</w:t>
      </w:r>
    </w:p>
    <w:p w:rsidR="00134DB9" w:rsidRDefault="00134DB9">
      <w:r>
        <w:t>В случае подачи заявления и прилагаемых к нему документов в форме электронного документа получение заявления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 Министерством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именуется - уведомление о получении заявления).</w:t>
      </w:r>
    </w:p>
    <w:p w:rsidR="00134DB9" w:rsidRDefault="00134DB9"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Министерство.</w:t>
      </w:r>
    </w:p>
    <w:p w:rsidR="00134DB9" w:rsidRDefault="00134DB9">
      <w:r>
        <w:t>Максимальный срок выполнения административной процедуры - 1 рабочий день.</w:t>
      </w:r>
    </w:p>
    <w:p w:rsidR="00134DB9" w:rsidRDefault="00134DB9">
      <w:r>
        <w:t>Результатом выполнения административной процедуры является регистрация должностным лицом Министерства заявления.</w:t>
      </w:r>
    </w:p>
    <w:p w:rsidR="00134DB9" w:rsidRDefault="00134DB9">
      <w:bookmarkStart w:id="35" w:name="sub_1032"/>
      <w:r>
        <w:t>27. Экспертиза документов, представленных для получения государственной услуги, принятие решения об утверждении схемы расположения земельного участка или об отказе в утверждении схемы расположения земельного участка.</w:t>
      </w:r>
    </w:p>
    <w:bookmarkEnd w:id="35"/>
    <w:p w:rsidR="00134DB9" w:rsidRDefault="00134DB9">
      <w:r>
        <w:t>Юридическим фактом для начала административной процедуры является поступление заявления и прилагаемых к нему документов к должностному лицу отдела кадастрового учета земель и обеспечения кадастровой деятельности управления земельных отношений Министерства, ответственному за предоставление государственной услуги.</w:t>
      </w:r>
    </w:p>
    <w:p w:rsidR="00134DB9" w:rsidRDefault="00134DB9">
      <w:r>
        <w:t xml:space="preserve">В случае выявления нарушений, указанных в </w:t>
      </w:r>
      <w:hyperlink w:anchor="sub_1062" w:history="1">
        <w:r>
          <w:rPr>
            <w:rStyle w:val="a4"/>
            <w:rFonts w:cs="Arial"/>
          </w:rPr>
          <w:t>абзаце втором пункта 13</w:t>
        </w:r>
      </w:hyperlink>
      <w:r>
        <w:t xml:space="preserve"> </w:t>
      </w:r>
      <w:r>
        <w:lastRenderedPageBreak/>
        <w:t>настоящего Административного регламента, должностное лицо Министерства, ответственное за предоставление государственной услуги, не позднее 5 рабочих дней со дня представления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34DB9" w:rsidRDefault="00134DB9">
      <w:r>
        <w:t xml:space="preserve">Должностное лицо Министерства, ответственное за предоставление государственной услуги, в течение 15 рабочих дней со дня регистрации заявления проводит проверку представленных документов на предмет их соответствия перечню документов, указанных в </w:t>
      </w:r>
      <w:hyperlink w:anchor="sub_1014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Административного регламента, подготавливает соответствующие запросы в рамках межведомственного информационного взаимодействия в Федеральную службу государственной регистрации, кадастра и картографии, и (или) Федеральную налоговую службу, и (или) в органы местного самоуправления муниципальных образований Челябинской области,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4DB9" w:rsidRDefault="00134DB9">
      <w:r>
        <w:t xml:space="preserve">Межведомственный запрос оформляется в соответствии с требованиями </w:t>
      </w:r>
      <w:hyperlink r:id="rId32" w:history="1">
        <w:r>
          <w:rPr>
            <w:rStyle w:val="a4"/>
            <w:rFonts w:cs="Arial"/>
          </w:rPr>
          <w:t>статьи 7-2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134DB9" w:rsidRDefault="00134DB9">
      <w:r>
        <w:t xml:space="preserve">Должностное лицо, ответственное за предоставление государственной услуги, проверяет документы на наличие оснований для отказа в предоставлении государственной услуги, предусмотренных </w:t>
      </w:r>
      <w:hyperlink w:anchor="sub_1019" w:history="1">
        <w:r>
          <w:rPr>
            <w:rStyle w:val="a4"/>
            <w:rFonts w:cs="Arial"/>
          </w:rPr>
          <w:t>пунктом 15</w:t>
        </w:r>
      </w:hyperlink>
      <w:r>
        <w:t xml:space="preserve"> настоящего Административного регламента.</w:t>
      </w:r>
    </w:p>
    <w:p w:rsidR="00134DB9" w:rsidRDefault="00134DB9">
      <w:r>
        <w:t xml:space="preserve">При наличии оснований для отказа в предоставлении государственной услуги, указанных в </w:t>
      </w:r>
      <w:hyperlink w:anchor="sub_1019" w:history="1">
        <w:r>
          <w:rPr>
            <w:rStyle w:val="a4"/>
            <w:rFonts w:cs="Arial"/>
          </w:rPr>
          <w:t>пункте 15</w:t>
        </w:r>
      </w:hyperlink>
      <w:r>
        <w:t xml:space="preserve"> настоящего Административного регламента, должностное лицо Министерства, ответственное за предоставление государственной услуги, готовит уведомление об отказе в утверждении схемы расположения земельных участков с указанием причин отказа и передает его на подпись Министру имущества и природных ресурсов Челябинской области (далее именуется - Министр).</w:t>
      </w:r>
    </w:p>
    <w:p w:rsidR="00134DB9" w:rsidRDefault="00134DB9">
      <w:r>
        <w:t xml:space="preserve">При отсутствии оснований для отказа в предоставлении государственной услуги, предусмотренных </w:t>
      </w:r>
      <w:hyperlink w:anchor="sub_1019" w:history="1">
        <w:r>
          <w:rPr>
            <w:rStyle w:val="a4"/>
            <w:rFonts w:cs="Arial"/>
          </w:rPr>
          <w:t>пунктом 15</w:t>
        </w:r>
      </w:hyperlink>
      <w:r>
        <w:t xml:space="preserve"> настоящего Административного регламента, должностное лицо Министерства, ответственное за предоставление государственной услуги, готовит проект решения об утверждении схемы расположения земельного участка и передает его на подпись Министру.</w:t>
      </w:r>
    </w:p>
    <w:p w:rsidR="00134DB9" w:rsidRDefault="00134DB9">
      <w:r>
        <w:t xml:space="preserve">Решение об утверждении схемы расположения земельного участка оформляется в соответствии с требованиями </w:t>
      </w:r>
      <w:hyperlink r:id="rId33" w:history="1">
        <w:r>
          <w:rPr>
            <w:rStyle w:val="a4"/>
            <w:rFonts w:cs="Arial"/>
          </w:rPr>
          <w:t>пункта 14 статьи 11.10</w:t>
        </w:r>
      </w:hyperlink>
      <w:r>
        <w:t xml:space="preserve"> Земельного кодекса Российской Федерации.</w:t>
      </w:r>
    </w:p>
    <w:p w:rsidR="00134DB9" w:rsidRDefault="00134DB9">
      <w:r>
        <w:t xml:space="preserve">При наличии основания для приостановления предоставления государственной услуги, указанного в </w:t>
      </w:r>
      <w:hyperlink w:anchor="sub_1018" w:history="1">
        <w:r>
          <w:rPr>
            <w:rStyle w:val="a4"/>
            <w:rFonts w:cs="Arial"/>
          </w:rPr>
          <w:t>пункте 14</w:t>
        </w:r>
      </w:hyperlink>
      <w:r>
        <w:t xml:space="preserve"> настоящего Административного регламента, должностное лицо Министерства, ответственное за предоставление государственной услуги, готовит уведомление о приостановлении утверждения схемы расположения земельного участка с указанием причин приостановления и передает его на подпись Министру.</w:t>
      </w:r>
    </w:p>
    <w:p w:rsidR="00134DB9" w:rsidRDefault="00134DB9">
      <w:r>
        <w:t>Министр подписывает решение об утверждении схемы расположения земельных участков, или уведомление об отказе в утверждении схемы расположения земельного участка, или уведомление о приостановлении утверждения схемы расположения земельного участка в течение 5 календарных дней со дня их оформления должностным лицом Министерства, ответственным за предоставление государственной услуги.</w:t>
      </w:r>
    </w:p>
    <w:p w:rsidR="00134DB9" w:rsidRDefault="00134DB9">
      <w:r>
        <w:t xml:space="preserve">Результатом выполнения административной процедуры является подписание </w:t>
      </w:r>
      <w:r>
        <w:lastRenderedPageBreak/>
        <w:t>Министром решения об утверждении схемы расположения земельного участка,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участка.</w:t>
      </w:r>
    </w:p>
    <w:p w:rsidR="00134DB9" w:rsidRDefault="00134DB9">
      <w:r>
        <w:t>Максимальный срок выполнения административной процедуры с учетом межведомственного информационного взаимодействия с Федеральной службой государственной регистрации, кадастра и картографии, и (или) Федеральной налоговой службой, и (или) органами местного самоуправления муниципальных образований Челябинской области составляет:</w:t>
      </w:r>
    </w:p>
    <w:p w:rsidR="00134DB9" w:rsidRDefault="00134DB9">
      <w:r>
        <w:t>24 календарных дня со дня поступления в Министерство заявления об утверждении схемы в целях предоставления земельных участков без проведения торгов; в целях раздела земельного участка, предоставленного на праве постоянного (бессрочного) пользования, аренды или безвозмездного пользования; в целях его образования для последующего изъятия для государственных или муниципальных нужд; в целях перераспределения земель и (или) земельных участков, находящихся в государственной собственности, и земельных участков, находящихся в частной собственности, и приложенных к нему документов;</w:t>
      </w:r>
    </w:p>
    <w:p w:rsidR="00134DB9" w:rsidRDefault="00134DB9">
      <w:r>
        <w:t>54 календарных дня со дня поступления в Министерство заявления об утверждении схемы в целях образования земельного участка (земельных участков) для проведения аукциона по продаже или аукциона на право заключения договора аренды земельного участка (земельных участков) и приложенных к нему документов.</w:t>
      </w:r>
    </w:p>
    <w:p w:rsidR="00134DB9" w:rsidRDefault="00134DB9">
      <w:bookmarkStart w:id="36" w:name="sub_1033"/>
      <w:r>
        <w:t>28. Выдача заявителю решения об утверждении схемы расположения земельного участка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участка.</w:t>
      </w:r>
    </w:p>
    <w:bookmarkEnd w:id="36"/>
    <w:p w:rsidR="00134DB9" w:rsidRDefault="00134DB9">
      <w:r>
        <w:t>Юридическим фактом для начала административной процедуры является получение подписанного Министром решения об утверждении схемы расположения земельного участка,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участка.</w:t>
      </w:r>
    </w:p>
    <w:p w:rsidR="00134DB9" w:rsidRDefault="00134DB9">
      <w:r>
        <w:t>Ответственным за выполнение административной процедуры является должностное лицо отдела кадастрового учета земель и обеспечения кадастровой деятельности управления земельных отношений Министерства, ответственное за предоставление государственной услуги.</w:t>
      </w:r>
    </w:p>
    <w:p w:rsidR="00134DB9" w:rsidRDefault="00134DB9">
      <w:r>
        <w:t>В течение 5 календарных дней со дня подписания Министром решения об утверждении схемы расположения земельного участка,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 должностное лицо, ответственное за предоставление государственной услуги, делает запись в журнале регистрации учета выданных решений об утверждении схемы расположения земельного участка/уведомлений об отказе в утверждении схемы расположения земельного участка/уведомлений о приостановлении утверждения схемы расположения земельного участка и выдает (направляет) заявителю результат предоставления государственной услуги способом, указанным в заявлении, указав в журнале регистрации способ направления решения заявителю.</w:t>
      </w:r>
    </w:p>
    <w:p w:rsidR="00134DB9" w:rsidRDefault="00134DB9">
      <w:r>
        <w:t>Результатом выполнения административной процедуры является вручение (направление) заявителю решения об утверждении схемы расположения земельного участка, или уведомления об отказе в утверждении схемы расположения земельного участка, или уведомления о приостановлении утверждения схемы расположения земельного участка.</w:t>
      </w:r>
    </w:p>
    <w:p w:rsidR="00134DB9" w:rsidRDefault="00134DB9">
      <w:r>
        <w:lastRenderedPageBreak/>
        <w:t>Максимальный срок выполнения данной административной процедуры составляет 5 календарных дней.</w:t>
      </w:r>
    </w:p>
    <w:p w:rsidR="00134DB9" w:rsidRDefault="00134DB9">
      <w:bookmarkStart w:id="37" w:name="sub_1034"/>
      <w:r>
        <w:t>29.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заявителя.</w:t>
      </w:r>
    </w:p>
    <w:p w:rsidR="00134DB9" w:rsidRDefault="00134DB9">
      <w:bookmarkStart w:id="38" w:name="sub_1035"/>
      <w:bookmarkEnd w:id="37"/>
      <w:r>
        <w:t>30. Особенности организации работы по приему документов в многофункциональном центре.</w:t>
      </w:r>
    </w:p>
    <w:bookmarkEnd w:id="38"/>
    <w:p w:rsidR="00134DB9" w:rsidRDefault="00134DB9">
      <w:r>
        <w:t>Прием документов, необходимых для предоставления государственной услуги, осуществляется работниками многофункциональных центров с последующей их передачей должностным лицам Министерства, ответственным за прием документов.</w:t>
      </w:r>
    </w:p>
    <w:p w:rsidR="00134DB9" w:rsidRDefault="00134DB9"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134DB9" w:rsidRDefault="00134DB9">
      <w: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134DB9" w:rsidRDefault="00134DB9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4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Административного регламента;</w:t>
      </w:r>
    </w:p>
    <w:p w:rsidR="00134DB9" w:rsidRDefault="00134DB9">
      <w:r>
        <w:t>проверяет соответствие копий представляемых документов (за исключением нотариально заверенных) их оригиналам.</w:t>
      </w:r>
    </w:p>
    <w:p w:rsidR="00134DB9" w:rsidRDefault="00134DB9">
      <w:r>
        <w:t>Ответственный работник многофункционального центра в течение 1 рабочего дня со дня получения заявления осуществляет доставку сформированного пакета документов в Министерство. Должностное лицо Министерства, ответственное за прием документов, в журнале регистрации фиксирует дату приема и количество принятых пакетов документов с указанием фамилии сотрудника многофункционального центра, сдавшего документы.</w:t>
      </w:r>
    </w:p>
    <w:p w:rsidR="00134DB9" w:rsidRDefault="00134DB9">
      <w:bookmarkStart w:id="39" w:name="sub_1036"/>
      <w:r>
        <w:t xml:space="preserve">31. При поступлении пакета документов из многофункционального центра в Министерство выполняется административная процедура, предусмотренная </w:t>
      </w:r>
      <w:hyperlink w:anchor="sub_1032" w:history="1">
        <w:r>
          <w:rPr>
            <w:rStyle w:val="a4"/>
            <w:rFonts w:cs="Arial"/>
          </w:rPr>
          <w:t>пунктом 27</w:t>
        </w:r>
      </w:hyperlink>
      <w:r>
        <w:t xml:space="preserve"> настоящего Административного регламента.</w:t>
      </w:r>
    </w:p>
    <w:bookmarkEnd w:id="39"/>
    <w:p w:rsidR="00134DB9" w:rsidRDefault="00134DB9"/>
    <w:p w:rsidR="00134DB9" w:rsidRDefault="00134DB9">
      <w:pPr>
        <w:pStyle w:val="1"/>
      </w:pPr>
      <w:bookmarkStart w:id="40" w:name="sub_1043"/>
      <w:r>
        <w:t>IV. Формы контроля за исполнением Административного регламента</w:t>
      </w:r>
    </w:p>
    <w:bookmarkEnd w:id="40"/>
    <w:p w:rsidR="00134DB9" w:rsidRDefault="00134DB9"/>
    <w:p w:rsidR="00134DB9" w:rsidRDefault="00134DB9">
      <w:bookmarkStart w:id="41" w:name="sub_1038"/>
      <w:r>
        <w:t>32. Текущий контроль за соблюдением и исполнением ответственными должностными лицами Министерства настоящего Административного регламента, а также принятием решений ответственными лицами осуществляется Министром.</w:t>
      </w:r>
    </w:p>
    <w:p w:rsidR="00134DB9" w:rsidRDefault="00134DB9">
      <w:bookmarkStart w:id="42" w:name="sub_1039"/>
      <w:bookmarkEnd w:id="41"/>
      <w:r>
        <w:t>33. Контроль за полнотой и качеством предоставления государственной услуги включает в себя:</w:t>
      </w:r>
    </w:p>
    <w:bookmarkEnd w:id="42"/>
    <w:p w:rsidR="00134DB9" w:rsidRDefault="00134DB9">
      <w:r>
        <w:t>1) проведение проверок в целях выявления и устранения нарушений прав заявителей;</w:t>
      </w:r>
    </w:p>
    <w:p w:rsidR="00134DB9" w:rsidRDefault="00134DB9">
      <w: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34DB9" w:rsidRDefault="00134DB9">
      <w:bookmarkStart w:id="43" w:name="sub_1040"/>
      <w:r>
        <w:t>34.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государственной услуги).</w:t>
      </w:r>
    </w:p>
    <w:bookmarkEnd w:id="43"/>
    <w:p w:rsidR="00134DB9" w:rsidRDefault="00134DB9">
      <w:r>
        <w:t>Периодичность проведения проверок полноты и качества предоставления государственной услуги осуществляется на основании приказа Министерства.</w:t>
      </w:r>
    </w:p>
    <w:p w:rsidR="00134DB9" w:rsidRDefault="00134DB9">
      <w:bookmarkStart w:id="44" w:name="sub_1041"/>
      <w:r>
        <w:t xml:space="preserve">35. Ответственность должностных лиц, государственных гражданских служащих </w:t>
      </w:r>
      <w:r>
        <w:lastRenderedPageBreak/>
        <w:t>Министерства (далее именуются - государственные служащие) за решения и действия (бездействие), принимаемые (осуществляемые) в ходе исполнения Административного регламента:</w:t>
      </w:r>
    </w:p>
    <w:bookmarkEnd w:id="44"/>
    <w:p w:rsidR="00134DB9" w:rsidRDefault="00134DB9">
      <w:r>
        <w:t>должностные лица, государственные служащие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службе, Трудовым кодексом Российской Федерации и положениями должностных регламентов (инструкций);</w:t>
      </w:r>
    </w:p>
    <w:p w:rsidR="00134DB9" w:rsidRDefault="00134DB9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4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134DB9" w:rsidRDefault="00134DB9">
      <w:bookmarkStart w:id="45" w:name="sub_1042"/>
      <w:r>
        <w:t xml:space="preserve">36. В случае выявления нарушений в ходе исполнения Административного регламента виновные должностные лица, государственные служащие привлекаются к ответственности в соответствии с действующим </w:t>
      </w:r>
      <w:hyperlink r:id="rId3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45"/>
    <w:p w:rsidR="00134DB9" w:rsidRDefault="00134DB9"/>
    <w:p w:rsidR="00134DB9" w:rsidRDefault="00134DB9">
      <w:pPr>
        <w:pStyle w:val="1"/>
      </w:pPr>
      <w:bookmarkStart w:id="46" w:name="sub_1054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 Челябинской области</w:t>
      </w:r>
    </w:p>
    <w:bookmarkEnd w:id="46"/>
    <w:p w:rsidR="00134DB9" w:rsidRDefault="00134DB9"/>
    <w:p w:rsidR="00134DB9" w:rsidRDefault="00134DB9">
      <w:bookmarkStart w:id="47" w:name="sub_1044"/>
      <w:r>
        <w:t>37.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bookmarkEnd w:id="47"/>
    <w:p w:rsidR="00134DB9" w:rsidRDefault="00134DB9">
      <w:r>
        <w:t>В досудебном (внесудебном) порядке заявители могут обжаловать действия (бездействие) должностных лиц Министерства, государственных служащих и принимаемые ими решения в ходе выполнения административных процедур.</w:t>
      </w:r>
    </w:p>
    <w:p w:rsidR="00134DB9" w:rsidRDefault="00134DB9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должностными лицами Министерства при получении данным заявителем государственной услуги.</w:t>
      </w:r>
    </w:p>
    <w:p w:rsidR="00134DB9" w:rsidRDefault="00134DB9">
      <w:bookmarkStart w:id="48" w:name="sub_1045"/>
      <w:r>
        <w:t>38. Информирование заявителей о порядке подачи и рассмотрения жалобы осуществляется следующими способами:</w:t>
      </w:r>
    </w:p>
    <w:bookmarkEnd w:id="48"/>
    <w:p w:rsidR="00134DB9" w:rsidRDefault="00134DB9">
      <w:r>
        <w:t>в управлении земельных отношений Министерства по адресу: 454091, город Челябинск, проспект Ленина, дом 57, телефон: 8 (351) 265-77-74;</w:t>
      </w:r>
    </w:p>
    <w:p w:rsidR="00134DB9" w:rsidRDefault="00134DB9">
      <w:r>
        <w:t>на информационных стендах, расположенных по месту нахождения отдела кадастрового учета земель и обеспечения кадастровой деятельности управления земельных отношений Министерства, и многофункциональных центров;</w:t>
      </w:r>
    </w:p>
    <w:p w:rsidR="00134DB9" w:rsidRDefault="00134DB9">
      <w:r>
        <w:t>на официальном сайте Министерства в сети Интернет: www.imchel.ru;</w:t>
      </w:r>
    </w:p>
    <w:p w:rsidR="00134DB9" w:rsidRDefault="00134DB9">
      <w:r>
        <w:t>по электронной почте многофункционального центра.</w:t>
      </w:r>
    </w:p>
    <w:p w:rsidR="00134DB9" w:rsidRDefault="00134DB9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134DB9" w:rsidRDefault="00134DB9">
      <w:bookmarkStart w:id="49" w:name="sub_1046"/>
      <w:r>
        <w:lastRenderedPageBreak/>
        <w:t>39. Предметом досудебного (внесудебного) обжалования являются решения и действия (бездействие) должностных лиц, государственных служащих в ходе выполнения Административного регламента.</w:t>
      </w:r>
    </w:p>
    <w:bookmarkEnd w:id="49"/>
    <w:p w:rsidR="00134DB9" w:rsidRDefault="00134DB9">
      <w:r>
        <w:t>Заявитель может обратиться с жалобой в том числе в следующих случаях:</w:t>
      </w:r>
    </w:p>
    <w:p w:rsidR="00134DB9" w:rsidRDefault="00134DB9">
      <w:r>
        <w:t>1) нарушение срока регистрации запроса заявителя о предоставлении государственной услуги;</w:t>
      </w:r>
    </w:p>
    <w:p w:rsidR="00134DB9" w:rsidRDefault="00134DB9">
      <w:r>
        <w:t>2) нарушение срока предоставления государственной услуги;</w:t>
      </w:r>
    </w:p>
    <w:p w:rsidR="00134DB9" w:rsidRDefault="00134DB9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134DB9" w:rsidRDefault="00134DB9">
      <w:r>
        <w:t>4) отказ в приеме документов, представление которых предусмотрено нормативными правовыми актами Челябинской области для предоставления государственной услуги, у заявителя;</w:t>
      </w:r>
    </w:p>
    <w:p w:rsidR="00134DB9" w:rsidRDefault="00134DB9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области;</w:t>
      </w:r>
    </w:p>
    <w:p w:rsidR="00134DB9" w:rsidRDefault="00134DB9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134DB9" w:rsidRDefault="00134DB9"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34DB9" w:rsidRDefault="00134DB9">
      <w:bookmarkStart w:id="50" w:name="sub_1047"/>
      <w:r>
        <w:t>40. Основанием для начала процедуры досудебного (внесудебного) обжалования является жалоба.</w:t>
      </w:r>
    </w:p>
    <w:bookmarkEnd w:id="50"/>
    <w:p w:rsidR="00134DB9" w:rsidRDefault="00134DB9">
      <w:r>
        <w:t>Жалоба подается в письменной форме на бумажном носителе, в электронной форме.</w:t>
      </w:r>
    </w:p>
    <w:p w:rsidR="00134DB9" w:rsidRDefault="00134DB9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(функций) либо регионального портала государственных и муниципальных услуг, а также принята при личном приеме заявителя:</w:t>
      </w:r>
    </w:p>
    <w:p w:rsidR="00134DB9" w:rsidRDefault="00134DB9">
      <w:r>
        <w:t>по адресу: 454091, город Челябинск, проспект Ленина, дом 57;</w:t>
      </w:r>
    </w:p>
    <w:p w:rsidR="00134DB9" w:rsidRDefault="00134DB9">
      <w:r>
        <w:t>по электронному адресу: imchel@gov74.ru.</w:t>
      </w:r>
    </w:p>
    <w:p w:rsidR="00134DB9" w:rsidRDefault="00134DB9">
      <w:r>
        <w:t>Личный прием заявителей осуществляется по предварительной записи в соответствии с графиком, утвержденным правовым актом Министерства.</w:t>
      </w:r>
    </w:p>
    <w:p w:rsidR="00134DB9" w:rsidRDefault="00134DB9">
      <w:r>
        <w:t>Запись на личный прием заявителей осуществляется в отделе делопроизводства и планирования Министерства при личном обращении или по телефону: 8 (351) 263-43-84.</w:t>
      </w:r>
    </w:p>
    <w:p w:rsidR="00134DB9" w:rsidRDefault="00134DB9">
      <w:r>
        <w:t>Жалоба должна содержать:</w:t>
      </w:r>
    </w:p>
    <w:p w:rsidR="00134DB9" w:rsidRDefault="00134DB9">
      <w:r>
        <w:t>1) наименование органа, предоставляющего государственную услугу, должностного лица Министерства, государственного служащего, действия (бездействие) которых обжалуются;</w:t>
      </w:r>
    </w:p>
    <w:p w:rsidR="00134DB9" w:rsidRDefault="00134DB9"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34DB9" w:rsidRDefault="00134DB9">
      <w:r>
        <w:t>3) сведения об обжалуемых действиях (бездействии) Министерства, должностного лица Министерства либо государственного служащего;</w:t>
      </w:r>
    </w:p>
    <w:p w:rsidR="00134DB9" w:rsidRDefault="00134DB9">
      <w:r>
        <w:lastRenderedPageBreak/>
        <w:t>4) доводы, на основании которых заявитель не согласен с действиями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 w:rsidR="00134DB9" w:rsidRDefault="00134DB9">
      <w:bookmarkStart w:id="51" w:name="sub_1048"/>
      <w:r>
        <w:t>41. Действия (бездействие) и решения должностных лиц, государственных служащих могут быть обжалованы Министру.</w:t>
      </w:r>
    </w:p>
    <w:bookmarkEnd w:id="51"/>
    <w:p w:rsidR="00134DB9" w:rsidRDefault="00134DB9">
      <w:r>
        <w:t>Жалоба на решения, принятые Министром, подается в Правительство Челябинской области.</w:t>
      </w:r>
    </w:p>
    <w:p w:rsidR="00134DB9" w:rsidRDefault="00134DB9">
      <w:bookmarkStart w:id="52" w:name="sub_1049"/>
      <w:r>
        <w:t>42.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134DB9" w:rsidRDefault="00134DB9">
      <w:bookmarkStart w:id="53" w:name="sub_1050"/>
      <w:bookmarkEnd w:id="52"/>
      <w:r>
        <w:t>43. По результатам рассмотрения жалобы Министерство принимает одно из следующих решений:</w:t>
      </w:r>
    </w:p>
    <w:bookmarkEnd w:id="53"/>
    <w:p w:rsidR="00134DB9" w:rsidRDefault="00134DB9">
      <w:r>
        <w:t>1) удовлетворить жалобу, в том числе в форме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134DB9" w:rsidRDefault="00134DB9">
      <w:r>
        <w:t>2) отказать в удовлетворении жалобы.</w:t>
      </w:r>
    </w:p>
    <w:p w:rsidR="00134DB9" w:rsidRDefault="00134DB9">
      <w:bookmarkStart w:id="54" w:name="sub_1051"/>
      <w:r>
        <w:t xml:space="preserve">44. Не позднее дня, следующего за днем принятия решения, указанного в </w:t>
      </w:r>
      <w:hyperlink w:anchor="sub_1050" w:history="1">
        <w:r>
          <w:rPr>
            <w:rStyle w:val="a4"/>
            <w:rFonts w:cs="Arial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4DB9" w:rsidRDefault="00134DB9">
      <w:bookmarkStart w:id="55" w:name="sub_1052"/>
      <w:bookmarkEnd w:id="54"/>
      <w:r>
        <w:t xml:space="preserve">45. Решения, принятые по результатам рассмотрения жалобы, могут быть обжалованы заявителем в судебном порядке в соответствии с </w:t>
      </w:r>
      <w:hyperlink r:id="rId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34DB9" w:rsidRDefault="00134DB9">
      <w:bookmarkStart w:id="56" w:name="sub_1053"/>
      <w:bookmarkEnd w:id="55"/>
      <w: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56"/>
    <w:p w:rsidR="00134DB9" w:rsidRDefault="00134DB9"/>
    <w:p w:rsidR="00134DB9" w:rsidRDefault="00134DB9">
      <w:pPr>
        <w:ind w:firstLine="0"/>
        <w:jc w:val="left"/>
        <w:sectPr w:rsidR="00134DB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34DB9" w:rsidRDefault="00134DB9">
      <w:pPr>
        <w:jc w:val="right"/>
      </w:pPr>
      <w:bookmarkStart w:id="57" w:name="sub_11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"Утверждение схемы расположения земельного участка</w:t>
      </w:r>
      <w:r>
        <w:rPr>
          <w:rStyle w:val="a3"/>
          <w:bCs/>
        </w:rPr>
        <w:br/>
        <w:t>или земельных участков, находящихся</w:t>
      </w:r>
      <w:r>
        <w:rPr>
          <w:rStyle w:val="a3"/>
          <w:bCs/>
        </w:rPr>
        <w:br/>
        <w:t>в государственной собственности Челябинской области,</w:t>
      </w:r>
      <w:r>
        <w:rPr>
          <w:rStyle w:val="a3"/>
          <w:bCs/>
        </w:rPr>
        <w:br/>
        <w:t>на кадастровом плане территории"</w:t>
      </w:r>
    </w:p>
    <w:bookmarkEnd w:id="57"/>
    <w:p w:rsidR="00134DB9" w:rsidRDefault="00134DB9"/>
    <w:p w:rsidR="00134DB9" w:rsidRDefault="00134DB9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почты многофункциональных центров</w:t>
      </w:r>
    </w:p>
    <w:p w:rsidR="00134DB9" w:rsidRDefault="00134D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4340"/>
        <w:gridCol w:w="3500"/>
        <w:gridCol w:w="2940"/>
      </w:tblGrid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N</w:t>
            </w:r>
          </w:p>
          <w:p w:rsidR="00134DB9" w:rsidRDefault="00134DB9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Наименование</w:t>
            </w:r>
          </w:p>
          <w:p w:rsidR="00134DB9" w:rsidRDefault="00134DB9">
            <w:pPr>
              <w:pStyle w:val="aff7"/>
              <w:jc w:val="center"/>
            </w:pPr>
            <w:r>
              <w:t>многофункционального центра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457400, Челябинская область, Агаповский район, село Агаповка, улица Школьная, дом 53, помещение N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(8-351-40)2-00-34</w:t>
            </w:r>
          </w:p>
          <w:p w:rsidR="00134DB9" w:rsidRDefault="00134DB9">
            <w:pPr>
              <w:pStyle w:val="aff7"/>
              <w:jc w:val="center"/>
            </w:pPr>
            <w:r>
              <w:t>infoagap@mail.ru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Аргаяшский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456881, Челябинская область, Аргаяшский район, село Аргаяш,</w:t>
            </w:r>
          </w:p>
          <w:p w:rsidR="00134DB9" w:rsidRDefault="00134DB9">
            <w:pPr>
              <w:pStyle w:val="aff7"/>
              <w:jc w:val="center"/>
            </w:pPr>
            <w:r>
              <w:t>улица Ленина, дом 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(8-351-31)2-13-38</w:t>
            </w:r>
          </w:p>
          <w:p w:rsidR="00134DB9" w:rsidRDefault="00134DB9">
            <w:pPr>
              <w:pStyle w:val="aff7"/>
              <w:jc w:val="center"/>
            </w:pPr>
            <w:r>
              <w:t>mfc_argayash@mail.ru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Ашинский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</w:t>
            </w:r>
            <w:r>
              <w:lastRenderedPageBreak/>
              <w:t>услуг Ашинского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456010, Челябинская область, город Аша, улица 40 лет Победы,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(8-351-59)2-08-88</w:t>
            </w:r>
          </w:p>
          <w:p w:rsidR="00134DB9" w:rsidRDefault="00134DB9">
            <w:pPr>
              <w:pStyle w:val="aff7"/>
              <w:jc w:val="center"/>
            </w:pPr>
            <w:r>
              <w:t>mfc@admamr.ru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Брединский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Брединского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(8-351-41)3-42-05</w:t>
            </w:r>
          </w:p>
          <w:p w:rsidR="00134DB9" w:rsidRDefault="00134DB9">
            <w:pPr>
              <w:pStyle w:val="aff7"/>
              <w:jc w:val="center"/>
            </w:pPr>
            <w:r>
              <w:t>mfcbredy74@mail.ru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Варненский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(8-351-42)3-01-15</w:t>
            </w:r>
          </w:p>
          <w:p w:rsidR="00134DB9" w:rsidRDefault="00134DB9">
            <w:pPr>
              <w:pStyle w:val="aff7"/>
              <w:jc w:val="center"/>
            </w:pPr>
            <w:r>
              <w:t>mfc@varna74.ru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457670, Челябинская область, город Верхнеуральск, улица Советская, дом 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(8-351-43)5-57-12</w:t>
            </w:r>
          </w:p>
          <w:p w:rsidR="00134DB9" w:rsidRDefault="00134DB9">
            <w:pPr>
              <w:pStyle w:val="aff7"/>
              <w:jc w:val="center"/>
            </w:pPr>
            <w:r>
              <w:t>verhneuralsk@mfc-chelobl.ru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456800, Челябинская область, город Верхний Уфалей, улица Якушева, дом 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(8-351-64)5-59-82</w:t>
            </w:r>
          </w:p>
          <w:p w:rsidR="00134DB9" w:rsidRDefault="00134DB9">
            <w:pPr>
              <w:pStyle w:val="aff7"/>
              <w:jc w:val="center"/>
            </w:pPr>
            <w:r>
              <w:t>mfc.ufaley@gmail.com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8.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r>
              <w:lastRenderedPageBreak/>
              <w:t>Златоустовского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456200, Челябинская область, город Златоуст, улица имени</w:t>
            </w:r>
          </w:p>
          <w:p w:rsidR="00134DB9" w:rsidRDefault="00134DB9">
            <w:pPr>
              <w:pStyle w:val="aff7"/>
              <w:jc w:val="center"/>
            </w:pPr>
            <w:r>
              <w:t>Н.Б. Скворцова,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(8-351-3)62-06-95</w:t>
            </w:r>
          </w:p>
          <w:p w:rsidR="00134DB9" w:rsidRDefault="00134DB9">
            <w:pPr>
              <w:pStyle w:val="aff7"/>
              <w:jc w:val="center"/>
            </w:pPr>
            <w:r>
              <w:t>(8-351-3)79-12-36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mfczgo@mail.ru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134DB9" w:rsidRDefault="00134DB9">
            <w:pPr>
              <w:pStyle w:val="aff7"/>
              <w:jc w:val="center"/>
            </w:pPr>
            <w:r>
              <w:t>улица 40 лет Победы,</w:t>
            </w:r>
          </w:p>
          <w:p w:rsidR="00134DB9" w:rsidRDefault="00134DB9">
            <w:pPr>
              <w:pStyle w:val="aff7"/>
              <w:jc w:val="center"/>
            </w:pPr>
            <w:r>
              <w:t>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(8-351-3)79-13-32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mfczgo@mail.ru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134DB9" w:rsidRDefault="00134DB9">
            <w:pPr>
              <w:pStyle w:val="aff7"/>
              <w:jc w:val="center"/>
            </w:pPr>
            <w:r>
              <w:t>улица имени П.П. Аносова, дом 259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mfczgo@mail.ru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Еманжелинского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456584, Челябинская область, город Еманжелинск, улица Чайковского, дом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(8-351-38)2-10-20</w:t>
            </w:r>
          </w:p>
          <w:p w:rsidR="00134DB9" w:rsidRDefault="00134DB9">
            <w:pPr>
              <w:pStyle w:val="aff7"/>
              <w:jc w:val="center"/>
            </w:pPr>
            <w:r>
              <w:t>emmfc@yandex.ru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Еткульский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(8-351-45)2-23-23</w:t>
            </w:r>
          </w:p>
          <w:p w:rsidR="00134DB9" w:rsidRDefault="00134DB9">
            <w:pPr>
              <w:pStyle w:val="aff7"/>
              <w:jc w:val="center"/>
            </w:pPr>
            <w:r>
              <w:t>mfc-Etkul@mail.ru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Карабашский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456140, Челябинская область, город Карабаш, улица Островского,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(8-351-53)3-48-42</w:t>
            </w:r>
          </w:p>
          <w:p w:rsidR="00134DB9" w:rsidRDefault="00134DB9">
            <w:pPr>
              <w:pStyle w:val="aff7"/>
              <w:jc w:val="center"/>
            </w:pPr>
            <w:r>
              <w:t>mfckarabash@mail.ru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Карталинского </w:t>
            </w:r>
            <w:r>
              <w:lastRenderedPageBreak/>
              <w:t>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457351, Челябинская область, город Карталы, улица Калмыкова, дом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(8-351-33)2-24-24</w:t>
            </w:r>
          </w:p>
          <w:p w:rsidR="00134DB9" w:rsidRDefault="00134DB9">
            <w:pPr>
              <w:pStyle w:val="aff7"/>
              <w:jc w:val="center"/>
            </w:pPr>
            <w:r>
              <w:t>mfc-kartal@yandex.ru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Каслинский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Каслинского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456835, Челябинская область, город Касли, улица Лобашова, дом 137,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(8-351-49)5-54-05</w:t>
            </w:r>
          </w:p>
          <w:p w:rsidR="00134DB9" w:rsidRDefault="00134DB9">
            <w:pPr>
              <w:pStyle w:val="aff7"/>
              <w:jc w:val="center"/>
            </w:pPr>
            <w:r>
              <w:t>kasli@mfc-chelobl.ru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Катав-Ивановского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456110, Челябинская область, город Катав-Ивановск, улица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(8-351-47)2-00-24</w:t>
            </w:r>
          </w:p>
          <w:p w:rsidR="00134DB9" w:rsidRDefault="00134DB9">
            <w:pPr>
              <w:pStyle w:val="aff7"/>
              <w:jc w:val="center"/>
            </w:pPr>
            <w:r>
              <w:t>mfc_74@mail.ru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Кизильский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457610, Челябинская область, Кизильский район, село Кизильское, улица Советская, дом 56,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(8-351-55)3-02-28</w:t>
            </w:r>
          </w:p>
          <w:p w:rsidR="00134DB9" w:rsidRDefault="00134DB9">
            <w:pPr>
              <w:pStyle w:val="aff7"/>
              <w:jc w:val="center"/>
            </w:pPr>
            <w:r>
              <w:t>mfckizil@mail.ru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Копейский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456618, Челябинская область, город Копейск, улица Борьбы,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(8-351-39)4-05-65</w:t>
            </w:r>
          </w:p>
          <w:p w:rsidR="00134DB9" w:rsidRDefault="00134DB9">
            <w:pPr>
              <w:pStyle w:val="aff7"/>
              <w:jc w:val="center"/>
            </w:pPr>
            <w:r>
              <w:t>mfc-kopeysk@mail.ru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Коркинский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456550, Челябинская область, город Коркино, улица 30 лет ВЛКСМ,</w:t>
            </w:r>
          </w:p>
          <w:p w:rsidR="00134DB9" w:rsidRDefault="00134DB9">
            <w:pPr>
              <w:pStyle w:val="aff7"/>
              <w:jc w:val="center"/>
            </w:pPr>
            <w:r>
              <w:t>дом 27а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(8-351-52)4-65-49</w:t>
            </w:r>
          </w:p>
          <w:p w:rsidR="00134DB9" w:rsidRDefault="00134DB9">
            <w:pPr>
              <w:pStyle w:val="aff7"/>
              <w:jc w:val="center"/>
            </w:pPr>
            <w:r>
              <w:t>(8-351-52)4-65-50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mfckork@mail.ru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Красноармейский муниципальный </w:t>
            </w:r>
            <w:r>
              <w:lastRenderedPageBreak/>
              <w:t>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 xml:space="preserve">Муниципальное казенное учреждение "Многофункциональный </w:t>
            </w:r>
            <w:r>
              <w:lastRenderedPageBreak/>
              <w:t>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 xml:space="preserve">456660, Челябинская область, Красноармейский </w:t>
            </w:r>
            <w:r>
              <w:lastRenderedPageBreak/>
              <w:t>район, село Миасское, улица Советская, дом 10Б,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(8-351-50)5-55-18</w:t>
            </w:r>
          </w:p>
          <w:p w:rsidR="00134DB9" w:rsidRDefault="00134DB9">
            <w:pPr>
              <w:pStyle w:val="aff7"/>
              <w:jc w:val="center"/>
            </w:pPr>
            <w:r>
              <w:t>mfc.krasnoarmeyka@</w:t>
            </w:r>
          </w:p>
          <w:p w:rsidR="00134DB9" w:rsidRDefault="00134DB9">
            <w:pPr>
              <w:pStyle w:val="aff7"/>
              <w:jc w:val="center"/>
            </w:pPr>
            <w:r>
              <w:lastRenderedPageBreak/>
              <w:t>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Кунашакский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456730, Челябинская область, село Кунашак, улица 8 Марта, дом 56б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(8-351-48)3-20-80</w:t>
            </w:r>
          </w:p>
          <w:p w:rsidR="00134DB9" w:rsidRDefault="00134DB9">
            <w:pPr>
              <w:pStyle w:val="aff7"/>
              <w:jc w:val="center"/>
            </w:pPr>
            <w:r>
              <w:t>mfc_kunashak@mail.ru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Кусинский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Кусинского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456940, Челябинская область, город Куса, улица Декабристов,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(8-351-54)5-55-15</w:t>
            </w:r>
          </w:p>
          <w:p w:rsidR="00134DB9" w:rsidRDefault="00134DB9">
            <w:pPr>
              <w:pStyle w:val="aff7"/>
              <w:jc w:val="center"/>
            </w:pPr>
            <w:r>
              <w:t>mfckusa@mail.ru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456870, Челябинская область, город Кыштым, улица Демина,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(8-351-51)4-59-02</w:t>
            </w:r>
          </w:p>
          <w:p w:rsidR="00134DB9" w:rsidRDefault="00134DB9">
            <w:pPr>
              <w:pStyle w:val="aff7"/>
              <w:jc w:val="center"/>
            </w:pPr>
            <w:r>
              <w:t>(8-351-51)4-45-54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mfckgo@yandex.ru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Локомотивный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(8-351-33)5-67-93</w:t>
            </w:r>
          </w:p>
          <w:p w:rsidR="00134DB9" w:rsidRDefault="00134DB9">
            <w:pPr>
              <w:pStyle w:val="aff7"/>
              <w:jc w:val="center"/>
            </w:pPr>
            <w:r>
              <w:t>mfc.lgo74@gmail.com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автономное учреждение "Многофункциональный центр по предоставлению государственных и муниципальных </w:t>
            </w:r>
            <w:r>
              <w:lastRenderedPageBreak/>
              <w:t>услуг города Магнитогорска"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lastRenderedPageBreak/>
              <w:t>455044, Челябинская область, город Магнитогорск, проспект Карла Маркса, дом 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B9" w:rsidRDefault="00134DB9">
            <w:pPr>
              <w:pStyle w:val="aff7"/>
              <w:jc w:val="center"/>
            </w:pPr>
            <w:r>
              <w:t>(8-351-9)58-09-91</w:t>
            </w:r>
          </w:p>
          <w:p w:rsidR="00134DB9" w:rsidRDefault="00134DB9">
            <w:pPr>
              <w:pStyle w:val="aff7"/>
              <w:jc w:val="center"/>
            </w:pPr>
            <w:r>
              <w:t>info@magmfc.ru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455044, Челябинская область, город Магнитогорск, улица Суворова, дом 123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(8-351-9)58-09-91</w:t>
            </w:r>
          </w:p>
          <w:p w:rsidR="00134DB9" w:rsidRDefault="00134DB9">
            <w:pPr>
              <w:pStyle w:val="aff7"/>
              <w:jc w:val="center"/>
            </w:pPr>
            <w:r>
              <w:t>info@magmfc.ru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455044, Челябинская область, город Магнитогорск, улица Зеленый лог,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(8-351-9)58-09-91</w:t>
            </w:r>
          </w:p>
          <w:p w:rsidR="00134DB9" w:rsidRDefault="00134DB9">
            <w:pPr>
              <w:pStyle w:val="aff7"/>
              <w:jc w:val="center"/>
            </w:pPr>
            <w:r>
              <w:t>info@magmfc.ru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455044, Челябинская область, город Магнитогорск, улица Маяковского, дом 19/3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(8-351-9)58-09-91</w:t>
            </w:r>
          </w:p>
          <w:p w:rsidR="00134DB9" w:rsidRDefault="00134DB9">
            <w:pPr>
              <w:pStyle w:val="aff7"/>
              <w:jc w:val="center"/>
            </w:pPr>
            <w:r>
              <w:t>info@magmfc.ru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455044, Челябинская область, город Магнитогорск, улица Комсомольская, дом 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(8-351-9)58-09-91</w:t>
            </w:r>
          </w:p>
          <w:p w:rsidR="00134DB9" w:rsidRDefault="00134DB9">
            <w:pPr>
              <w:pStyle w:val="aff7"/>
              <w:jc w:val="center"/>
            </w:pPr>
            <w:r>
              <w:t>info@magmfc.ru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24.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(8-351-3)57-01-44</w:t>
            </w:r>
          </w:p>
          <w:p w:rsidR="00134DB9" w:rsidRDefault="00134DB9">
            <w:pPr>
              <w:pStyle w:val="aff7"/>
              <w:jc w:val="center"/>
            </w:pPr>
            <w:r>
              <w:t>miass.mfc@mail.ru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456300, Челябинская область, город Миасс, улица Менделеева,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(8-351-3)25-83-31</w:t>
            </w:r>
          </w:p>
          <w:p w:rsidR="00134DB9" w:rsidRDefault="00134DB9">
            <w:pPr>
              <w:pStyle w:val="aff7"/>
              <w:jc w:val="center"/>
            </w:pPr>
            <w:r>
              <w:t>miass.mfc@mail.ru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456300, Челябинская область, город Миасс, улица Пролетарская,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8-9000-74-63-23</w:t>
            </w:r>
          </w:p>
          <w:p w:rsidR="00134DB9" w:rsidRDefault="00134DB9">
            <w:pPr>
              <w:pStyle w:val="aff7"/>
              <w:jc w:val="center"/>
            </w:pPr>
            <w:r>
              <w:t>miass.mfc@mail.ru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Нагайбакский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бюджетное учреждение "Нагайбакский многофункциональный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 xml:space="preserve">457650, Челябинская область, Нагайбакский район, село Фершампенуаз, улица Советская, дом 40, </w:t>
            </w:r>
            <w:r>
              <w:lastRenderedPageBreak/>
              <w:t>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(8-351-57)2-31-31</w:t>
            </w:r>
          </w:p>
          <w:p w:rsidR="00134DB9" w:rsidRDefault="00134DB9">
            <w:pPr>
              <w:pStyle w:val="aff7"/>
              <w:jc w:val="center"/>
            </w:pPr>
            <w:r>
              <w:t>nagaybak.mfc@mail.ru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Нязепетровского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456970, Челябинская область, город Нязепетровск, улица Мира, дом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(8-351-56)3-35-35</w:t>
            </w:r>
          </w:p>
          <w:p w:rsidR="00134DB9" w:rsidRDefault="00134DB9">
            <w:pPr>
              <w:pStyle w:val="aff7"/>
              <w:jc w:val="center"/>
            </w:pPr>
            <w:r>
              <w:t>nzp-mfc@yandex.ru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(8-351-30)2-16-66</w:t>
            </w:r>
          </w:p>
          <w:p w:rsidR="00134DB9" w:rsidRDefault="00134DB9">
            <w:pPr>
              <w:pStyle w:val="aff7"/>
              <w:jc w:val="center"/>
            </w:pPr>
            <w:r>
              <w:t>1okno@mfcozersk.ru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Октябрьский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457170, Челябинская область, Октябрьский район, улица Ленина,</w:t>
            </w:r>
          </w:p>
          <w:p w:rsidR="00134DB9" w:rsidRDefault="00134DB9">
            <w:pPr>
              <w:pStyle w:val="aff7"/>
              <w:jc w:val="center"/>
            </w:pPr>
            <w:r>
              <w:t>дом 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(8-351-58)5-33-03</w:t>
            </w:r>
          </w:p>
          <w:p w:rsidR="00134DB9" w:rsidRDefault="00134DB9">
            <w:pPr>
              <w:pStyle w:val="aff7"/>
              <w:jc w:val="center"/>
            </w:pPr>
            <w:r>
              <w:t>oktmfc2014@mail.ru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(8-351-60)2-23-13</w:t>
            </w:r>
          </w:p>
          <w:p w:rsidR="00134DB9" w:rsidRDefault="00134DB9">
            <w:pPr>
              <w:pStyle w:val="aff7"/>
              <w:jc w:val="center"/>
            </w:pPr>
            <w:r>
              <w:t>mfc-plastrayon@yandex.ru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Саткинский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456910, Челябинская область, город Сатка, улица Солнечная, дом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(8-351-61)4-08-05</w:t>
            </w:r>
          </w:p>
          <w:p w:rsidR="00134DB9" w:rsidRDefault="00134DB9">
            <w:pPr>
              <w:pStyle w:val="aff7"/>
              <w:jc w:val="center"/>
            </w:pPr>
            <w:r>
              <w:t>(8-351-61)4-09-09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mfc_satka@mail.ru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Снежинский </w:t>
            </w:r>
            <w:r>
              <w:lastRenderedPageBreak/>
              <w:t>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 xml:space="preserve">Автономное муниципальное </w:t>
            </w:r>
            <w:r>
              <w:lastRenderedPageBreak/>
              <w:t>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 xml:space="preserve">456770, Челябинская </w:t>
            </w:r>
            <w:r>
              <w:lastRenderedPageBreak/>
              <w:t>область, город Снежинск, улица Свердлова, дом 1,</w:t>
            </w:r>
          </w:p>
          <w:p w:rsidR="00134DB9" w:rsidRDefault="00134DB9">
            <w:pPr>
              <w:pStyle w:val="aff7"/>
              <w:jc w:val="center"/>
            </w:pPr>
            <w:r>
              <w:t>а/я 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(8-351-46)3-70-35</w:t>
            </w:r>
          </w:p>
          <w:p w:rsidR="00134DB9" w:rsidRDefault="00134DB9">
            <w:pPr>
              <w:pStyle w:val="aff7"/>
              <w:jc w:val="center"/>
            </w:pPr>
            <w:r>
              <w:lastRenderedPageBreak/>
              <w:t>(8-351-46)3-26-21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mfc@snzadm.ru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Сосновский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(8-351-44)9-03-67</w:t>
            </w:r>
          </w:p>
          <w:p w:rsidR="00134DB9" w:rsidRDefault="00134DB9">
            <w:pPr>
              <w:pStyle w:val="aff7"/>
              <w:jc w:val="center"/>
            </w:pPr>
            <w:r>
              <w:t>mfc@chelsosna.ru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456080, Челябинская область, город Трехгорный, улица Карла Маркса,</w:t>
            </w:r>
          </w:p>
          <w:p w:rsidR="00134DB9" w:rsidRDefault="00134DB9">
            <w:pPr>
              <w:pStyle w:val="aff7"/>
              <w:jc w:val="center"/>
            </w:pPr>
            <w:r>
              <w:t>дом 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(8-351-91)6-27-07</w:t>
            </w:r>
          </w:p>
          <w:p w:rsidR="00134DB9" w:rsidRDefault="00134DB9">
            <w:pPr>
              <w:pStyle w:val="aff7"/>
              <w:jc w:val="center"/>
            </w:pPr>
            <w:r>
              <w:t>(8-351-91)6-27-17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mfc_trg@trktvs.ru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457100, Челябинская область, город Троицк, улица имени В.И.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(8-351-63)2-38-51</w:t>
            </w:r>
          </w:p>
          <w:p w:rsidR="00134DB9" w:rsidRDefault="00134DB9">
            <w:pPr>
              <w:pStyle w:val="aff7"/>
              <w:jc w:val="center"/>
            </w:pPr>
            <w:r>
              <w:t>mfctroick@mail.ru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Троицкий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457100, Челябинская область, город Троицк, улица имени Максима Горького,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(8-351-63)2-02-20</w:t>
            </w:r>
          </w:p>
          <w:p w:rsidR="00134DB9" w:rsidRDefault="00134DB9">
            <w:pPr>
              <w:pStyle w:val="aff7"/>
              <w:jc w:val="center"/>
            </w:pPr>
            <w:r>
              <w:t>mfc74@troitsk-rayon.ru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 xml:space="preserve">Муниципальное автономное учреждение Увельского муниципального района "Многофункциональный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(8-351-66)3-17-08</w:t>
            </w:r>
          </w:p>
          <w:p w:rsidR="00134DB9" w:rsidRDefault="00134DB9">
            <w:pPr>
              <w:pStyle w:val="aff7"/>
              <w:jc w:val="center"/>
            </w:pPr>
            <w:r>
              <w:t>mfc_uvelka@mail.ru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Уйский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456470, Челябинская область, Уйский район, село Уйское, улица Таращенко, дом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(8-351-65)2-31-94</w:t>
            </w:r>
          </w:p>
          <w:p w:rsidR="00134DB9" w:rsidRDefault="00134DB9">
            <w:pPr>
              <w:pStyle w:val="aff7"/>
              <w:jc w:val="center"/>
            </w:pPr>
            <w:r>
              <w:t>mfc.uysk@mail.ru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Усть-Катавского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456043, Челябинская область, город Усть-Катав, улица Заводская,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(8-351-67)2-57-88</w:t>
            </w:r>
          </w:p>
          <w:p w:rsidR="00134DB9" w:rsidRDefault="00134DB9">
            <w:pPr>
              <w:pStyle w:val="aff7"/>
              <w:jc w:val="center"/>
            </w:pPr>
            <w:r>
              <w:t>(8-351-67)2-57-82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uk-mfc@yandex.ru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39.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Чебаркульский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456440, Челябинская область, город Чебаркуль, улица Ленина, дом 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(8-351-68)2-51-52</w:t>
            </w:r>
          </w:p>
          <w:p w:rsidR="00134DB9" w:rsidRDefault="00134DB9">
            <w:pPr>
              <w:pStyle w:val="aff7"/>
              <w:jc w:val="center"/>
            </w:pPr>
            <w:r>
              <w:t>mfcchebgo@mail.ru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456440, Челябинская область, город Чебаркуль, улица Ленина, дом 33а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(8-351-68)2-52-24</w:t>
            </w:r>
          </w:p>
          <w:p w:rsidR="00134DB9" w:rsidRDefault="00134DB9">
            <w:pPr>
              <w:pStyle w:val="aff7"/>
              <w:jc w:val="center"/>
            </w:pPr>
            <w:r>
              <w:t>mfc_ch@mail.ru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41.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454091, Челябинская область, город Челябинск, улица Труда, дом 164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(8-351)211-08-92</w:t>
            </w:r>
          </w:p>
          <w:p w:rsidR="00134DB9" w:rsidRDefault="00134DB9">
            <w:pPr>
              <w:pStyle w:val="aff7"/>
              <w:jc w:val="center"/>
            </w:pPr>
            <w:r>
              <w:t>(8-351)211-55-98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mfc174@gmail.com</w:t>
            </w:r>
          </w:p>
          <w:p w:rsidR="00134DB9" w:rsidRDefault="00134DB9">
            <w:pPr>
              <w:pStyle w:val="aff7"/>
              <w:jc w:val="center"/>
            </w:pPr>
            <w:r>
              <w:t>www.mfc74.ru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454077, Челябинская область, город Челябинск,</w:t>
            </w:r>
          </w:p>
          <w:p w:rsidR="00134DB9" w:rsidRDefault="00134DB9">
            <w:pPr>
              <w:pStyle w:val="aff7"/>
              <w:jc w:val="center"/>
            </w:pPr>
            <w:r>
              <w:lastRenderedPageBreak/>
              <w:t>улица Комарова, дом 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lastRenderedPageBreak/>
              <w:t>(8-351)211-08-92</w:t>
            </w:r>
          </w:p>
          <w:p w:rsidR="00134DB9" w:rsidRDefault="00134DB9">
            <w:pPr>
              <w:pStyle w:val="aff7"/>
              <w:jc w:val="center"/>
            </w:pPr>
            <w:r>
              <w:t>mfc174@gmail.com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454021, Челябинская область, город Челябинск,</w:t>
            </w:r>
          </w:p>
          <w:p w:rsidR="00134DB9" w:rsidRDefault="00134DB9">
            <w:pPr>
              <w:pStyle w:val="aff7"/>
              <w:jc w:val="center"/>
            </w:pPr>
            <w:r>
              <w:t>проспект Победы, 396, строение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(8-351)211-08-92</w:t>
            </w:r>
          </w:p>
          <w:p w:rsidR="00134DB9" w:rsidRDefault="00134DB9">
            <w:pPr>
              <w:pStyle w:val="aff7"/>
              <w:jc w:val="center"/>
            </w:pPr>
            <w:r>
              <w:t>mfc174@gmail.com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454129, Челябинская область, город Челябинск, улица Новороссийская, 118-В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(8-351)211-08-92</w:t>
            </w:r>
          </w:p>
          <w:p w:rsidR="00134DB9" w:rsidRDefault="00134DB9">
            <w:pPr>
              <w:pStyle w:val="aff7"/>
              <w:jc w:val="center"/>
            </w:pPr>
            <w:r>
              <w:t>mfc174@gmail.com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Чесменский муниципальный район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457220, Челябинская область, Чесменский район, село Чесма, улица Советская, дом 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(8-351-69)2-11-62</w:t>
            </w:r>
          </w:p>
          <w:p w:rsidR="00134DB9" w:rsidRDefault="00134DB9">
            <w:pPr>
              <w:pStyle w:val="aff7"/>
              <w:jc w:val="center"/>
            </w:pPr>
            <w:r>
              <w:t>mfc@chesmamr74.ru</w:t>
            </w:r>
          </w:p>
        </w:tc>
      </w:tr>
      <w:tr w:rsidR="00134DB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Южноуральский городской округ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457040, Челябинская область, город Южноуральск, улица Спортивная, дом 34А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DB9" w:rsidRDefault="00134DB9">
            <w:pPr>
              <w:pStyle w:val="aff7"/>
              <w:jc w:val="center"/>
            </w:pPr>
            <w:r>
              <w:t>(8-351-34)4-00-82</w:t>
            </w:r>
          </w:p>
          <w:p w:rsidR="00134DB9" w:rsidRDefault="00134DB9">
            <w:pPr>
              <w:pStyle w:val="aff7"/>
              <w:jc w:val="center"/>
            </w:pPr>
            <w:r>
              <w:t>(8-351-34)4-00-68</w:t>
            </w:r>
          </w:p>
          <w:p w:rsidR="00134DB9" w:rsidRDefault="00134DB9">
            <w:pPr>
              <w:pStyle w:val="aff7"/>
            </w:pPr>
          </w:p>
          <w:p w:rsidR="00134DB9" w:rsidRDefault="00134DB9">
            <w:pPr>
              <w:pStyle w:val="aff7"/>
              <w:jc w:val="center"/>
            </w:pPr>
            <w:r>
              <w:t>ymfts@mail.ru</w:t>
            </w:r>
          </w:p>
        </w:tc>
      </w:tr>
    </w:tbl>
    <w:p w:rsidR="00134DB9" w:rsidRDefault="00134DB9"/>
    <w:p w:rsidR="00134DB9" w:rsidRDefault="00134DB9">
      <w:pPr>
        <w:ind w:firstLine="0"/>
        <w:jc w:val="left"/>
        <w:sectPr w:rsidR="00134DB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34DB9" w:rsidRDefault="00134DB9">
      <w:pPr>
        <w:jc w:val="right"/>
      </w:pPr>
      <w:bookmarkStart w:id="58" w:name="sub_1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"Утверждение схемы расположения земельного участка</w:t>
      </w:r>
      <w:r>
        <w:rPr>
          <w:rStyle w:val="a3"/>
          <w:bCs/>
        </w:rPr>
        <w:br/>
        <w:t>или земельных участков, находящихся</w:t>
      </w:r>
      <w:r>
        <w:rPr>
          <w:rStyle w:val="a3"/>
          <w:bCs/>
        </w:rPr>
        <w:br/>
        <w:t>в государственной собственности Челябинской области,</w:t>
      </w:r>
      <w:r>
        <w:rPr>
          <w:rStyle w:val="a3"/>
          <w:bCs/>
        </w:rPr>
        <w:br/>
        <w:t>на кадастровом плане территории"</w:t>
      </w:r>
    </w:p>
    <w:bookmarkEnd w:id="58"/>
    <w:p w:rsidR="00134DB9" w:rsidRDefault="00134DB9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Министру имущества и природных ресурсов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Челябинской области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(фамилия, инициалы)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от 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(для физических лиц - Ф.И.О; ИНН,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ОГРНИП (для индивидуальных предпринимателей);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для юридических лиц - полное и сокращенное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наименование юридического лица, ИНН, ОГРН,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в лице - должность, Ф.И.О.)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Адрес, почтовые реквизиты: 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(для физических лиц - адрес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регистрации по месту жительства;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для юридических лиц - место нахождения)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Контактный телефон: 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Адрес электронной почты: ____________________</w:t>
      </w:r>
    </w:p>
    <w:p w:rsidR="00134DB9" w:rsidRDefault="00134DB9"/>
    <w:p w:rsidR="00134DB9" w:rsidRDefault="00134DB9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134DB9" w:rsidRDefault="00134DB9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Прошу утвердить схему расположения земельного участка на кадастровом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плане   территории   в   целях   (цель   выбрать    из    предусмотренных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законодательством: в  целях  образования  земельного  участка  (земельных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участков) для предоставления земельного участка (земельных участков)  без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проведения торгов, в целях раздела земельного  участка,  предоставленного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праве постоянного (бессрочного) пользования, аренды или безвозмездного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пользования,  в  целях  его  образования  для  последующего  изъятия  для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государственных или муниципальных нужд, в целях перераспределения  земель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и (или) земельных участков, находящихся в государственной  собственности,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и земельных  участков,  находящихся  в  частной  собственности,  в  целях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образования  земельного  участка  (земельных  участков)  для   проведения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аукциона по продаже или аукциона  на  право  заключения  договора  аренды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земельного участка (земельных участков):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Сведения о земельном участке: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1) кадастровый номер: 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2) площадь: 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3) место нахождения: 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Сведения   об   объекте(ах)   недвижимости,   расположенном(ых)   на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образуемом земельном участке: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1) наименование 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2) адрес 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3) кадастровый номер 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4) наличие зарегистрированных прав (запись регистрации) 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Перечень и количество приложенных к заявлению документов: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Способ    выдачи     (направления)     результата     предоставления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государственной услуги: 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(в виде бумажного документа, который заявитель  получает  непосредственно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 личном обращении; в виде бумажного  документа,  который  направляется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Министерством  заявителю  посредством  почтового  отправления</w:t>
      </w:r>
      <w:hyperlink w:anchor="sub_1058" w:history="1">
        <w:r>
          <w:rPr>
            <w:rStyle w:val="a4"/>
            <w:rFonts w:cs="Courier New"/>
            <w:sz w:val="20"/>
            <w:szCs w:val="20"/>
          </w:rPr>
          <w:t>*</w:t>
        </w:r>
      </w:hyperlink>
      <w:r>
        <w:rPr>
          <w:sz w:val="20"/>
          <w:szCs w:val="20"/>
        </w:rPr>
        <w:t>;  в   виде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электронного документа, размещенного на официальном  сайте  Министерства,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ссылка  на  который  направляется  Министерством  заявителю   посредством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электронной почты; в виде электронного  документа,  который  направляется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Министерством заявителю посредством электронной почты</w:t>
      </w:r>
      <w:hyperlink w:anchor="sub_1059" w:history="1">
        <w:r>
          <w:rPr>
            <w:rStyle w:val="a4"/>
            <w:rFonts w:cs="Courier New"/>
            <w:sz w:val="20"/>
            <w:szCs w:val="20"/>
          </w:rPr>
          <w:t>**</w:t>
        </w:r>
      </w:hyperlink>
      <w:r>
        <w:rPr>
          <w:sz w:val="20"/>
          <w:szCs w:val="20"/>
        </w:rPr>
        <w:t>).</w:t>
      </w:r>
    </w:p>
    <w:p w:rsidR="00134DB9" w:rsidRDefault="00134DB9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-------------------</w:t>
      </w:r>
    </w:p>
    <w:p w:rsidR="00134DB9" w:rsidRDefault="00134DB9">
      <w:pPr>
        <w:pStyle w:val="aff8"/>
        <w:rPr>
          <w:sz w:val="20"/>
          <w:szCs w:val="20"/>
        </w:rPr>
      </w:pPr>
      <w:bookmarkStart w:id="59" w:name="sub_1058"/>
      <w:r>
        <w:rPr>
          <w:sz w:val="20"/>
          <w:szCs w:val="20"/>
        </w:rPr>
        <w:t xml:space="preserve">     *  При  выборе  способа  "в  виде   бумажного   документа,   который</w:t>
      </w:r>
    </w:p>
    <w:bookmarkEnd w:id="59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направляется Министерством заявителю посредством  почтового  отправления"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следует  указать  почтовый  адрес,  по  которому   необходимо   направить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документ, являющийся результатом предоставления государственной услуги.</w:t>
      </w:r>
    </w:p>
    <w:p w:rsidR="00134DB9" w:rsidRDefault="00134DB9">
      <w:pPr>
        <w:pStyle w:val="aff8"/>
        <w:rPr>
          <w:sz w:val="20"/>
          <w:szCs w:val="20"/>
        </w:rPr>
      </w:pPr>
      <w:bookmarkStart w:id="60" w:name="sub_1059"/>
      <w:r>
        <w:rPr>
          <w:sz w:val="20"/>
          <w:szCs w:val="20"/>
        </w:rPr>
        <w:t xml:space="preserve">     ** При  выборе  способа  "в  виде  электронного  документа,  который</w:t>
      </w:r>
    </w:p>
    <w:bookmarkEnd w:id="60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направляется  Министерством  заявителю  посредством  электронной   почты"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должен быть указан адрес  электронной  почты,  по  которому  направляется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документ, являющийся результатом предоставления государственной услуги.</w:t>
      </w:r>
    </w:p>
    <w:p w:rsidR="00134DB9" w:rsidRDefault="00134DB9"/>
    <w:p w:rsidR="00134DB9" w:rsidRDefault="00134DB9"/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"____" _______________ ______ г. ________________________________________</w:t>
      </w:r>
    </w:p>
    <w:p w:rsidR="00134DB9" w:rsidRDefault="00134DB9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(дата)                (подпись; печать - для юридических лиц)</w:t>
      </w:r>
    </w:p>
    <w:p w:rsidR="00134DB9" w:rsidRDefault="00134DB9"/>
    <w:p w:rsidR="00134DB9" w:rsidRDefault="00134DB9">
      <w:pPr>
        <w:jc w:val="right"/>
      </w:pPr>
      <w:bookmarkStart w:id="61" w:name="sub_13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"Утверждение схемы расположения земельного участка</w:t>
      </w:r>
      <w:r>
        <w:rPr>
          <w:rStyle w:val="a3"/>
          <w:bCs/>
        </w:rPr>
        <w:br/>
        <w:t>или земельных участков, находящихся</w:t>
      </w:r>
      <w:r>
        <w:rPr>
          <w:rStyle w:val="a3"/>
          <w:bCs/>
        </w:rPr>
        <w:br/>
        <w:t>в государственной собственности Челябинской области,</w:t>
      </w:r>
      <w:r>
        <w:rPr>
          <w:rStyle w:val="a3"/>
          <w:bCs/>
        </w:rPr>
        <w:br/>
        <w:t>на кадастровом плане территории"</w:t>
      </w:r>
    </w:p>
    <w:bookmarkEnd w:id="61"/>
    <w:p w:rsidR="00134DB9" w:rsidRDefault="00134DB9"/>
    <w:p w:rsidR="00134DB9" w:rsidRDefault="00134DB9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Министерство</w:t>
      </w:r>
    </w:p>
    <w:p w:rsidR="00134DB9" w:rsidRDefault="00134DB9"/>
    <w:p w:rsidR="00134DB9" w:rsidRDefault="009A2ADF">
      <w:r>
        <w:rPr>
          <w:noProof/>
        </w:rPr>
        <w:lastRenderedPageBreak/>
        <w:drawing>
          <wp:inline distT="0" distB="0" distL="0" distR="0">
            <wp:extent cx="5915025" cy="6629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B9" w:rsidRDefault="00134DB9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многофункциональный центр</w:t>
      </w:r>
    </w:p>
    <w:p w:rsidR="00134DB9" w:rsidRDefault="00134DB9"/>
    <w:p w:rsidR="00134DB9" w:rsidRDefault="009A2ADF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86450" cy="857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DB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33FD"/>
    <w:rsid w:val="00134DB9"/>
    <w:rsid w:val="003D4EBF"/>
    <w:rsid w:val="00741574"/>
    <w:rsid w:val="009A2ADF"/>
    <w:rsid w:val="00AA5FC1"/>
    <w:rsid w:val="00D6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11110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19666832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garantF1://8685545.0" TargetMode="External"/><Relationship Id="rId34" Type="http://schemas.openxmlformats.org/officeDocument/2006/relationships/hyperlink" Target="garantF1://12077515.1615" TargetMode="External"/><Relationship Id="rId7" Type="http://schemas.openxmlformats.org/officeDocument/2006/relationships/hyperlink" Target="garantF1://12024624.11111010" TargetMode="External"/><Relationship Id="rId12" Type="http://schemas.openxmlformats.org/officeDocument/2006/relationships/hyperlink" Target="garantF1://86367.16" TargetMode="External"/><Relationship Id="rId17" Type="http://schemas.openxmlformats.org/officeDocument/2006/relationships/hyperlink" Target="garantF1://70777974.0" TargetMode="External"/><Relationship Id="rId25" Type="http://schemas.openxmlformats.org/officeDocument/2006/relationships/hyperlink" Target="garantF1://70777974.0" TargetMode="External"/><Relationship Id="rId33" Type="http://schemas.openxmlformats.org/officeDocument/2006/relationships/hyperlink" Target="garantF1://12024624.11111014" TargetMode="External"/><Relationship Id="rId38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70771224.0" TargetMode="External"/><Relationship Id="rId20" Type="http://schemas.openxmlformats.org/officeDocument/2006/relationships/hyperlink" Target="garantF1://19656716.0" TargetMode="External"/><Relationship Id="rId29" Type="http://schemas.openxmlformats.org/officeDocument/2006/relationships/hyperlink" Target="garantF1://12024624.1111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185" TargetMode="External"/><Relationship Id="rId11" Type="http://schemas.openxmlformats.org/officeDocument/2006/relationships/hyperlink" Target="garantF1://94874.0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hyperlink" Target="garantF1://12077515.702" TargetMode="External"/><Relationship Id="rId37" Type="http://schemas.openxmlformats.org/officeDocument/2006/relationships/hyperlink" Target="garantF1://70785220.4022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190064.0" TargetMode="External"/><Relationship Id="rId23" Type="http://schemas.openxmlformats.org/officeDocument/2006/relationships/hyperlink" Target="garantF1://70771224.0" TargetMode="External"/><Relationship Id="rId28" Type="http://schemas.openxmlformats.org/officeDocument/2006/relationships/hyperlink" Target="garantF1://12024624.11111012" TargetMode="External"/><Relationship Id="rId36" Type="http://schemas.openxmlformats.org/officeDocument/2006/relationships/hyperlink" Target="garantF1://8695444.0" TargetMode="External"/><Relationship Id="rId10" Type="http://schemas.openxmlformats.org/officeDocument/2006/relationships/hyperlink" Target="garantF1://12054874.0" TargetMode="External"/><Relationship Id="rId19" Type="http://schemas.openxmlformats.org/officeDocument/2006/relationships/hyperlink" Target="garantF1://8694048.0" TargetMode="External"/><Relationship Id="rId31" Type="http://schemas.openxmlformats.org/officeDocument/2006/relationships/hyperlink" Target="garantF1://70050446.0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70093794.0" TargetMode="External"/><Relationship Id="rId22" Type="http://schemas.openxmlformats.org/officeDocument/2006/relationships/hyperlink" Target="garantF1://70771224.20" TargetMode="External"/><Relationship Id="rId27" Type="http://schemas.openxmlformats.org/officeDocument/2006/relationships/hyperlink" Target="garantF1://12077515.91" TargetMode="External"/><Relationship Id="rId30" Type="http://schemas.openxmlformats.org/officeDocument/2006/relationships/hyperlink" Target="garantF1://12091208.0" TargetMode="External"/><Relationship Id="rId35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10803</Words>
  <Characters>61581</Characters>
  <Application>Microsoft Office Word</Application>
  <DocSecurity>0</DocSecurity>
  <Lines>513</Lines>
  <Paragraphs>144</Paragraphs>
  <ScaleCrop>false</ScaleCrop>
  <Company>НПП "Гарант-Сервис"</Company>
  <LinksUpToDate>false</LinksUpToDate>
  <CharactersWithSpaces>72240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2017-01-19T09:28:00Z</dcterms:created>
  <dcterms:modified xsi:type="dcterms:W3CDTF">2017-01-19T09:28:00Z</dcterms:modified>
</cp:coreProperties>
</file>