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A0" w:rsidRDefault="00A35BA0" w:rsidP="00A35BA0">
      <w:pPr>
        <w:shd w:val="clear" w:color="auto" w:fill="FFFFFF"/>
        <w:spacing w:after="0" w:line="240" w:lineRule="auto"/>
        <w:jc w:val="center"/>
        <w:rPr>
          <w:rFonts w:ascii="Segoe UI" w:eastAsia="Times New Roman" w:hAnsi="Segoe UI" w:cs="Segoe UI"/>
          <w:b/>
          <w:bCs/>
          <w:color w:val="333333"/>
          <w:sz w:val="36"/>
          <w:szCs w:val="36"/>
          <w:bdr w:val="none" w:sz="0" w:space="0" w:color="auto" w:frame="1"/>
        </w:rPr>
      </w:pPr>
    </w:p>
    <w:p w:rsidR="00A35BA0" w:rsidRDefault="00A35BA0" w:rsidP="00A35BA0">
      <w:pPr>
        <w:shd w:val="clear" w:color="auto" w:fill="FFFFFF"/>
        <w:spacing w:after="0" w:line="240" w:lineRule="auto"/>
        <w:jc w:val="center"/>
        <w:rPr>
          <w:rFonts w:ascii="Segoe UI" w:eastAsia="Times New Roman" w:hAnsi="Segoe UI" w:cs="Segoe UI"/>
          <w:b/>
          <w:bCs/>
          <w:color w:val="333333"/>
          <w:sz w:val="36"/>
          <w:szCs w:val="36"/>
          <w:bdr w:val="none" w:sz="0" w:space="0" w:color="auto" w:frame="1"/>
        </w:rPr>
      </w:pPr>
    </w:p>
    <w:p w:rsidR="00A35BA0" w:rsidRDefault="00A35BA0" w:rsidP="00A35BA0">
      <w:pPr>
        <w:shd w:val="clear" w:color="auto" w:fill="FFFFFF"/>
        <w:spacing w:after="0" w:line="240" w:lineRule="auto"/>
        <w:jc w:val="center"/>
        <w:rPr>
          <w:rFonts w:ascii="Segoe UI" w:eastAsia="Times New Roman" w:hAnsi="Segoe UI" w:cs="Segoe UI"/>
          <w:b/>
          <w:bCs/>
          <w:color w:val="333333"/>
          <w:sz w:val="36"/>
          <w:szCs w:val="36"/>
          <w:bdr w:val="none" w:sz="0" w:space="0" w:color="auto" w:frame="1"/>
        </w:rPr>
      </w:pPr>
    </w:p>
    <w:p w:rsidR="00A35BA0" w:rsidRDefault="00A35BA0" w:rsidP="00A35BA0">
      <w:pPr>
        <w:shd w:val="clear" w:color="auto" w:fill="FFFFFF"/>
        <w:spacing w:after="0" w:line="240" w:lineRule="auto"/>
        <w:jc w:val="center"/>
        <w:rPr>
          <w:rFonts w:ascii="Segoe UI" w:eastAsia="Times New Roman" w:hAnsi="Segoe UI" w:cs="Segoe UI"/>
          <w:b/>
          <w:bCs/>
          <w:color w:val="333333"/>
          <w:sz w:val="36"/>
          <w:szCs w:val="36"/>
          <w:bdr w:val="none" w:sz="0" w:space="0" w:color="auto" w:frame="1"/>
        </w:rPr>
      </w:pPr>
    </w:p>
    <w:p w:rsidR="00A35BA0" w:rsidRDefault="00A35BA0" w:rsidP="00A35BA0">
      <w:pPr>
        <w:shd w:val="clear" w:color="auto" w:fill="FFFFFF"/>
        <w:spacing w:after="0" w:line="240" w:lineRule="auto"/>
        <w:jc w:val="center"/>
        <w:rPr>
          <w:rFonts w:ascii="Segoe UI" w:eastAsia="Times New Roman" w:hAnsi="Segoe UI" w:cs="Segoe UI"/>
          <w:b/>
          <w:bCs/>
          <w:color w:val="333333"/>
          <w:sz w:val="36"/>
          <w:szCs w:val="36"/>
          <w:bdr w:val="none" w:sz="0" w:space="0" w:color="auto" w:frame="1"/>
        </w:rPr>
      </w:pPr>
    </w:p>
    <w:p w:rsidR="0078642C" w:rsidRPr="008F0E4E" w:rsidRDefault="0078642C" w:rsidP="00A35BA0">
      <w:pPr>
        <w:shd w:val="clear" w:color="auto" w:fill="FFFFFF"/>
        <w:spacing w:after="0" w:line="240" w:lineRule="auto"/>
        <w:jc w:val="center"/>
        <w:rPr>
          <w:rFonts w:ascii="Times New Roman" w:eastAsia="Times New Roman" w:hAnsi="Times New Roman" w:cs="Times New Roman"/>
          <w:sz w:val="36"/>
          <w:szCs w:val="36"/>
        </w:rPr>
      </w:pPr>
      <w:r w:rsidRPr="008F0E4E">
        <w:rPr>
          <w:rFonts w:ascii="Times New Roman" w:eastAsia="Times New Roman" w:hAnsi="Times New Roman" w:cs="Times New Roman"/>
          <w:b/>
          <w:bCs/>
          <w:sz w:val="36"/>
          <w:szCs w:val="36"/>
          <w:bdr w:val="none" w:sz="0" w:space="0" w:color="auto" w:frame="1"/>
        </w:rPr>
        <w:t>КОНКУРСНАЯ ДОКУМЕНТАЦИЯ</w:t>
      </w:r>
    </w:p>
    <w:p w:rsidR="0078642C" w:rsidRPr="008F0E4E" w:rsidRDefault="0078642C" w:rsidP="00A35BA0">
      <w:pPr>
        <w:shd w:val="clear" w:color="auto" w:fill="FFFFFF"/>
        <w:spacing w:after="0" w:line="240" w:lineRule="auto"/>
        <w:jc w:val="center"/>
        <w:rPr>
          <w:rFonts w:ascii="Times New Roman" w:eastAsia="Times New Roman" w:hAnsi="Times New Roman" w:cs="Times New Roman"/>
          <w:sz w:val="36"/>
          <w:szCs w:val="36"/>
        </w:rPr>
      </w:pPr>
    </w:p>
    <w:p w:rsidR="0078642C" w:rsidRPr="008F0E4E" w:rsidRDefault="0078642C" w:rsidP="00A35BA0">
      <w:pPr>
        <w:shd w:val="clear" w:color="auto" w:fill="FFFFFF"/>
        <w:spacing w:after="0" w:line="240" w:lineRule="auto"/>
        <w:ind w:right="99"/>
        <w:jc w:val="center"/>
        <w:rPr>
          <w:rFonts w:ascii="Times New Roman" w:eastAsia="Times New Roman" w:hAnsi="Times New Roman" w:cs="Times New Roman"/>
          <w:sz w:val="36"/>
          <w:szCs w:val="36"/>
        </w:rPr>
      </w:pPr>
      <w:r w:rsidRPr="008F0E4E">
        <w:rPr>
          <w:rFonts w:ascii="Times New Roman" w:eastAsia="Times New Roman" w:hAnsi="Times New Roman" w:cs="Times New Roman"/>
          <w:sz w:val="36"/>
          <w:szCs w:val="36"/>
          <w:bdr w:val="none" w:sz="0" w:space="0" w:color="auto" w:frame="1"/>
        </w:rPr>
        <w:t>открытого конкурса на право заключения концессионного соглашения в отношении объектов систе</w:t>
      </w:r>
      <w:r w:rsidR="000C7439" w:rsidRPr="008F0E4E">
        <w:rPr>
          <w:rFonts w:ascii="Times New Roman" w:eastAsia="Times New Roman" w:hAnsi="Times New Roman" w:cs="Times New Roman"/>
          <w:sz w:val="36"/>
          <w:szCs w:val="36"/>
          <w:bdr w:val="none" w:sz="0" w:space="0" w:color="auto" w:frame="1"/>
        </w:rPr>
        <w:t>мы водоснабжения</w:t>
      </w:r>
      <w:r w:rsidRPr="008F0E4E">
        <w:rPr>
          <w:rFonts w:ascii="Times New Roman" w:eastAsia="Times New Roman" w:hAnsi="Times New Roman" w:cs="Times New Roman"/>
          <w:sz w:val="36"/>
          <w:szCs w:val="36"/>
          <w:bdr w:val="none" w:sz="0" w:space="0" w:color="auto" w:frame="1"/>
        </w:rPr>
        <w:t>, находящихся</w:t>
      </w:r>
    </w:p>
    <w:p w:rsidR="0078642C" w:rsidRPr="008F0E4E" w:rsidRDefault="0078642C" w:rsidP="00A35BA0">
      <w:pPr>
        <w:shd w:val="clear" w:color="auto" w:fill="FFFFFF"/>
        <w:spacing w:after="0" w:line="240" w:lineRule="auto"/>
        <w:ind w:right="99"/>
        <w:jc w:val="center"/>
        <w:rPr>
          <w:rFonts w:ascii="Times New Roman" w:eastAsia="Times New Roman" w:hAnsi="Times New Roman" w:cs="Times New Roman"/>
          <w:sz w:val="36"/>
          <w:szCs w:val="36"/>
        </w:rPr>
      </w:pPr>
      <w:r w:rsidRPr="008F0E4E">
        <w:rPr>
          <w:rFonts w:ascii="Times New Roman" w:eastAsia="Times New Roman" w:hAnsi="Times New Roman" w:cs="Times New Roman"/>
          <w:sz w:val="36"/>
          <w:szCs w:val="36"/>
          <w:bdr w:val="none" w:sz="0" w:space="0" w:color="auto" w:frame="1"/>
        </w:rPr>
        <w:t xml:space="preserve">в муниципальной собственности </w:t>
      </w:r>
      <w:proofErr w:type="spellStart"/>
      <w:r w:rsidRPr="008F0E4E">
        <w:rPr>
          <w:rFonts w:ascii="Times New Roman" w:eastAsia="Times New Roman" w:hAnsi="Times New Roman" w:cs="Times New Roman"/>
          <w:sz w:val="36"/>
          <w:szCs w:val="36"/>
          <w:bdr w:val="none" w:sz="0" w:space="0" w:color="auto" w:frame="1"/>
        </w:rPr>
        <w:t>Пискловского</w:t>
      </w:r>
      <w:proofErr w:type="spellEnd"/>
      <w:r w:rsidRPr="008F0E4E">
        <w:rPr>
          <w:rFonts w:ascii="Times New Roman" w:eastAsia="Times New Roman" w:hAnsi="Times New Roman" w:cs="Times New Roman"/>
          <w:sz w:val="36"/>
          <w:szCs w:val="36"/>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36"/>
          <w:szCs w:val="36"/>
        </w:rPr>
      </w:pPr>
      <w:r w:rsidRPr="008F0E4E">
        <w:rPr>
          <w:rFonts w:ascii="Times New Roman" w:eastAsia="Times New Roman" w:hAnsi="Times New Roman" w:cs="Times New Roman"/>
          <w:b/>
          <w:bCs/>
          <w:sz w:val="36"/>
          <w:szCs w:val="36"/>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32"/>
          <w:szCs w:val="32"/>
          <w:bdr w:val="none" w:sz="0" w:space="0" w:color="auto" w:frame="1"/>
        </w:rPr>
        <w:t> </w:t>
      </w:r>
    </w:p>
    <w:p w:rsidR="0078642C" w:rsidRPr="008F0E4E" w:rsidRDefault="0078642C" w:rsidP="0078642C">
      <w:pPr>
        <w:shd w:val="clear" w:color="auto" w:fill="FFFFFF"/>
        <w:spacing w:after="0" w:line="240" w:lineRule="auto"/>
        <w:jc w:val="center"/>
        <w:rPr>
          <w:rFonts w:ascii="Segoe UI" w:eastAsia="Times New Roman" w:hAnsi="Segoe UI" w:cs="Segoe UI"/>
          <w:sz w:val="26"/>
          <w:szCs w:val="26"/>
        </w:rPr>
      </w:pPr>
      <w:r w:rsidRPr="008F0E4E">
        <w:rPr>
          <w:rFonts w:ascii="Segoe UI" w:eastAsia="Times New Roman" w:hAnsi="Segoe UI" w:cs="Segoe UI"/>
          <w:b/>
          <w:bCs/>
          <w:sz w:val="28"/>
          <w:szCs w:val="28"/>
          <w:bdr w:val="none" w:sz="0" w:space="0" w:color="auto" w:frame="1"/>
        </w:rPr>
        <w:t> </w:t>
      </w:r>
    </w:p>
    <w:p w:rsidR="000C7439" w:rsidRPr="008F0E4E" w:rsidRDefault="000C7439" w:rsidP="0078642C">
      <w:pPr>
        <w:shd w:val="clear" w:color="auto" w:fill="FFFFFF"/>
        <w:spacing w:after="0" w:line="240" w:lineRule="auto"/>
        <w:jc w:val="center"/>
        <w:rPr>
          <w:rFonts w:ascii="Segoe UI" w:eastAsia="Times New Roman" w:hAnsi="Segoe UI" w:cs="Segoe UI"/>
          <w:sz w:val="28"/>
          <w:szCs w:val="28"/>
          <w:bdr w:val="none" w:sz="0" w:space="0" w:color="auto" w:frame="1"/>
        </w:rPr>
      </w:pPr>
    </w:p>
    <w:p w:rsidR="000C7439" w:rsidRPr="008F0E4E" w:rsidRDefault="000C7439" w:rsidP="0078642C">
      <w:pPr>
        <w:shd w:val="clear" w:color="auto" w:fill="FFFFFF"/>
        <w:spacing w:after="0" w:line="240" w:lineRule="auto"/>
        <w:jc w:val="center"/>
        <w:rPr>
          <w:rFonts w:ascii="Segoe UI" w:eastAsia="Times New Roman" w:hAnsi="Segoe UI" w:cs="Segoe UI"/>
          <w:sz w:val="28"/>
          <w:szCs w:val="28"/>
          <w:bdr w:val="none" w:sz="0" w:space="0" w:color="auto" w:frame="1"/>
        </w:rPr>
      </w:pPr>
    </w:p>
    <w:p w:rsidR="000C7439" w:rsidRPr="008F0E4E" w:rsidRDefault="000C7439" w:rsidP="0078642C">
      <w:pPr>
        <w:shd w:val="clear" w:color="auto" w:fill="FFFFFF"/>
        <w:spacing w:after="0" w:line="240" w:lineRule="auto"/>
        <w:jc w:val="center"/>
        <w:rPr>
          <w:rFonts w:ascii="Segoe UI" w:eastAsia="Times New Roman" w:hAnsi="Segoe UI" w:cs="Segoe UI"/>
          <w:sz w:val="28"/>
          <w:szCs w:val="28"/>
          <w:bdr w:val="none" w:sz="0" w:space="0" w:color="auto" w:frame="1"/>
        </w:rPr>
      </w:pPr>
    </w:p>
    <w:p w:rsidR="000C7439" w:rsidRPr="008F0E4E" w:rsidRDefault="000C7439" w:rsidP="0078642C">
      <w:pPr>
        <w:shd w:val="clear" w:color="auto" w:fill="FFFFFF"/>
        <w:spacing w:after="0" w:line="240" w:lineRule="auto"/>
        <w:jc w:val="center"/>
        <w:rPr>
          <w:rFonts w:ascii="Segoe UI" w:eastAsia="Times New Roman" w:hAnsi="Segoe UI" w:cs="Segoe UI"/>
          <w:sz w:val="28"/>
          <w:szCs w:val="28"/>
          <w:bdr w:val="none" w:sz="0" w:space="0" w:color="auto" w:frame="1"/>
        </w:rPr>
      </w:pP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6"/>
          <w:szCs w:val="26"/>
        </w:rPr>
      </w:pPr>
      <w:r w:rsidRPr="008F0E4E">
        <w:rPr>
          <w:rFonts w:ascii="Times New Roman" w:eastAsia="Times New Roman" w:hAnsi="Times New Roman" w:cs="Times New Roman"/>
          <w:sz w:val="28"/>
          <w:szCs w:val="28"/>
          <w:bdr w:val="none" w:sz="0" w:space="0" w:color="auto" w:frame="1"/>
        </w:rPr>
        <w:t>с. Писклово</w:t>
      </w:r>
    </w:p>
    <w:p w:rsidR="0078642C" w:rsidRPr="008F0E4E" w:rsidRDefault="000C7439" w:rsidP="009C7D1F">
      <w:pPr>
        <w:shd w:val="clear" w:color="auto" w:fill="FFFFFF"/>
        <w:spacing w:after="0" w:line="240" w:lineRule="auto"/>
        <w:jc w:val="center"/>
        <w:rPr>
          <w:rFonts w:ascii="Times New Roman" w:eastAsia="Times New Roman" w:hAnsi="Times New Roman" w:cs="Times New Roman"/>
          <w:b/>
          <w:bCs/>
          <w:kern w:val="36"/>
          <w:sz w:val="24"/>
          <w:szCs w:val="24"/>
        </w:rPr>
      </w:pPr>
      <w:r w:rsidRPr="008F0E4E">
        <w:rPr>
          <w:rFonts w:ascii="Times New Roman" w:eastAsia="Times New Roman" w:hAnsi="Times New Roman" w:cs="Times New Roman"/>
          <w:sz w:val="28"/>
          <w:szCs w:val="28"/>
          <w:bdr w:val="none" w:sz="0" w:space="0" w:color="auto" w:frame="1"/>
        </w:rPr>
        <w:t>2018</w:t>
      </w:r>
      <w:r w:rsidR="0078642C" w:rsidRPr="008F0E4E">
        <w:rPr>
          <w:rFonts w:ascii="Times New Roman" w:eastAsia="Times New Roman" w:hAnsi="Times New Roman" w:cs="Times New Roman"/>
          <w:sz w:val="28"/>
          <w:szCs w:val="28"/>
          <w:bdr w:val="none" w:sz="0" w:space="0" w:color="auto" w:frame="1"/>
        </w:rPr>
        <w:t xml:space="preserve"> год</w:t>
      </w:r>
      <w:r w:rsidR="0078642C" w:rsidRPr="008F0E4E">
        <w:rPr>
          <w:rFonts w:ascii="Times New Roman" w:eastAsia="Times New Roman" w:hAnsi="Times New Roman" w:cs="Times New Roman"/>
          <w:b/>
          <w:bCs/>
          <w:kern w:val="36"/>
          <w:sz w:val="24"/>
          <w:szCs w:val="24"/>
        </w:rPr>
        <w:t> </w:t>
      </w:r>
    </w:p>
    <w:p w:rsidR="00826482" w:rsidRPr="008F0E4E" w:rsidRDefault="00826482" w:rsidP="009C7D1F">
      <w:pPr>
        <w:shd w:val="clear" w:color="auto" w:fill="FFFFFF"/>
        <w:spacing w:after="0" w:line="240" w:lineRule="auto"/>
        <w:jc w:val="center"/>
        <w:rPr>
          <w:rFonts w:ascii="Times New Roman" w:eastAsia="Times New Roman" w:hAnsi="Times New Roman" w:cs="Times New Roman"/>
          <w:sz w:val="26"/>
          <w:szCs w:val="26"/>
        </w:rPr>
      </w:pPr>
    </w:p>
    <w:tbl>
      <w:tblPr>
        <w:tblpPr w:leftFromText="45" w:rightFromText="45" w:vertAnchor="text"/>
        <w:tblW w:w="0" w:type="auto"/>
        <w:tblCellMar>
          <w:left w:w="0" w:type="dxa"/>
          <w:right w:w="0" w:type="dxa"/>
        </w:tblCellMar>
        <w:tblLook w:val="04A0"/>
      </w:tblPr>
      <w:tblGrid>
        <w:gridCol w:w="9715"/>
      </w:tblGrid>
      <w:tr w:rsidR="0078642C" w:rsidRPr="008F0E4E" w:rsidTr="0078642C">
        <w:tc>
          <w:tcPr>
            <w:tcW w:w="0" w:type="auto"/>
            <w:tcBorders>
              <w:top w:val="nil"/>
              <w:left w:val="nil"/>
              <w:bottom w:val="nil"/>
              <w:right w:val="nil"/>
            </w:tcBorders>
            <w:tcMar>
              <w:top w:w="0" w:type="dxa"/>
              <w:left w:w="180" w:type="dxa"/>
              <w:bottom w:w="0" w:type="dxa"/>
              <w:right w:w="180" w:type="dxa"/>
            </w:tcMar>
            <w:hideMark/>
          </w:tcPr>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lastRenderedPageBreak/>
              <w:t>СОДЕРЖАНИЕ</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ЧАСТЬ I. ИЗВЕЩЕНИЕ О ПРОВЕДЕНИИ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826482">
            <w:pPr>
              <w:spacing w:after="0" w:line="240" w:lineRule="auto"/>
              <w:ind w:right="372"/>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ЧАСТЬ II. КОНКУРСНАЯ ДОКУМЕНТАЦИЯ</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 Условия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 Состав и описание, в том числе технико-экономические показатели Объекта Соглашения  </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2.3.  Участники конкурса и требования к участникам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2.4. Критерии конкурса и параметры критериев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2.5. Перечень документов и материалов, формы их представления заявителями и участниками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2.6. Срок опубликования, размещения сообщения о проведении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2.7. Порядок представления заявок на участие в конкурсе и требования, предъявляемые к ним</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2.8. Место и срок представления заявок на участие в конкурсе</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2.9. Порядок, место и срок предоставления конкурсной документации</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2.10. Порядок предоставления разъяснений положений конкурсной документации</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2.11. Внесение изменений в конкурсную документацию</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2.12. Способы обеспечения исполнения обязательства по концессионному соглашению</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2.13. Задаток, вносимый в обеспечение исполнения обязательства по заключению концессионного соглашения</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2.14. Концессионная плата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2.15. Порядок, место и срок представления конкурсных предложений</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2.16. Порядок и срок изменения и (или) отзыва заявок на участие в конкурсе и конкурсных предложений</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2.17. Порядок, место, дата и время вскрытия конвертов с заявками на участие в конкурсе</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2.18.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2.19. Порядок, место, дата и время вскрытия конвертов с конкурсными предложениями</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 Порядок рассмотрения и оценки конкурсных предложений</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2.21. Порядок определения победителя конкурса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2.22. Протокол о результатах проведения конкурса и срок его подписания</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2.23. Порядок заключения и срок подписания концессионного соглашения</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2.24.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2.25. Срок передачи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концессионеру объекта концессионного соглашения и (или) иного передаваемого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концессионеру по концессионному соглашению имущества</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ЧАСТЬ III.  ПРИЛОЖЕНИЯ К КОНКУРСНОЙ ДОКУМЕНТАЦИИ</w:t>
            </w:r>
          </w:p>
        </w:tc>
      </w:tr>
    </w:tbl>
    <w:p w:rsidR="0078642C" w:rsidRPr="008F0E4E" w:rsidRDefault="0078642C" w:rsidP="0078642C">
      <w:pPr>
        <w:shd w:val="clear" w:color="auto" w:fill="FFFFFF"/>
        <w:spacing w:after="0" w:line="240" w:lineRule="auto"/>
        <w:ind w:right="9"/>
        <w:jc w:val="center"/>
        <w:outlineLvl w:val="0"/>
        <w:rPr>
          <w:rFonts w:ascii="Times New Roman" w:eastAsia="Times New Roman" w:hAnsi="Times New Roman" w:cs="Times New Roman"/>
          <w:b/>
          <w:bCs/>
          <w:kern w:val="36"/>
          <w:sz w:val="24"/>
          <w:szCs w:val="24"/>
        </w:rPr>
      </w:pPr>
      <w:r w:rsidRPr="008F0E4E">
        <w:rPr>
          <w:rFonts w:ascii="Times New Roman" w:eastAsia="Times New Roman" w:hAnsi="Times New Roman" w:cs="Times New Roman"/>
          <w:b/>
          <w:bCs/>
          <w:kern w:val="36"/>
          <w:sz w:val="24"/>
          <w:szCs w:val="24"/>
          <w:bdr w:val="none" w:sz="0" w:space="0" w:color="auto" w:frame="1"/>
        </w:rPr>
        <w:t>ЧАСТЬ I. ИЗВЕЩЕНИЕ О ПРОВЕДЕНИИ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Администрация </w:t>
      </w:r>
      <w:proofErr w:type="spellStart"/>
      <w:r w:rsidRPr="008F0E4E">
        <w:rPr>
          <w:rFonts w:ascii="Times New Roman" w:eastAsia="Times New Roman" w:hAnsi="Times New Roman" w:cs="Times New Roman"/>
          <w:b/>
          <w:bCs/>
          <w:sz w:val="24"/>
          <w:szCs w:val="24"/>
          <w:bdr w:val="none" w:sz="0" w:space="0" w:color="auto" w:frame="1"/>
        </w:rPr>
        <w:t>Пискловского</w:t>
      </w:r>
      <w:proofErr w:type="spellEnd"/>
      <w:r w:rsidRPr="008F0E4E">
        <w:rPr>
          <w:rFonts w:ascii="Times New Roman" w:eastAsia="Times New Roman" w:hAnsi="Times New Roman" w:cs="Times New Roman"/>
          <w:b/>
          <w:bCs/>
          <w:sz w:val="24"/>
          <w:szCs w:val="24"/>
          <w:bdr w:val="none" w:sz="0" w:space="0" w:color="auto" w:frame="1"/>
        </w:rPr>
        <w:t xml:space="preserve"> сельского поселения приглашает принять участие в открытом конкурсе на право заключения концессионного соглашения в отношении объектов систе</w:t>
      </w:r>
      <w:r w:rsidR="00367EAD" w:rsidRPr="008F0E4E">
        <w:rPr>
          <w:rFonts w:ascii="Times New Roman" w:eastAsia="Times New Roman" w:hAnsi="Times New Roman" w:cs="Times New Roman"/>
          <w:b/>
          <w:bCs/>
          <w:sz w:val="24"/>
          <w:szCs w:val="24"/>
          <w:bdr w:val="none" w:sz="0" w:space="0" w:color="auto" w:frame="1"/>
        </w:rPr>
        <w:t xml:space="preserve">мы водоснабжения </w:t>
      </w:r>
      <w:r w:rsidRPr="008F0E4E">
        <w:rPr>
          <w:rFonts w:ascii="Times New Roman" w:eastAsia="Times New Roman" w:hAnsi="Times New Roman" w:cs="Times New Roman"/>
          <w:b/>
          <w:bCs/>
          <w:sz w:val="24"/>
          <w:szCs w:val="24"/>
          <w:bdr w:val="none" w:sz="0" w:space="0" w:color="auto" w:frame="1"/>
        </w:rPr>
        <w:t xml:space="preserve">  находящихся в муниципальной собственности </w:t>
      </w:r>
      <w:proofErr w:type="spellStart"/>
      <w:r w:rsidRPr="008F0E4E">
        <w:rPr>
          <w:rFonts w:ascii="Times New Roman" w:eastAsia="Times New Roman" w:hAnsi="Times New Roman" w:cs="Times New Roman"/>
          <w:b/>
          <w:bCs/>
          <w:sz w:val="24"/>
          <w:szCs w:val="24"/>
          <w:bdr w:val="none" w:sz="0" w:space="0" w:color="auto" w:frame="1"/>
        </w:rPr>
        <w:t>Пискловского</w:t>
      </w:r>
      <w:proofErr w:type="spellEnd"/>
      <w:r w:rsidRPr="008F0E4E">
        <w:rPr>
          <w:rFonts w:ascii="Times New Roman" w:eastAsia="Times New Roman" w:hAnsi="Times New Roman" w:cs="Times New Roman"/>
          <w:b/>
          <w:bCs/>
          <w:sz w:val="24"/>
          <w:szCs w:val="24"/>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 Основание проведения конкурса:</w:t>
      </w:r>
      <w:r w:rsidRPr="008F0E4E">
        <w:rPr>
          <w:rFonts w:ascii="Times New Roman" w:eastAsia="Times New Roman" w:hAnsi="Times New Roman" w:cs="Times New Roman"/>
          <w:sz w:val="24"/>
          <w:szCs w:val="24"/>
          <w:bdr w:val="none" w:sz="0" w:space="0" w:color="auto" w:frame="1"/>
        </w:rPr>
        <w:t xml:space="preserve"> Решение Совета депутатов </w:t>
      </w:r>
      <w:proofErr w:type="spellStart"/>
      <w:r w:rsidRPr="008F0E4E">
        <w:rPr>
          <w:rFonts w:ascii="Times New Roman" w:eastAsia="Times New Roman" w:hAnsi="Times New Roman" w:cs="Times New Roman"/>
          <w:sz w:val="24"/>
          <w:szCs w:val="24"/>
          <w:bdr w:val="none" w:sz="0" w:space="0" w:color="auto" w:frame="1"/>
        </w:rPr>
        <w:t>Пискловского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 </w:t>
      </w:r>
      <w:r w:rsidR="001548E0" w:rsidRPr="008F0E4E">
        <w:rPr>
          <w:rFonts w:ascii="Times New Roman" w:eastAsia="Times New Roman" w:hAnsi="Times New Roman" w:cs="Times New Roman"/>
          <w:b/>
          <w:sz w:val="24"/>
          <w:szCs w:val="24"/>
          <w:bdr w:val="none" w:sz="0" w:space="0" w:color="auto" w:frame="1"/>
        </w:rPr>
        <w:t>от 2</w:t>
      </w:r>
      <w:r w:rsidR="00B87735" w:rsidRPr="008F0E4E">
        <w:rPr>
          <w:rFonts w:ascii="Times New Roman" w:eastAsia="Times New Roman" w:hAnsi="Times New Roman" w:cs="Times New Roman"/>
          <w:b/>
          <w:sz w:val="24"/>
          <w:szCs w:val="24"/>
          <w:bdr w:val="none" w:sz="0" w:space="0" w:color="auto" w:frame="1"/>
        </w:rPr>
        <w:t>8</w:t>
      </w:r>
      <w:r w:rsidR="001548E0" w:rsidRPr="008F0E4E">
        <w:rPr>
          <w:rFonts w:ascii="Times New Roman" w:eastAsia="Times New Roman" w:hAnsi="Times New Roman" w:cs="Times New Roman"/>
          <w:b/>
          <w:sz w:val="24"/>
          <w:szCs w:val="24"/>
          <w:bdr w:val="none" w:sz="0" w:space="0" w:color="auto" w:frame="1"/>
        </w:rPr>
        <w:t>.0</w:t>
      </w:r>
      <w:r w:rsidR="00B87735" w:rsidRPr="008F0E4E">
        <w:rPr>
          <w:rFonts w:ascii="Times New Roman" w:eastAsia="Times New Roman" w:hAnsi="Times New Roman" w:cs="Times New Roman"/>
          <w:b/>
          <w:sz w:val="24"/>
          <w:szCs w:val="24"/>
          <w:bdr w:val="none" w:sz="0" w:space="0" w:color="auto" w:frame="1"/>
        </w:rPr>
        <w:t>8</w:t>
      </w:r>
      <w:r w:rsidR="001548E0" w:rsidRPr="008F0E4E">
        <w:rPr>
          <w:rFonts w:ascii="Times New Roman" w:eastAsia="Times New Roman" w:hAnsi="Times New Roman" w:cs="Times New Roman"/>
          <w:b/>
          <w:sz w:val="24"/>
          <w:szCs w:val="24"/>
          <w:bdr w:val="none" w:sz="0" w:space="0" w:color="auto" w:frame="1"/>
        </w:rPr>
        <w:t>.2017г. №</w:t>
      </w:r>
      <w:r w:rsidR="00826482" w:rsidRPr="008F0E4E">
        <w:rPr>
          <w:rFonts w:ascii="Times New Roman" w:eastAsia="Times New Roman" w:hAnsi="Times New Roman" w:cs="Times New Roman"/>
          <w:b/>
          <w:sz w:val="24"/>
          <w:szCs w:val="24"/>
          <w:bdr w:val="none" w:sz="0" w:space="0" w:color="auto" w:frame="1"/>
        </w:rPr>
        <w:t xml:space="preserve"> </w:t>
      </w:r>
      <w:r w:rsidR="00B87735" w:rsidRPr="008F0E4E">
        <w:rPr>
          <w:rFonts w:ascii="Times New Roman" w:eastAsia="Times New Roman" w:hAnsi="Times New Roman" w:cs="Times New Roman"/>
          <w:b/>
          <w:sz w:val="24"/>
          <w:szCs w:val="24"/>
          <w:bdr w:val="none" w:sz="0" w:space="0" w:color="auto" w:frame="1"/>
        </w:rPr>
        <w:t>76</w:t>
      </w:r>
      <w:r w:rsidRPr="008F0E4E">
        <w:rPr>
          <w:rFonts w:ascii="Times New Roman" w:eastAsia="Times New Roman" w:hAnsi="Times New Roman" w:cs="Times New Roman"/>
          <w:sz w:val="24"/>
          <w:szCs w:val="24"/>
          <w:bdr w:val="none" w:sz="0" w:space="0" w:color="auto" w:frame="1"/>
        </w:rPr>
        <w:t xml:space="preserve"> «О заключении концессионных соглашений в отношении объектов водоснабжения и водоотведения, находящихся в муниципальной собственности </w:t>
      </w:r>
      <w:proofErr w:type="spellStart"/>
      <w:r w:rsidRPr="008F0E4E">
        <w:rPr>
          <w:rFonts w:ascii="Times New Roman" w:eastAsia="Times New Roman" w:hAnsi="Times New Roman" w:cs="Times New Roman"/>
          <w:sz w:val="24"/>
          <w:szCs w:val="24"/>
          <w:bdr w:val="none" w:sz="0" w:space="0" w:color="auto" w:frame="1"/>
        </w:rPr>
        <w:t>Пискловского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  Постановление Администрации </w:t>
      </w:r>
      <w:proofErr w:type="spellStart"/>
      <w:r w:rsidRPr="008F0E4E">
        <w:rPr>
          <w:rFonts w:ascii="Times New Roman" w:eastAsia="Times New Roman" w:hAnsi="Times New Roman" w:cs="Times New Roman"/>
          <w:sz w:val="24"/>
          <w:szCs w:val="24"/>
          <w:bdr w:val="none" w:sz="0" w:space="0" w:color="auto" w:frame="1"/>
        </w:rPr>
        <w:t>Пискловского</w:t>
      </w:r>
      <w:proofErr w:type="spellEnd"/>
      <w:r w:rsidRPr="008F0E4E">
        <w:rPr>
          <w:rFonts w:ascii="Times New Roman" w:eastAsia="Times New Roman" w:hAnsi="Times New Roman" w:cs="Times New Roman"/>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lastRenderedPageBreak/>
        <w:t xml:space="preserve">сельского поселения </w:t>
      </w:r>
      <w:proofErr w:type="spellStart"/>
      <w:r w:rsidRPr="008F0E4E">
        <w:rPr>
          <w:rFonts w:ascii="Times New Roman" w:eastAsia="Times New Roman" w:hAnsi="Times New Roman" w:cs="Times New Roman"/>
          <w:sz w:val="24"/>
          <w:szCs w:val="24"/>
          <w:bdr w:val="none" w:sz="0" w:space="0" w:color="auto" w:frame="1"/>
        </w:rPr>
        <w:t>Еткульского</w:t>
      </w:r>
      <w:proofErr w:type="spellEnd"/>
      <w:r w:rsidRPr="008F0E4E">
        <w:rPr>
          <w:rFonts w:ascii="Times New Roman" w:eastAsia="Times New Roman" w:hAnsi="Times New Roman" w:cs="Times New Roman"/>
          <w:sz w:val="24"/>
          <w:szCs w:val="24"/>
          <w:bdr w:val="none" w:sz="0" w:space="0" w:color="auto" w:frame="1"/>
        </w:rPr>
        <w:t xml:space="preserve"> района Челябинской области </w:t>
      </w:r>
      <w:r w:rsidR="007D37D8" w:rsidRPr="008F0E4E">
        <w:rPr>
          <w:rFonts w:ascii="Times New Roman" w:eastAsia="Times New Roman" w:hAnsi="Times New Roman" w:cs="Times New Roman"/>
          <w:b/>
          <w:sz w:val="24"/>
          <w:szCs w:val="24"/>
          <w:bdr w:val="none" w:sz="0" w:space="0" w:color="auto" w:frame="1"/>
        </w:rPr>
        <w:t>от «</w:t>
      </w:r>
      <w:r w:rsidR="00826482" w:rsidRPr="008F0E4E">
        <w:rPr>
          <w:rFonts w:ascii="Times New Roman" w:eastAsia="Times New Roman" w:hAnsi="Times New Roman" w:cs="Times New Roman"/>
          <w:b/>
          <w:sz w:val="24"/>
          <w:szCs w:val="24"/>
          <w:bdr w:val="none" w:sz="0" w:space="0" w:color="auto" w:frame="1"/>
        </w:rPr>
        <w:t>10</w:t>
      </w:r>
      <w:r w:rsidR="00446E2D" w:rsidRPr="008F0E4E">
        <w:rPr>
          <w:rFonts w:ascii="Times New Roman" w:eastAsia="Times New Roman" w:hAnsi="Times New Roman" w:cs="Times New Roman"/>
          <w:b/>
          <w:sz w:val="24"/>
          <w:szCs w:val="24"/>
          <w:bdr w:val="none" w:sz="0" w:space="0" w:color="auto" w:frame="1"/>
        </w:rPr>
        <w:t xml:space="preserve">» </w:t>
      </w:r>
      <w:r w:rsidR="00826482" w:rsidRPr="008F0E4E">
        <w:rPr>
          <w:rFonts w:ascii="Times New Roman" w:eastAsia="Times New Roman" w:hAnsi="Times New Roman" w:cs="Times New Roman"/>
          <w:b/>
          <w:sz w:val="24"/>
          <w:szCs w:val="24"/>
          <w:bdr w:val="none" w:sz="0" w:space="0" w:color="auto" w:frame="1"/>
        </w:rPr>
        <w:t xml:space="preserve">января </w:t>
      </w:r>
      <w:r w:rsidR="001548E0" w:rsidRPr="008F0E4E">
        <w:rPr>
          <w:rFonts w:ascii="Times New Roman" w:eastAsia="Times New Roman" w:hAnsi="Times New Roman" w:cs="Times New Roman"/>
          <w:b/>
          <w:sz w:val="24"/>
          <w:szCs w:val="24"/>
          <w:bdr w:val="none" w:sz="0" w:space="0" w:color="auto" w:frame="1"/>
        </w:rPr>
        <w:t>201</w:t>
      </w:r>
      <w:r w:rsidR="00826482" w:rsidRPr="008F0E4E">
        <w:rPr>
          <w:rFonts w:ascii="Times New Roman" w:eastAsia="Times New Roman" w:hAnsi="Times New Roman" w:cs="Times New Roman"/>
          <w:b/>
          <w:sz w:val="24"/>
          <w:szCs w:val="24"/>
          <w:bdr w:val="none" w:sz="0" w:space="0" w:color="auto" w:frame="1"/>
        </w:rPr>
        <w:t>8</w:t>
      </w:r>
      <w:r w:rsidRPr="008F0E4E">
        <w:rPr>
          <w:rFonts w:ascii="Times New Roman" w:eastAsia="Times New Roman" w:hAnsi="Times New Roman" w:cs="Times New Roman"/>
          <w:b/>
          <w:sz w:val="24"/>
          <w:szCs w:val="24"/>
          <w:bdr w:val="none" w:sz="0" w:space="0" w:color="auto" w:frame="1"/>
        </w:rPr>
        <w:t>г. №</w:t>
      </w:r>
      <w:r w:rsidR="00446E2D" w:rsidRPr="008F0E4E">
        <w:rPr>
          <w:rFonts w:ascii="Times New Roman" w:eastAsia="Times New Roman" w:hAnsi="Times New Roman" w:cs="Times New Roman"/>
          <w:b/>
          <w:sz w:val="24"/>
          <w:szCs w:val="24"/>
          <w:bdr w:val="none" w:sz="0" w:space="0" w:color="auto" w:frame="1"/>
        </w:rPr>
        <w:t xml:space="preserve"> </w:t>
      </w:r>
      <w:r w:rsidR="00826482" w:rsidRPr="008F0E4E">
        <w:rPr>
          <w:rFonts w:ascii="Times New Roman" w:eastAsia="Times New Roman" w:hAnsi="Times New Roman" w:cs="Times New Roman"/>
          <w:b/>
          <w:sz w:val="24"/>
          <w:szCs w:val="24"/>
          <w:bdr w:val="none" w:sz="0" w:space="0" w:color="auto" w:frame="1"/>
        </w:rPr>
        <w:t>01</w:t>
      </w:r>
      <w:r w:rsidRPr="008F0E4E">
        <w:rPr>
          <w:rFonts w:ascii="Times New Roman" w:eastAsia="Times New Roman" w:hAnsi="Times New Roman" w:cs="Times New Roman"/>
          <w:b/>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2. </w:t>
      </w:r>
      <w:proofErr w:type="spellStart"/>
      <w:r w:rsidRPr="008F0E4E">
        <w:rPr>
          <w:rFonts w:ascii="Times New Roman" w:eastAsia="Times New Roman" w:hAnsi="Times New Roman" w:cs="Times New Roman"/>
          <w:b/>
          <w:bCs/>
          <w:sz w:val="24"/>
          <w:szCs w:val="24"/>
          <w:bdr w:val="none" w:sz="0" w:space="0" w:color="auto" w:frame="1"/>
        </w:rPr>
        <w:t>Концедент</w:t>
      </w:r>
      <w:proofErr w:type="spellEnd"/>
      <w:r w:rsidRPr="008F0E4E">
        <w:rPr>
          <w:rFonts w:ascii="Times New Roman" w:eastAsia="Times New Roman" w:hAnsi="Times New Roman" w:cs="Times New Roman"/>
          <w:b/>
          <w:bCs/>
          <w:sz w:val="24"/>
          <w:szCs w:val="24"/>
          <w:bdr w:val="none" w:sz="0" w:space="0" w:color="auto" w:frame="1"/>
        </w:rPr>
        <w:t>:</w:t>
      </w:r>
      <w:r w:rsidRPr="008F0E4E">
        <w:rPr>
          <w:rFonts w:ascii="Times New Roman" w:eastAsia="Times New Roman" w:hAnsi="Times New Roman" w:cs="Times New Roman"/>
          <w:sz w:val="24"/>
          <w:szCs w:val="24"/>
          <w:bdr w:val="none" w:sz="0" w:space="0" w:color="auto" w:frame="1"/>
        </w:rPr>
        <w:t> Муниципальное образование «</w:t>
      </w:r>
      <w:proofErr w:type="spellStart"/>
      <w:r w:rsidRPr="008F0E4E">
        <w:rPr>
          <w:rFonts w:ascii="Times New Roman" w:eastAsia="Times New Roman" w:hAnsi="Times New Roman" w:cs="Times New Roman"/>
          <w:sz w:val="24"/>
          <w:szCs w:val="24"/>
          <w:bdr w:val="none" w:sz="0" w:space="0" w:color="auto" w:frame="1"/>
        </w:rPr>
        <w:t>Пискловское</w:t>
      </w:r>
      <w:proofErr w:type="spellEnd"/>
      <w:r w:rsidR="008A1561" w:rsidRPr="008F0E4E">
        <w:rPr>
          <w:rFonts w:ascii="Times New Roman" w:eastAsia="Times New Roman" w:hAnsi="Times New Roman" w:cs="Times New Roman"/>
          <w:sz w:val="24"/>
          <w:szCs w:val="24"/>
          <w:bdr w:val="none" w:sz="0" w:space="0" w:color="auto" w:frame="1"/>
        </w:rPr>
        <w:t xml:space="preserve"> сельское поселение» </w:t>
      </w:r>
      <w:proofErr w:type="spellStart"/>
      <w:r w:rsidR="008A1561" w:rsidRPr="008F0E4E">
        <w:rPr>
          <w:rFonts w:ascii="Times New Roman" w:eastAsia="Times New Roman" w:hAnsi="Times New Roman" w:cs="Times New Roman"/>
          <w:sz w:val="24"/>
          <w:szCs w:val="24"/>
          <w:bdr w:val="none" w:sz="0" w:space="0" w:color="auto" w:frame="1"/>
        </w:rPr>
        <w:t>Еткуль</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муниципального района Челябинской области. Права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от имени Муниципального образования «</w:t>
      </w:r>
      <w:proofErr w:type="spellStart"/>
      <w:r w:rsidRPr="008F0E4E">
        <w:rPr>
          <w:rFonts w:ascii="Times New Roman" w:eastAsia="Times New Roman" w:hAnsi="Times New Roman" w:cs="Times New Roman"/>
          <w:sz w:val="24"/>
          <w:szCs w:val="24"/>
          <w:bdr w:val="none" w:sz="0" w:space="0" w:color="auto" w:frame="1"/>
        </w:rPr>
        <w:t>Пискловское</w:t>
      </w:r>
      <w:proofErr w:type="spellEnd"/>
      <w:r w:rsidRPr="008F0E4E">
        <w:rPr>
          <w:rFonts w:ascii="Times New Roman" w:eastAsia="Times New Roman" w:hAnsi="Times New Roman" w:cs="Times New Roman"/>
          <w:sz w:val="24"/>
          <w:szCs w:val="24"/>
          <w:bdr w:val="none" w:sz="0" w:space="0" w:color="auto" w:frame="1"/>
        </w:rPr>
        <w:t xml:space="preserve"> сельское поселение» </w:t>
      </w:r>
      <w:proofErr w:type="spellStart"/>
      <w:r w:rsidRPr="008F0E4E">
        <w:rPr>
          <w:rFonts w:ascii="Times New Roman" w:eastAsia="Times New Roman" w:hAnsi="Times New Roman" w:cs="Times New Roman"/>
          <w:sz w:val="24"/>
          <w:szCs w:val="24"/>
          <w:bdr w:val="none" w:sz="0" w:space="0" w:color="auto" w:frame="1"/>
        </w:rPr>
        <w:t>Еткульского</w:t>
      </w:r>
      <w:proofErr w:type="spellEnd"/>
      <w:r w:rsidRPr="008F0E4E">
        <w:rPr>
          <w:rFonts w:ascii="Times New Roman" w:eastAsia="Times New Roman" w:hAnsi="Times New Roman" w:cs="Times New Roman"/>
          <w:sz w:val="24"/>
          <w:szCs w:val="24"/>
          <w:bdr w:val="none" w:sz="0" w:space="0" w:color="auto" w:frame="1"/>
        </w:rPr>
        <w:t xml:space="preserve"> муниципального района Челябинской области осуществляет Администрация </w:t>
      </w:r>
      <w:proofErr w:type="spellStart"/>
      <w:r w:rsidRPr="008F0E4E">
        <w:rPr>
          <w:rFonts w:ascii="Times New Roman" w:eastAsia="Times New Roman" w:hAnsi="Times New Roman" w:cs="Times New Roman"/>
          <w:sz w:val="24"/>
          <w:szCs w:val="24"/>
          <w:bdr w:val="none" w:sz="0" w:space="0" w:color="auto" w:frame="1"/>
        </w:rPr>
        <w:t>Пискловского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 Юридический и почтовый адрес: 456579, Челябинская область, </w:t>
      </w:r>
      <w:proofErr w:type="spellStart"/>
      <w:r w:rsidRPr="008F0E4E">
        <w:rPr>
          <w:rFonts w:ascii="Times New Roman" w:eastAsia="Times New Roman" w:hAnsi="Times New Roman" w:cs="Times New Roman"/>
          <w:sz w:val="24"/>
          <w:szCs w:val="24"/>
          <w:bdr w:val="none" w:sz="0" w:space="0" w:color="auto" w:frame="1"/>
        </w:rPr>
        <w:t>Еткульский</w:t>
      </w:r>
      <w:proofErr w:type="spellEnd"/>
      <w:r w:rsidRPr="008F0E4E">
        <w:rPr>
          <w:rFonts w:ascii="Times New Roman" w:eastAsia="Times New Roman" w:hAnsi="Times New Roman" w:cs="Times New Roman"/>
          <w:sz w:val="24"/>
          <w:szCs w:val="24"/>
          <w:bdr w:val="none" w:sz="0" w:space="0" w:color="auto" w:frame="1"/>
        </w:rPr>
        <w:t xml:space="preserve"> район, с. </w:t>
      </w:r>
      <w:proofErr w:type="spellStart"/>
      <w:r w:rsidRPr="008F0E4E">
        <w:rPr>
          <w:rFonts w:ascii="Times New Roman" w:eastAsia="Times New Roman" w:hAnsi="Times New Roman" w:cs="Times New Roman"/>
          <w:sz w:val="24"/>
          <w:szCs w:val="24"/>
          <w:bdr w:val="none" w:sz="0" w:space="0" w:color="auto" w:frame="1"/>
        </w:rPr>
        <w:t>Пискловоо</w:t>
      </w:r>
      <w:proofErr w:type="spellEnd"/>
      <w:r w:rsidRPr="008F0E4E">
        <w:rPr>
          <w:rFonts w:ascii="Times New Roman" w:eastAsia="Times New Roman" w:hAnsi="Times New Roman" w:cs="Times New Roman"/>
          <w:sz w:val="24"/>
          <w:szCs w:val="24"/>
          <w:bdr w:val="none" w:sz="0" w:space="0" w:color="auto" w:frame="1"/>
        </w:rPr>
        <w:t>, ул. Советская, д.3А. Электронный адрес: </w:t>
      </w:r>
      <w:proofErr w:type="spellStart"/>
      <w:r w:rsidRPr="008F0E4E">
        <w:rPr>
          <w:rFonts w:ascii="Times New Roman" w:eastAsia="Times New Roman" w:hAnsi="Times New Roman" w:cs="Times New Roman"/>
          <w:sz w:val="24"/>
          <w:szCs w:val="24"/>
          <w:u w:val="single"/>
          <w:lang w:val="en-US"/>
        </w:rPr>
        <w:t>admpisklovo</w:t>
      </w:r>
      <w:proofErr w:type="spellEnd"/>
      <w:r w:rsidRPr="008F0E4E">
        <w:rPr>
          <w:rFonts w:ascii="Times New Roman" w:eastAsia="Times New Roman" w:hAnsi="Times New Roman" w:cs="Times New Roman"/>
          <w:sz w:val="24"/>
          <w:szCs w:val="24"/>
          <w:u w:val="single"/>
        </w:rPr>
        <w:t>@</w:t>
      </w:r>
      <w:proofErr w:type="spellStart"/>
      <w:r w:rsidRPr="008F0E4E">
        <w:rPr>
          <w:rFonts w:ascii="Times New Roman" w:eastAsia="Times New Roman" w:hAnsi="Times New Roman" w:cs="Times New Roman"/>
          <w:sz w:val="24"/>
          <w:szCs w:val="24"/>
          <w:u w:val="single"/>
        </w:rPr>
        <w:t>mail.ru</w:t>
      </w:r>
      <w:proofErr w:type="spellEnd"/>
      <w:r w:rsidRPr="008F0E4E">
        <w:rPr>
          <w:rFonts w:ascii="Times New Roman" w:eastAsia="Times New Roman" w:hAnsi="Times New Roman" w:cs="Times New Roman"/>
          <w:sz w:val="24"/>
          <w:szCs w:val="24"/>
          <w:bdr w:val="none" w:sz="0" w:space="0" w:color="auto" w:frame="1"/>
        </w:rPr>
        <w:t xml:space="preserve">. ИНН 7430000397 КПП 743001001 ОКПО </w:t>
      </w:r>
      <w:r w:rsidR="00D76228" w:rsidRPr="008F0E4E">
        <w:rPr>
          <w:rFonts w:ascii="Times New Roman" w:eastAsia="Times New Roman" w:hAnsi="Times New Roman" w:cs="Times New Roman"/>
          <w:sz w:val="24"/>
          <w:szCs w:val="24"/>
          <w:bdr w:val="none" w:sz="0" w:space="0" w:color="auto" w:frame="1"/>
        </w:rPr>
        <w:t xml:space="preserve">04267912, ОГРН 1027401636052, ОКТМО 75620480, </w:t>
      </w:r>
      <w:proofErr w:type="spellStart"/>
      <w:r w:rsidR="00D76228" w:rsidRPr="008F0E4E">
        <w:rPr>
          <w:rFonts w:ascii="Times New Roman" w:eastAsia="Times New Roman" w:hAnsi="Times New Roman" w:cs="Times New Roman"/>
          <w:sz w:val="24"/>
          <w:szCs w:val="24"/>
          <w:bdr w:val="none" w:sz="0" w:space="0" w:color="auto" w:frame="1"/>
        </w:rPr>
        <w:t>р</w:t>
      </w:r>
      <w:proofErr w:type="spellEnd"/>
      <w:r w:rsidR="00D76228" w:rsidRPr="008F0E4E">
        <w:rPr>
          <w:rFonts w:ascii="Times New Roman" w:eastAsia="Times New Roman" w:hAnsi="Times New Roman" w:cs="Times New Roman"/>
          <w:sz w:val="24"/>
          <w:szCs w:val="24"/>
          <w:bdr w:val="none" w:sz="0" w:space="0" w:color="auto" w:frame="1"/>
        </w:rPr>
        <w:t>/с 40204810200000000099</w:t>
      </w:r>
      <w:r w:rsidRPr="008F0E4E">
        <w:rPr>
          <w:rFonts w:ascii="Times New Roman" w:eastAsia="Times New Roman" w:hAnsi="Times New Roman" w:cs="Times New Roman"/>
          <w:sz w:val="24"/>
          <w:szCs w:val="24"/>
          <w:bdr w:val="none" w:sz="0" w:space="0" w:color="auto" w:frame="1"/>
        </w:rPr>
        <w:t xml:space="preserve"> Отделение Челябинск, г. Челябинск,</w:t>
      </w:r>
      <w:r w:rsidR="00D76228" w:rsidRPr="008F0E4E">
        <w:rPr>
          <w:rFonts w:ascii="Times New Roman" w:eastAsia="Times New Roman" w:hAnsi="Times New Roman" w:cs="Times New Roman"/>
          <w:sz w:val="24"/>
          <w:szCs w:val="24"/>
          <w:bdr w:val="none" w:sz="0" w:space="0" w:color="auto" w:frame="1"/>
        </w:rPr>
        <w:t xml:space="preserve"> БИК 047501001, </w:t>
      </w:r>
      <w:r w:rsidRPr="008F0E4E">
        <w:rPr>
          <w:rFonts w:ascii="Times New Roman" w:eastAsia="Times New Roman" w:hAnsi="Times New Roman" w:cs="Times New Roman"/>
          <w:sz w:val="24"/>
          <w:szCs w:val="24"/>
          <w:bdr w:val="none" w:sz="0" w:space="0" w:color="auto" w:frame="1"/>
        </w:rPr>
        <w:t>Телефон: (8-35</w:t>
      </w:r>
      <w:r w:rsidR="00D76228" w:rsidRPr="008F0E4E">
        <w:rPr>
          <w:rFonts w:ascii="Times New Roman" w:eastAsia="Times New Roman" w:hAnsi="Times New Roman" w:cs="Times New Roman"/>
          <w:sz w:val="24"/>
          <w:szCs w:val="24"/>
          <w:bdr w:val="none" w:sz="0" w:space="0" w:color="auto" w:frame="1"/>
        </w:rPr>
        <w:t xml:space="preserve">1-45) 9-63-95, (8-351-45) 9-63-12, Факс: (8-351-45) 9-63-12. Глава Администрации </w:t>
      </w:r>
      <w:proofErr w:type="spellStart"/>
      <w:r w:rsidR="00D76228"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w:t>
      </w:r>
      <w:r w:rsidR="00D76228" w:rsidRPr="008F0E4E">
        <w:rPr>
          <w:rFonts w:ascii="Times New Roman" w:eastAsia="Times New Roman" w:hAnsi="Times New Roman" w:cs="Times New Roman"/>
          <w:sz w:val="24"/>
          <w:szCs w:val="24"/>
          <w:bdr w:val="none" w:sz="0" w:space="0" w:color="auto" w:frame="1"/>
        </w:rPr>
        <w:t>ния – Давыдова Нина Николаевна, телефон (8-351-45) 9-63-12</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3.</w:t>
      </w:r>
      <w:r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b/>
          <w:bCs/>
          <w:sz w:val="24"/>
          <w:szCs w:val="24"/>
          <w:bdr w:val="none" w:sz="0" w:space="0" w:color="auto" w:frame="1"/>
        </w:rPr>
        <w:t>Контактное лицо:</w:t>
      </w:r>
    </w:p>
    <w:p w:rsidR="0078642C" w:rsidRPr="008F0E4E" w:rsidRDefault="00D76228"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xml:space="preserve">Давыдова Нина Николаевна – Глава </w:t>
      </w:r>
      <w:proofErr w:type="spellStart"/>
      <w:r w:rsidRPr="008F0E4E">
        <w:rPr>
          <w:rFonts w:ascii="Times New Roman" w:eastAsia="Times New Roman" w:hAnsi="Times New Roman" w:cs="Times New Roman"/>
          <w:b/>
          <w:bCs/>
          <w:sz w:val="24"/>
          <w:szCs w:val="24"/>
          <w:bdr w:val="none" w:sz="0" w:space="0" w:color="auto" w:frame="1"/>
        </w:rPr>
        <w:t>Писклов</w:t>
      </w:r>
      <w:r w:rsidR="0078642C" w:rsidRPr="008F0E4E">
        <w:rPr>
          <w:rFonts w:ascii="Times New Roman" w:eastAsia="Times New Roman" w:hAnsi="Times New Roman" w:cs="Times New Roman"/>
          <w:b/>
          <w:bCs/>
          <w:sz w:val="24"/>
          <w:szCs w:val="24"/>
          <w:bdr w:val="none" w:sz="0" w:space="0" w:color="auto" w:frame="1"/>
        </w:rPr>
        <w:t>ского</w:t>
      </w:r>
      <w:proofErr w:type="spellEnd"/>
      <w:r w:rsidR="0078642C" w:rsidRPr="008F0E4E">
        <w:rPr>
          <w:rFonts w:ascii="Times New Roman" w:eastAsia="Times New Roman" w:hAnsi="Times New Roman" w:cs="Times New Roman"/>
          <w:b/>
          <w:bCs/>
          <w:sz w:val="24"/>
          <w:szCs w:val="24"/>
          <w:bdr w:val="none" w:sz="0" w:space="0" w:color="auto" w:frame="1"/>
        </w:rPr>
        <w:t xml:space="preserve"> сельского поселения.</w:t>
      </w:r>
      <w:r w:rsidRPr="008F0E4E">
        <w:rPr>
          <w:rFonts w:ascii="Times New Roman" w:eastAsia="Times New Roman" w:hAnsi="Times New Roman" w:cs="Times New Roman"/>
          <w:b/>
          <w:bCs/>
          <w:sz w:val="24"/>
          <w:szCs w:val="24"/>
          <w:bdr w:val="none" w:sz="0" w:space="0" w:color="auto" w:frame="1"/>
        </w:rPr>
        <w:t xml:space="preserve"> Тел./факс: 8(35145)96312</w:t>
      </w:r>
      <w:r w:rsidR="0078642C" w:rsidRPr="008F0E4E">
        <w:rPr>
          <w:rFonts w:ascii="Times New Roman" w:eastAsia="Times New Roman" w:hAnsi="Times New Roman" w:cs="Times New Roman"/>
          <w:b/>
          <w:bCs/>
          <w:sz w:val="24"/>
          <w:szCs w:val="24"/>
          <w:bdr w:val="none" w:sz="0" w:space="0" w:color="auto" w:frame="1"/>
        </w:rPr>
        <w:t>,</w:t>
      </w:r>
    </w:p>
    <w:p w:rsidR="0078642C" w:rsidRPr="008F0E4E" w:rsidRDefault="00D76228"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Сотникова Ольга Александровна</w:t>
      </w:r>
      <w:r w:rsidR="0078642C" w:rsidRPr="008F0E4E">
        <w:rPr>
          <w:rFonts w:ascii="Times New Roman" w:eastAsia="Times New Roman" w:hAnsi="Times New Roman" w:cs="Times New Roman"/>
          <w:b/>
          <w:bCs/>
          <w:sz w:val="24"/>
          <w:szCs w:val="24"/>
          <w:bdr w:val="none" w:sz="0" w:space="0" w:color="auto" w:frame="1"/>
        </w:rPr>
        <w:t xml:space="preserve">- секретарь </w:t>
      </w:r>
      <w:r w:rsidRPr="008F0E4E">
        <w:rPr>
          <w:rFonts w:ascii="Times New Roman" w:eastAsia="Times New Roman" w:hAnsi="Times New Roman" w:cs="Times New Roman"/>
          <w:b/>
          <w:bCs/>
          <w:sz w:val="24"/>
          <w:szCs w:val="24"/>
          <w:bdr w:val="none" w:sz="0" w:space="0" w:color="auto" w:frame="1"/>
        </w:rPr>
        <w:t>конкурсной комиссии. Тел. 8(3514</w:t>
      </w:r>
      <w:r w:rsidR="0078642C" w:rsidRPr="008F0E4E">
        <w:rPr>
          <w:rFonts w:ascii="Times New Roman" w:eastAsia="Times New Roman" w:hAnsi="Times New Roman" w:cs="Times New Roman"/>
          <w:b/>
          <w:bCs/>
          <w:sz w:val="24"/>
          <w:szCs w:val="24"/>
          <w:bdr w:val="none" w:sz="0" w:space="0" w:color="auto" w:frame="1"/>
        </w:rPr>
        <w:t>5)</w:t>
      </w:r>
      <w:r w:rsidRPr="008F0E4E">
        <w:rPr>
          <w:rFonts w:ascii="Times New Roman" w:eastAsia="Times New Roman" w:hAnsi="Times New Roman" w:cs="Times New Roman"/>
          <w:b/>
          <w:bCs/>
          <w:sz w:val="24"/>
          <w:szCs w:val="24"/>
          <w:bdr w:val="none" w:sz="0" w:space="0" w:color="auto" w:frame="1"/>
        </w:rPr>
        <w:t>96395.</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r w:rsidR="00D76228" w:rsidRPr="008F0E4E">
        <w:rPr>
          <w:rFonts w:ascii="Times New Roman" w:eastAsia="Times New Roman" w:hAnsi="Times New Roman" w:cs="Times New Roman"/>
          <w:sz w:val="24"/>
          <w:szCs w:val="24"/>
          <w:bdr w:val="none" w:sz="0" w:space="0" w:color="auto" w:frame="1"/>
        </w:rPr>
        <w:t xml:space="preserve">Почтовый адрес: 456579, Челябинская область, </w:t>
      </w:r>
      <w:proofErr w:type="spellStart"/>
      <w:r w:rsidR="00D76228" w:rsidRPr="008F0E4E">
        <w:rPr>
          <w:rFonts w:ascii="Times New Roman" w:eastAsia="Times New Roman" w:hAnsi="Times New Roman" w:cs="Times New Roman"/>
          <w:sz w:val="24"/>
          <w:szCs w:val="24"/>
          <w:bdr w:val="none" w:sz="0" w:space="0" w:color="auto" w:frame="1"/>
        </w:rPr>
        <w:t>Еткульский</w:t>
      </w:r>
      <w:proofErr w:type="spellEnd"/>
      <w:r w:rsidR="00D76228" w:rsidRPr="008F0E4E">
        <w:rPr>
          <w:rFonts w:ascii="Times New Roman" w:eastAsia="Times New Roman" w:hAnsi="Times New Roman" w:cs="Times New Roman"/>
          <w:sz w:val="24"/>
          <w:szCs w:val="24"/>
          <w:bdr w:val="none" w:sz="0" w:space="0" w:color="auto" w:frame="1"/>
        </w:rPr>
        <w:t xml:space="preserve"> район, с.</w:t>
      </w:r>
      <w:r w:rsidR="00367EAD" w:rsidRPr="008F0E4E">
        <w:rPr>
          <w:rFonts w:ascii="Times New Roman" w:eastAsia="Times New Roman" w:hAnsi="Times New Roman" w:cs="Times New Roman"/>
          <w:sz w:val="24"/>
          <w:szCs w:val="24"/>
          <w:bdr w:val="none" w:sz="0" w:space="0" w:color="auto" w:frame="1"/>
        </w:rPr>
        <w:t xml:space="preserve"> </w:t>
      </w:r>
      <w:r w:rsidR="00D76228" w:rsidRPr="008F0E4E">
        <w:rPr>
          <w:rFonts w:ascii="Times New Roman" w:eastAsia="Times New Roman" w:hAnsi="Times New Roman" w:cs="Times New Roman"/>
          <w:sz w:val="24"/>
          <w:szCs w:val="24"/>
          <w:bdr w:val="none" w:sz="0" w:space="0" w:color="auto" w:frame="1"/>
        </w:rPr>
        <w:t>Писклово, ул. Советская, д.3А</w:t>
      </w:r>
      <w:r w:rsidRPr="008F0E4E">
        <w:rPr>
          <w:rFonts w:ascii="Times New Roman" w:eastAsia="Times New Roman" w:hAnsi="Times New Roman" w:cs="Times New Roman"/>
          <w:sz w:val="24"/>
          <w:szCs w:val="24"/>
          <w:bdr w:val="none" w:sz="0" w:space="0" w:color="auto" w:frame="1"/>
        </w:rPr>
        <w:t>. Электронный адрес</w:t>
      </w:r>
      <w:r w:rsidR="00D76228" w:rsidRPr="008F0E4E">
        <w:rPr>
          <w:rFonts w:ascii="Times New Roman" w:eastAsia="Times New Roman" w:hAnsi="Times New Roman" w:cs="Times New Roman"/>
          <w:sz w:val="24"/>
          <w:szCs w:val="24"/>
          <w:bdr w:val="none" w:sz="0" w:space="0" w:color="auto" w:frame="1"/>
        </w:rPr>
        <w:t>: </w:t>
      </w:r>
      <w:proofErr w:type="spellStart"/>
      <w:r w:rsidR="00D76228" w:rsidRPr="008F0E4E">
        <w:rPr>
          <w:rFonts w:ascii="Times New Roman" w:eastAsia="Times New Roman" w:hAnsi="Times New Roman" w:cs="Times New Roman"/>
          <w:sz w:val="24"/>
          <w:szCs w:val="24"/>
          <w:u w:val="single"/>
          <w:lang w:val="en-US"/>
        </w:rPr>
        <w:t>admpisklovo</w:t>
      </w:r>
      <w:proofErr w:type="spellEnd"/>
      <w:r w:rsidR="00D76228" w:rsidRPr="008F0E4E">
        <w:rPr>
          <w:rFonts w:ascii="Times New Roman" w:eastAsia="Times New Roman" w:hAnsi="Times New Roman" w:cs="Times New Roman"/>
          <w:sz w:val="24"/>
          <w:szCs w:val="24"/>
          <w:u w:val="single"/>
        </w:rPr>
        <w:t>@</w:t>
      </w:r>
      <w:proofErr w:type="spellStart"/>
      <w:r w:rsidR="00D76228" w:rsidRPr="008F0E4E">
        <w:rPr>
          <w:rFonts w:ascii="Times New Roman" w:eastAsia="Times New Roman" w:hAnsi="Times New Roman" w:cs="Times New Roman"/>
          <w:sz w:val="24"/>
          <w:szCs w:val="24"/>
          <w:u w:val="single"/>
        </w:rPr>
        <w:t>mail.ru</w:t>
      </w:r>
      <w:proofErr w:type="spellEnd"/>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4. Объекты концессионного соглашения</w:t>
      </w:r>
      <w:r w:rsidRPr="008F0E4E">
        <w:rPr>
          <w:rFonts w:ascii="Times New Roman" w:eastAsia="Times New Roman" w:hAnsi="Times New Roman" w:cs="Times New Roman"/>
          <w:sz w:val="24"/>
          <w:szCs w:val="24"/>
          <w:bdr w:val="none" w:sz="0" w:space="0" w:color="auto" w:frame="1"/>
        </w:rPr>
        <w:t>: Объекты системы водоснабжения и водоотведения:</w:t>
      </w:r>
    </w:p>
    <w:p w:rsidR="0078642C" w:rsidRPr="008F0E4E" w:rsidRDefault="00D76228" w:rsidP="00A60EA1">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Скважина №1</w:t>
      </w:r>
      <w:r w:rsidR="00A60EA1" w:rsidRPr="008F0E4E">
        <w:rPr>
          <w:rFonts w:ascii="Times New Roman" w:eastAsia="Times New Roman" w:hAnsi="Times New Roman" w:cs="Times New Roman"/>
          <w:sz w:val="24"/>
          <w:szCs w:val="24"/>
          <w:bdr w:val="none" w:sz="0" w:space="0" w:color="auto" w:frame="1"/>
        </w:rPr>
        <w:t>,2</w:t>
      </w:r>
      <w:r w:rsidR="0078642C" w:rsidRPr="008F0E4E">
        <w:rPr>
          <w:rFonts w:ascii="Times New Roman" w:eastAsia="Times New Roman" w:hAnsi="Times New Roman" w:cs="Times New Roman"/>
          <w:sz w:val="24"/>
          <w:szCs w:val="24"/>
          <w:bdr w:val="none" w:sz="0" w:space="0" w:color="auto" w:frame="1"/>
        </w:rPr>
        <w:t xml:space="preserve"> и водонапорная башня, р</w:t>
      </w:r>
      <w:r w:rsidR="00A60EA1" w:rsidRPr="008F0E4E">
        <w:rPr>
          <w:rFonts w:ascii="Times New Roman" w:eastAsia="Times New Roman" w:hAnsi="Times New Roman" w:cs="Times New Roman"/>
          <w:sz w:val="24"/>
          <w:szCs w:val="24"/>
          <w:bdr w:val="none" w:sz="0" w:space="0" w:color="auto" w:frame="1"/>
        </w:rPr>
        <w:t>асположенные по адресу: С. Писклово</w:t>
      </w:r>
      <w:r w:rsidR="00CC68A5" w:rsidRPr="008F0E4E">
        <w:rPr>
          <w:rFonts w:ascii="Times New Roman" w:eastAsia="Times New Roman" w:hAnsi="Times New Roman" w:cs="Times New Roman"/>
          <w:sz w:val="24"/>
          <w:szCs w:val="24"/>
          <w:bdr w:val="none" w:sz="0" w:space="0" w:color="auto" w:frame="1"/>
        </w:rPr>
        <w:t xml:space="preserve"> в 200м западнее от ориентира жилого дома</w:t>
      </w:r>
      <w:r w:rsidR="00A60EA1" w:rsidRPr="008F0E4E">
        <w:rPr>
          <w:rFonts w:ascii="Times New Roman" w:eastAsia="Times New Roman" w:hAnsi="Times New Roman" w:cs="Times New Roman"/>
          <w:sz w:val="24"/>
          <w:szCs w:val="24"/>
          <w:bdr w:val="none" w:sz="0" w:space="0" w:color="auto" w:frame="1"/>
        </w:rPr>
        <w:t>, ул. Советская, 28</w:t>
      </w:r>
      <w:r w:rsidR="0078642C" w:rsidRPr="008F0E4E">
        <w:rPr>
          <w:rFonts w:ascii="Times New Roman" w:eastAsia="Times New Roman" w:hAnsi="Times New Roman" w:cs="Times New Roman"/>
          <w:sz w:val="24"/>
          <w:szCs w:val="24"/>
          <w:bdr w:val="none" w:sz="0" w:space="0" w:color="auto" w:frame="1"/>
        </w:rPr>
        <w:t xml:space="preserve">; </w:t>
      </w:r>
    </w:p>
    <w:p w:rsidR="00A60EA1" w:rsidRPr="008F0E4E" w:rsidRDefault="00CC68A5" w:rsidP="00A60EA1">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Скважина №3, расположенная по адресу: с. Писклово в 34 м., восточнее от ориентира жилой дом, ул.Западная 64;</w:t>
      </w:r>
    </w:p>
    <w:p w:rsidR="00CC68A5" w:rsidRPr="008F0E4E" w:rsidRDefault="00CC68A5" w:rsidP="00A60EA1">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Сети водопроводные 6690м. расположенные по адресу: с.Писклово, от скважины №1 и №2 расположенных в 200 метров западнее от ориентира жилого дома, расположенного по адресу: с.Писклово, ул.Советская 28;по ул.Советская, ул.Совхозная, по ул.Школьная, ул. Набережная от д.5 до д.103. От скважины №3 расположенной в 34 м. восточнее от ориентира жилого дома, расположенного по адресу: с.Писклово, ул.Западная д.64;по ул.Западная, ул.Заречная, ул.Набережная</w:t>
      </w:r>
      <w:r w:rsidR="00A07C56" w:rsidRPr="008F0E4E">
        <w:rPr>
          <w:rFonts w:ascii="Times New Roman" w:eastAsia="Times New Roman" w:hAnsi="Times New Roman" w:cs="Times New Roman"/>
          <w:sz w:val="24"/>
          <w:szCs w:val="24"/>
          <w:bdr w:val="none" w:sz="0" w:space="0" w:color="auto" w:frame="1"/>
        </w:rPr>
        <w:t xml:space="preserve"> от 84 до д.137.</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5. Срок действия концессионного соглашения: </w:t>
      </w:r>
      <w:r w:rsidR="004A79EC" w:rsidRPr="008F0E4E">
        <w:rPr>
          <w:rFonts w:ascii="Times New Roman" w:eastAsia="Times New Roman" w:hAnsi="Times New Roman" w:cs="Times New Roman"/>
          <w:b/>
          <w:sz w:val="24"/>
          <w:szCs w:val="24"/>
          <w:bdr w:val="none" w:sz="0" w:space="0" w:color="auto" w:frame="1"/>
        </w:rPr>
        <w:t>5 (пять</w:t>
      </w:r>
      <w:r w:rsidRPr="008F0E4E">
        <w:rPr>
          <w:rFonts w:ascii="Times New Roman" w:eastAsia="Times New Roman" w:hAnsi="Times New Roman" w:cs="Times New Roman"/>
          <w:b/>
          <w:sz w:val="24"/>
          <w:szCs w:val="24"/>
          <w:bdr w:val="none" w:sz="0" w:space="0" w:color="auto" w:frame="1"/>
        </w:rPr>
        <w:t>)</w:t>
      </w:r>
      <w:r w:rsidR="004A79EC" w:rsidRPr="008F0E4E">
        <w:rPr>
          <w:rFonts w:ascii="Times New Roman" w:eastAsia="Times New Roman" w:hAnsi="Times New Roman" w:cs="Times New Roman"/>
          <w:sz w:val="24"/>
          <w:szCs w:val="24"/>
          <w:bdr w:val="none" w:sz="0" w:space="0" w:color="auto" w:frame="1"/>
        </w:rPr>
        <w:t xml:space="preserve"> лет</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6. Требования к участникам конкурса:</w:t>
      </w:r>
      <w:r w:rsidRPr="008F0E4E">
        <w:rPr>
          <w:rFonts w:ascii="Times New Roman" w:eastAsia="Times New Roman" w:hAnsi="Times New Roman" w:cs="Times New Roman"/>
          <w:sz w:val="24"/>
          <w:szCs w:val="24"/>
        </w:rPr>
        <w:t> </w:t>
      </w:r>
      <w:r w:rsidRPr="008F0E4E">
        <w:rPr>
          <w:rFonts w:ascii="Times New Roman" w:eastAsia="Times New Roman" w:hAnsi="Times New Roman" w:cs="Times New Roman"/>
          <w:sz w:val="24"/>
          <w:szCs w:val="24"/>
          <w:bdr w:val="none" w:sz="0" w:space="0" w:color="auto" w:frame="1"/>
        </w:rPr>
        <w:t>В настоящем конкурсе могут принимать участие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соответствующие требованиям настоящей конкурсной документации.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 проведении конкурса устанавливаются следующие требования к претендентам (участникам):</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 В отношении претендента не проводится процедура банкротства либо в отношении претендента - юридического лица не проводится процедура ликвидации, а в отношении претендента индивидуального предпринимателя отсутствует решение о прекращении физическим лицом деятельности в качестве индивидуального предпринимателя;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 Деятельность претендента не приостановлена в порядке, предусмотренном Кодексом Российской Федерации об административных правонарушениях;</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Внесение претендентом задатка в обеспечение исполнения обязательства по заключению концессионного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7. Критерии конкурса и их параметры:</w:t>
      </w:r>
    </w:p>
    <w:p w:rsidR="0078642C" w:rsidRPr="008F0E4E" w:rsidRDefault="0078642C" w:rsidP="0078642C">
      <w:pPr>
        <w:shd w:val="clear" w:color="auto" w:fill="FFFFFF"/>
        <w:spacing w:after="0" w:line="240" w:lineRule="auto"/>
        <w:jc w:val="both"/>
        <w:outlineLvl w:val="0"/>
        <w:rPr>
          <w:rFonts w:ascii="Times New Roman" w:eastAsia="Times New Roman" w:hAnsi="Times New Roman" w:cs="Times New Roman"/>
          <w:b/>
          <w:bCs/>
          <w:kern w:val="36"/>
          <w:sz w:val="24"/>
          <w:szCs w:val="24"/>
        </w:rPr>
      </w:pPr>
      <w:r w:rsidRPr="008F0E4E">
        <w:rPr>
          <w:rFonts w:ascii="Times New Roman" w:eastAsia="Times New Roman" w:hAnsi="Times New Roman" w:cs="Times New Roman"/>
          <w:b/>
          <w:bCs/>
          <w:kern w:val="36"/>
          <w:sz w:val="24"/>
          <w:szCs w:val="24"/>
          <w:u w:val="single"/>
          <w:bdr w:val="none" w:sz="0" w:space="0" w:color="auto" w:frame="1"/>
        </w:rPr>
        <w:t>1. Предельный размер расходов на создание 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78642C" w:rsidRPr="008F0E4E" w:rsidRDefault="0078642C" w:rsidP="0078642C">
      <w:pPr>
        <w:shd w:val="clear" w:color="auto" w:fill="FFFFFF"/>
        <w:spacing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Предельный размер расходов на создание и реконструкцию объекта концессионного соглашени</w:t>
      </w:r>
      <w:r w:rsidR="00D15F43" w:rsidRPr="008F0E4E">
        <w:rPr>
          <w:rFonts w:ascii="Times New Roman" w:eastAsia="Times New Roman" w:hAnsi="Times New Roman" w:cs="Times New Roman"/>
          <w:sz w:val="24"/>
          <w:szCs w:val="24"/>
          <w:bdr w:val="none" w:sz="0" w:space="0" w:color="auto" w:frame="1"/>
        </w:rPr>
        <w:t>я составляет:   за период с 2018</w:t>
      </w:r>
      <w:r w:rsidRPr="008F0E4E">
        <w:rPr>
          <w:rFonts w:ascii="Times New Roman" w:eastAsia="Times New Roman" w:hAnsi="Times New Roman" w:cs="Times New Roman"/>
          <w:sz w:val="24"/>
          <w:szCs w:val="24"/>
          <w:bdr w:val="none" w:sz="0" w:space="0" w:color="auto" w:frame="1"/>
        </w:rPr>
        <w:t xml:space="preserve"> г. д</w:t>
      </w:r>
      <w:r w:rsidR="004A79EC" w:rsidRPr="008F0E4E">
        <w:rPr>
          <w:rFonts w:ascii="Times New Roman" w:eastAsia="Times New Roman" w:hAnsi="Times New Roman" w:cs="Times New Roman"/>
          <w:sz w:val="24"/>
          <w:szCs w:val="24"/>
          <w:bdr w:val="none" w:sz="0" w:space="0" w:color="auto" w:frame="1"/>
        </w:rPr>
        <w:t>о 2022</w:t>
      </w:r>
      <w:r w:rsidRPr="008F0E4E">
        <w:rPr>
          <w:rFonts w:ascii="Times New Roman" w:eastAsia="Times New Roman" w:hAnsi="Times New Roman" w:cs="Times New Roman"/>
          <w:sz w:val="24"/>
          <w:szCs w:val="24"/>
          <w:bdr w:val="none" w:sz="0" w:space="0" w:color="auto" w:frame="1"/>
        </w:rPr>
        <w:t>г.</w:t>
      </w:r>
    </w:p>
    <w:tbl>
      <w:tblPr>
        <w:tblW w:w="8714" w:type="dxa"/>
        <w:tblInd w:w="108" w:type="dxa"/>
        <w:tblCellMar>
          <w:left w:w="0" w:type="dxa"/>
          <w:right w:w="0" w:type="dxa"/>
        </w:tblCellMar>
        <w:tblLook w:val="04A0"/>
      </w:tblPr>
      <w:tblGrid>
        <w:gridCol w:w="2216"/>
        <w:gridCol w:w="1186"/>
        <w:gridCol w:w="1276"/>
        <w:gridCol w:w="1354"/>
        <w:gridCol w:w="1557"/>
        <w:gridCol w:w="1125"/>
      </w:tblGrid>
      <w:tr w:rsidR="00D15F43" w:rsidRPr="008F0E4E" w:rsidTr="00D15F43">
        <w:tc>
          <w:tcPr>
            <w:tcW w:w="2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5F43" w:rsidRPr="008F0E4E" w:rsidRDefault="00D15F43"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Всего</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5F43" w:rsidRPr="008F0E4E" w:rsidRDefault="00D15F43"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2018 год</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5F43" w:rsidRPr="008F0E4E" w:rsidRDefault="00D15F43"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201</w:t>
            </w:r>
            <w:r w:rsidR="00826482" w:rsidRPr="008F0E4E">
              <w:rPr>
                <w:rFonts w:ascii="Times New Roman" w:eastAsia="Times New Roman" w:hAnsi="Times New Roman" w:cs="Times New Roman"/>
                <w:b/>
                <w:bCs/>
                <w:sz w:val="24"/>
                <w:szCs w:val="24"/>
                <w:bdr w:val="none" w:sz="0" w:space="0" w:color="auto" w:frame="1"/>
              </w:rPr>
              <w:t>9</w:t>
            </w:r>
            <w:r w:rsidRPr="008F0E4E">
              <w:rPr>
                <w:rFonts w:ascii="Times New Roman" w:eastAsia="Times New Roman" w:hAnsi="Times New Roman" w:cs="Times New Roman"/>
                <w:b/>
                <w:bCs/>
                <w:sz w:val="24"/>
                <w:szCs w:val="24"/>
                <w:bdr w:val="none" w:sz="0" w:space="0" w:color="auto" w:frame="1"/>
              </w:rPr>
              <w:t>год</w:t>
            </w:r>
          </w:p>
        </w:tc>
        <w:tc>
          <w:tcPr>
            <w:tcW w:w="1354" w:type="dxa"/>
            <w:tcBorders>
              <w:top w:val="single" w:sz="4" w:space="0" w:color="auto"/>
              <w:bottom w:val="single" w:sz="4" w:space="0" w:color="auto"/>
              <w:right w:val="single" w:sz="4" w:space="0" w:color="auto"/>
            </w:tcBorders>
            <w:shd w:val="clear" w:color="auto" w:fill="auto"/>
          </w:tcPr>
          <w:p w:rsidR="00D15F43" w:rsidRPr="008F0E4E" w:rsidRDefault="00D15F43">
            <w:pPr>
              <w:rPr>
                <w:rFonts w:ascii="Times New Roman" w:eastAsia="Times New Roman" w:hAnsi="Times New Roman" w:cs="Times New Roman"/>
                <w:b/>
                <w:sz w:val="24"/>
                <w:szCs w:val="24"/>
              </w:rPr>
            </w:pPr>
            <w:r w:rsidRPr="008F0E4E">
              <w:rPr>
                <w:rFonts w:ascii="Times New Roman" w:eastAsia="Times New Roman" w:hAnsi="Times New Roman" w:cs="Times New Roman"/>
                <w:b/>
                <w:sz w:val="24"/>
                <w:szCs w:val="24"/>
              </w:rPr>
              <w:t>2020</w:t>
            </w:r>
          </w:p>
        </w:tc>
        <w:tc>
          <w:tcPr>
            <w:tcW w:w="1557" w:type="dxa"/>
            <w:tcBorders>
              <w:top w:val="single" w:sz="4" w:space="0" w:color="auto"/>
              <w:bottom w:val="single" w:sz="4" w:space="0" w:color="auto"/>
              <w:right w:val="single" w:sz="4" w:space="0" w:color="auto"/>
            </w:tcBorders>
            <w:shd w:val="clear" w:color="auto" w:fill="auto"/>
          </w:tcPr>
          <w:p w:rsidR="00D15F43" w:rsidRPr="008F0E4E" w:rsidRDefault="00D15F43" w:rsidP="00217334">
            <w:pPr>
              <w:rPr>
                <w:rFonts w:ascii="Times New Roman" w:eastAsia="Times New Roman" w:hAnsi="Times New Roman" w:cs="Times New Roman"/>
                <w:b/>
                <w:sz w:val="24"/>
                <w:szCs w:val="24"/>
              </w:rPr>
            </w:pPr>
            <w:r w:rsidRPr="008F0E4E">
              <w:rPr>
                <w:rFonts w:ascii="Times New Roman" w:eastAsia="Times New Roman" w:hAnsi="Times New Roman" w:cs="Times New Roman"/>
                <w:b/>
                <w:sz w:val="24"/>
                <w:szCs w:val="24"/>
              </w:rPr>
              <w:t>2021</w:t>
            </w:r>
          </w:p>
        </w:tc>
        <w:tc>
          <w:tcPr>
            <w:tcW w:w="1125" w:type="dxa"/>
            <w:tcBorders>
              <w:top w:val="single" w:sz="4" w:space="0" w:color="auto"/>
              <w:bottom w:val="single" w:sz="4" w:space="0" w:color="auto"/>
              <w:right w:val="single" w:sz="4" w:space="0" w:color="auto"/>
            </w:tcBorders>
            <w:shd w:val="clear" w:color="auto" w:fill="auto"/>
          </w:tcPr>
          <w:p w:rsidR="00D15F43" w:rsidRPr="008F0E4E" w:rsidRDefault="00D15F43">
            <w:pPr>
              <w:rPr>
                <w:rFonts w:ascii="Times New Roman" w:hAnsi="Times New Roman" w:cs="Times New Roman"/>
                <w:sz w:val="24"/>
                <w:szCs w:val="24"/>
              </w:rPr>
            </w:pPr>
            <w:r w:rsidRPr="008F0E4E">
              <w:rPr>
                <w:rFonts w:ascii="Times New Roman" w:hAnsi="Times New Roman" w:cs="Times New Roman"/>
                <w:sz w:val="24"/>
                <w:szCs w:val="24"/>
              </w:rPr>
              <w:t>2</w:t>
            </w:r>
            <w:r w:rsidRPr="008F0E4E">
              <w:rPr>
                <w:rFonts w:ascii="Times New Roman" w:hAnsi="Times New Roman" w:cs="Times New Roman"/>
                <w:b/>
                <w:sz w:val="24"/>
                <w:szCs w:val="24"/>
              </w:rPr>
              <w:t>022</w:t>
            </w:r>
          </w:p>
        </w:tc>
      </w:tr>
      <w:tr w:rsidR="00D15F43" w:rsidRPr="008F0E4E" w:rsidTr="00D15F43">
        <w:tc>
          <w:tcPr>
            <w:tcW w:w="22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5F43" w:rsidRPr="008F0E4E" w:rsidRDefault="00D15F43"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D15F43" w:rsidRPr="008F0E4E" w:rsidRDefault="00D15F43"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15F43" w:rsidRPr="008F0E4E" w:rsidRDefault="00D15F43"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1354" w:type="dxa"/>
            <w:tcBorders>
              <w:top w:val="single" w:sz="4" w:space="0" w:color="auto"/>
              <w:bottom w:val="single" w:sz="4" w:space="0" w:color="auto"/>
              <w:right w:val="single" w:sz="4" w:space="0" w:color="auto"/>
            </w:tcBorders>
            <w:shd w:val="clear" w:color="auto" w:fill="auto"/>
          </w:tcPr>
          <w:p w:rsidR="00D15F43" w:rsidRPr="008F0E4E" w:rsidRDefault="00D15F43">
            <w:pP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0</w:t>
            </w:r>
          </w:p>
        </w:tc>
        <w:tc>
          <w:tcPr>
            <w:tcW w:w="1557" w:type="dxa"/>
            <w:tcBorders>
              <w:top w:val="single" w:sz="4" w:space="0" w:color="auto"/>
              <w:bottom w:val="single" w:sz="4" w:space="0" w:color="auto"/>
              <w:right w:val="single" w:sz="4" w:space="0" w:color="auto"/>
            </w:tcBorders>
            <w:shd w:val="clear" w:color="auto" w:fill="auto"/>
          </w:tcPr>
          <w:p w:rsidR="00D15F43" w:rsidRPr="008F0E4E" w:rsidRDefault="00D15F43" w:rsidP="00217334">
            <w:pP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0</w:t>
            </w:r>
          </w:p>
        </w:tc>
        <w:tc>
          <w:tcPr>
            <w:tcW w:w="1125" w:type="dxa"/>
            <w:tcBorders>
              <w:top w:val="single" w:sz="4" w:space="0" w:color="auto"/>
              <w:bottom w:val="single" w:sz="4" w:space="0" w:color="auto"/>
              <w:right w:val="single" w:sz="4" w:space="0" w:color="auto"/>
            </w:tcBorders>
            <w:shd w:val="clear" w:color="auto" w:fill="auto"/>
          </w:tcPr>
          <w:p w:rsidR="00D15F43" w:rsidRPr="008F0E4E" w:rsidRDefault="00D15F43">
            <w:pPr>
              <w:rPr>
                <w:rFonts w:ascii="Times New Roman" w:hAnsi="Times New Roman" w:cs="Times New Roman"/>
                <w:sz w:val="24"/>
                <w:szCs w:val="24"/>
              </w:rPr>
            </w:pPr>
            <w:r w:rsidRPr="008F0E4E">
              <w:rPr>
                <w:rFonts w:ascii="Times New Roman" w:hAnsi="Times New Roman" w:cs="Times New Roman"/>
                <w:sz w:val="24"/>
                <w:szCs w:val="24"/>
              </w:rPr>
              <w:t>0</w:t>
            </w: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Эксплуатация и текущий ремонт объекта концессионного соглашения за счет средств концессионера.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Расходы, финансируемые за счет средств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на создание и (или) реконструкцию объекта концессионного соглашения </w:t>
      </w:r>
      <w:r w:rsidRPr="008F0E4E">
        <w:rPr>
          <w:rFonts w:ascii="Times New Roman" w:eastAsia="Times New Roman" w:hAnsi="Times New Roman" w:cs="Times New Roman"/>
          <w:b/>
          <w:bCs/>
          <w:sz w:val="24"/>
          <w:szCs w:val="24"/>
          <w:bdr w:val="none" w:sz="0" w:space="0" w:color="auto" w:frame="1"/>
        </w:rPr>
        <w:t>не предусмотрены</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 Долгосрочные параметры регулирования деятельно</w:t>
      </w:r>
      <w:r w:rsidR="00217334" w:rsidRPr="008F0E4E">
        <w:rPr>
          <w:rFonts w:ascii="Times New Roman" w:eastAsia="Times New Roman" w:hAnsi="Times New Roman" w:cs="Times New Roman"/>
          <w:b/>
          <w:bCs/>
          <w:sz w:val="24"/>
          <w:szCs w:val="24"/>
          <w:bdr w:val="none" w:sz="0" w:space="0" w:color="auto" w:frame="1"/>
        </w:rPr>
        <w:t>ст</w:t>
      </w:r>
      <w:r w:rsidR="00D15F43" w:rsidRPr="008F0E4E">
        <w:rPr>
          <w:rFonts w:ascii="Times New Roman" w:eastAsia="Times New Roman" w:hAnsi="Times New Roman" w:cs="Times New Roman"/>
          <w:b/>
          <w:bCs/>
          <w:sz w:val="24"/>
          <w:szCs w:val="24"/>
          <w:bdr w:val="none" w:sz="0" w:space="0" w:color="auto" w:frame="1"/>
        </w:rPr>
        <w:t>и концессионера на период 2018</w:t>
      </w:r>
      <w:r w:rsidR="00717D0D" w:rsidRPr="008F0E4E">
        <w:rPr>
          <w:rFonts w:ascii="Times New Roman" w:eastAsia="Times New Roman" w:hAnsi="Times New Roman" w:cs="Times New Roman"/>
          <w:b/>
          <w:bCs/>
          <w:sz w:val="24"/>
          <w:szCs w:val="24"/>
          <w:bdr w:val="none" w:sz="0" w:space="0" w:color="auto" w:frame="1"/>
        </w:rPr>
        <w:t>-2022</w:t>
      </w:r>
      <w:r w:rsidRPr="008F0E4E">
        <w:rPr>
          <w:rFonts w:ascii="Times New Roman" w:eastAsia="Times New Roman" w:hAnsi="Times New Roman" w:cs="Times New Roman"/>
          <w:b/>
          <w:bCs/>
          <w:sz w:val="24"/>
          <w:szCs w:val="24"/>
          <w:bdr w:val="none" w:sz="0" w:space="0" w:color="auto" w:frame="1"/>
        </w:rPr>
        <w:t>гг.</w:t>
      </w:r>
    </w:p>
    <w:p w:rsidR="0078642C" w:rsidRPr="008F0E4E" w:rsidRDefault="0078642C" w:rsidP="0078642C">
      <w:pPr>
        <w:shd w:val="clear" w:color="auto" w:fill="FFFFFF"/>
        <w:spacing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tblPr>
      <w:tblGrid>
        <w:gridCol w:w="675"/>
        <w:gridCol w:w="3972"/>
        <w:gridCol w:w="1621"/>
        <w:gridCol w:w="2944"/>
        <w:gridCol w:w="359"/>
      </w:tblGrid>
      <w:tr w:rsidR="0078642C" w:rsidRPr="008F0E4E" w:rsidTr="0078642C">
        <w:trPr>
          <w:trHeight w:val="276"/>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w:t>
            </w:r>
            <w:proofErr w:type="spellStart"/>
            <w:r w:rsidRPr="008F0E4E">
              <w:rPr>
                <w:rFonts w:ascii="Times New Roman" w:eastAsia="Times New Roman" w:hAnsi="Times New Roman" w:cs="Times New Roman"/>
                <w:sz w:val="24"/>
                <w:szCs w:val="24"/>
                <w:bdr w:val="none" w:sz="0" w:space="0" w:color="auto" w:frame="1"/>
              </w:rPr>
              <w:t>п</w:t>
            </w:r>
            <w:proofErr w:type="spellEnd"/>
            <w:r w:rsidRPr="008F0E4E">
              <w:rPr>
                <w:rFonts w:ascii="Times New Roman" w:eastAsia="Times New Roman" w:hAnsi="Times New Roman" w:cs="Times New Roman"/>
                <w:sz w:val="24"/>
                <w:szCs w:val="24"/>
                <w:bdr w:val="none" w:sz="0" w:space="0" w:color="auto" w:frame="1"/>
              </w:rPr>
              <w:t>/</w:t>
            </w:r>
            <w:proofErr w:type="spellStart"/>
            <w:r w:rsidRPr="008F0E4E">
              <w:rPr>
                <w:rFonts w:ascii="Times New Roman" w:eastAsia="Times New Roman" w:hAnsi="Times New Roman" w:cs="Times New Roman"/>
                <w:sz w:val="24"/>
                <w:szCs w:val="24"/>
                <w:bdr w:val="none" w:sz="0" w:space="0" w:color="auto" w:frame="1"/>
              </w:rPr>
              <w:t>п</w:t>
            </w:r>
            <w:proofErr w:type="spellEnd"/>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долгосрочных</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параметров</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Ед.измерения</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Значения долгосрочных параметров по видам тарифов</w:t>
            </w:r>
          </w:p>
        </w:tc>
      </w:tr>
      <w:tr w:rsidR="0078642C" w:rsidRPr="008F0E4E" w:rsidTr="0078642C">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 питьевую воду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Базовый уровень операционных расходов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r w:rsidR="006C03BF" w:rsidRPr="008F0E4E">
              <w:rPr>
                <w:rFonts w:ascii="Times New Roman" w:eastAsia="Times New Roman" w:hAnsi="Times New Roman" w:cs="Times New Roman"/>
                <w:sz w:val="24"/>
                <w:szCs w:val="24"/>
                <w:bdr w:val="none" w:sz="0" w:space="0" w:color="auto" w:frame="1"/>
              </w:rPr>
              <w:t>10,76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Индекс эффективности операционных расходов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6C03BF"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r w:rsidR="0078642C" w:rsidRPr="008F0E4E">
              <w:rPr>
                <w:rFonts w:ascii="Times New Roman" w:eastAsia="Times New Roman" w:hAnsi="Times New Roman" w:cs="Times New Roman"/>
                <w:sz w:val="24"/>
                <w:szCs w:val="24"/>
                <w:bdr w:val="none" w:sz="0" w:space="0" w:color="auto" w:frame="1"/>
              </w:rPr>
              <w:t>,00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Нормативный уровень прибыли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Показатели энергосбережения и энергетической эффективности: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уровень потерь воды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удельный расход электрической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кВтч/куб.м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 Объем полезного отпуска воды – 110,9 тыс. куб. м.</w:t>
      </w:r>
      <w:r w:rsidRPr="008F0E4E">
        <w:rPr>
          <w:rFonts w:ascii="Times New Roman" w:eastAsia="Times New Roman" w:hAnsi="Times New Roman" w:cs="Times New Roman"/>
          <w:b/>
          <w:bCs/>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t>Объем принятых сточных вод – 24,9 тыс. куб.</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 Минимально допустимые плановые значения показателей деятельности концессионера по водоснабжению</w:t>
      </w:r>
    </w:p>
    <w:p w:rsidR="0078642C" w:rsidRPr="008F0E4E" w:rsidRDefault="0078642C" w:rsidP="0078642C">
      <w:pPr>
        <w:shd w:val="clear" w:color="auto" w:fill="FFFFFF"/>
        <w:spacing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tbl>
      <w:tblPr>
        <w:tblW w:w="9464" w:type="dxa"/>
        <w:tblLayout w:type="fixed"/>
        <w:tblCellMar>
          <w:left w:w="0" w:type="dxa"/>
          <w:right w:w="0" w:type="dxa"/>
        </w:tblCellMar>
        <w:tblLook w:val="04A0"/>
      </w:tblPr>
      <w:tblGrid>
        <w:gridCol w:w="675"/>
        <w:gridCol w:w="1985"/>
        <w:gridCol w:w="2835"/>
        <w:gridCol w:w="1417"/>
        <w:gridCol w:w="1418"/>
        <w:gridCol w:w="1134"/>
      </w:tblGrid>
      <w:tr w:rsidR="0078642C" w:rsidRPr="008F0E4E" w:rsidTr="00826482">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w:t>
            </w:r>
            <w:proofErr w:type="spellStart"/>
            <w:r w:rsidRPr="008F0E4E">
              <w:rPr>
                <w:rFonts w:ascii="Times New Roman" w:eastAsia="Times New Roman" w:hAnsi="Times New Roman" w:cs="Times New Roman"/>
                <w:sz w:val="24"/>
                <w:szCs w:val="24"/>
                <w:bdr w:val="none" w:sz="0" w:space="0" w:color="auto" w:frame="1"/>
              </w:rPr>
              <w:t>п</w:t>
            </w:r>
            <w:proofErr w:type="spellEnd"/>
            <w:r w:rsidRPr="008F0E4E">
              <w:rPr>
                <w:rFonts w:ascii="Times New Roman" w:eastAsia="Times New Roman" w:hAnsi="Times New Roman" w:cs="Times New Roman"/>
                <w:sz w:val="24"/>
                <w:szCs w:val="24"/>
                <w:bdr w:val="none" w:sz="0" w:space="0" w:color="auto" w:frame="1"/>
              </w:rPr>
              <w:t>/</w:t>
            </w:r>
            <w:proofErr w:type="spellStart"/>
            <w:r w:rsidRPr="008F0E4E">
              <w:rPr>
                <w:rFonts w:ascii="Times New Roman" w:eastAsia="Times New Roman" w:hAnsi="Times New Roman" w:cs="Times New Roman"/>
                <w:sz w:val="24"/>
                <w:szCs w:val="24"/>
                <w:bdr w:val="none" w:sz="0" w:space="0" w:color="auto" w:frame="1"/>
              </w:rPr>
              <w:t>п</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показателя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Данные, используемые для установления показателя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w:t>
            </w:r>
          </w:p>
          <w:p w:rsidR="0078642C" w:rsidRPr="008F0E4E" w:rsidRDefault="0078642C" w:rsidP="0078642C">
            <w:pPr>
              <w:spacing w:after="0" w:line="240" w:lineRule="auto"/>
              <w:jc w:val="center"/>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изм</w:t>
            </w:r>
            <w:proofErr w:type="spellEnd"/>
            <w:r w:rsidRPr="008F0E4E">
              <w:rPr>
                <w:rFonts w:ascii="Times New Roman" w:eastAsia="Times New Roman" w:hAnsi="Times New Roman" w:cs="Times New Roman"/>
                <w:sz w:val="24"/>
                <w:szCs w:val="24"/>
                <w:bdr w:val="none" w:sz="0" w:space="0" w:color="auto" w:frame="1"/>
              </w:rPr>
              <w: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201</w:t>
            </w:r>
            <w:r w:rsidR="00826482" w:rsidRPr="008F0E4E">
              <w:rPr>
                <w:rFonts w:ascii="Times New Roman" w:eastAsia="Times New Roman" w:hAnsi="Times New Roman" w:cs="Times New Roman"/>
                <w:sz w:val="24"/>
                <w:szCs w:val="24"/>
                <w:bdr w:val="none" w:sz="0" w:space="0" w:color="auto" w:frame="1"/>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826482">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201</w:t>
            </w:r>
            <w:r w:rsidR="00826482" w:rsidRPr="008F0E4E">
              <w:rPr>
                <w:rFonts w:ascii="Times New Roman" w:eastAsia="Times New Roman" w:hAnsi="Times New Roman" w:cs="Times New Roman"/>
                <w:sz w:val="24"/>
                <w:szCs w:val="24"/>
                <w:bdr w:val="none" w:sz="0" w:space="0" w:color="auto" w:frame="1"/>
              </w:rPr>
              <w:t>8</w:t>
            </w:r>
          </w:p>
        </w:tc>
      </w:tr>
      <w:tr w:rsidR="0078642C" w:rsidRPr="008F0E4E" w:rsidTr="00826482">
        <w:trPr>
          <w:trHeight w:val="126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Показатели качества питьевой воды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Доля проб питьевой воды, подаваемой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r>
      <w:tr w:rsidR="0078642C" w:rsidRPr="008F0E4E" w:rsidTr="00826482">
        <w:trPr>
          <w:trHeight w:val="705"/>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Показатели эффективности  использования </w:t>
            </w:r>
            <w:r w:rsidRPr="008F0E4E">
              <w:rPr>
                <w:rFonts w:ascii="Times New Roman" w:eastAsia="Times New Roman" w:hAnsi="Times New Roman" w:cs="Times New Roman"/>
                <w:sz w:val="24"/>
                <w:szCs w:val="24"/>
                <w:bdr w:val="none" w:sz="0" w:space="0" w:color="auto" w:frame="1"/>
              </w:rPr>
              <w:lastRenderedPageBreak/>
              <w:t>ресурсов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xml:space="preserve">Удельный расход </w:t>
            </w:r>
            <w:proofErr w:type="spellStart"/>
            <w:r w:rsidRPr="008F0E4E">
              <w:rPr>
                <w:rFonts w:ascii="Times New Roman" w:eastAsia="Times New Roman" w:hAnsi="Times New Roman" w:cs="Times New Roman"/>
                <w:sz w:val="24"/>
                <w:szCs w:val="24"/>
                <w:bdr w:val="none" w:sz="0" w:space="0" w:color="auto" w:frame="1"/>
              </w:rPr>
              <w:t>эл.энергии</w:t>
            </w:r>
            <w:proofErr w:type="spellEnd"/>
            <w:r w:rsidRPr="008F0E4E">
              <w:rPr>
                <w:rFonts w:ascii="Times New Roman" w:eastAsia="Times New Roman" w:hAnsi="Times New Roman" w:cs="Times New Roman"/>
                <w:sz w:val="24"/>
                <w:szCs w:val="24"/>
                <w:bdr w:val="none" w:sz="0" w:space="0" w:color="auto" w:frame="1"/>
              </w:rPr>
              <w:t xml:space="preserve">, потребляемой на </w:t>
            </w:r>
            <w:r w:rsidRPr="008F0E4E">
              <w:rPr>
                <w:rFonts w:ascii="Times New Roman" w:eastAsia="Times New Roman" w:hAnsi="Times New Roman" w:cs="Times New Roman"/>
                <w:sz w:val="24"/>
                <w:szCs w:val="24"/>
                <w:bdr w:val="none" w:sz="0" w:space="0" w:color="auto" w:frame="1"/>
              </w:rPr>
              <w:lastRenderedPageBreak/>
              <w:t>единицу объема воды, отпускаемой в сеть</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lastRenderedPageBreak/>
              <w:t>Квтч</w:t>
            </w:r>
            <w:proofErr w:type="spellEnd"/>
            <w:r w:rsidRPr="008F0E4E">
              <w:rPr>
                <w:rFonts w:ascii="Times New Roman" w:eastAsia="Times New Roman" w:hAnsi="Times New Roman" w:cs="Times New Roman"/>
                <w:sz w:val="24"/>
                <w:szCs w:val="24"/>
                <w:bdr w:val="none" w:sz="0" w:space="0" w:color="auto" w:frame="1"/>
              </w:rPr>
              <w:t>/м</w:t>
            </w:r>
            <w:r w:rsidRPr="008F0E4E">
              <w:rPr>
                <w:rFonts w:ascii="Times New Roman" w:eastAsia="Times New Roman" w:hAnsi="Times New Roman" w:cs="Times New Roman"/>
                <w:b/>
                <w:bCs/>
                <w:sz w:val="24"/>
                <w:szCs w:val="24"/>
                <w:bdr w:val="none" w:sz="0" w:space="0" w:color="auto" w:frame="1"/>
                <w:vertAlign w:val="superscript"/>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26482" w:rsidP="00826482">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r w:rsidR="0078642C" w:rsidRPr="008F0E4E">
              <w:rPr>
                <w:rFonts w:ascii="Times New Roman" w:eastAsia="Times New Roman" w:hAnsi="Times New Roman" w:cs="Times New Roman"/>
                <w:sz w:val="24"/>
                <w:szCs w:val="24"/>
                <w:bdr w:val="none" w:sz="0" w:space="0" w:color="auto" w:frame="1"/>
              </w:rPr>
              <w:t>,5</w:t>
            </w:r>
          </w:p>
        </w:tc>
      </w:tr>
      <w:tr w:rsidR="0078642C" w:rsidRPr="008F0E4E" w:rsidTr="00826482">
        <w:trPr>
          <w:trHeight w:val="498"/>
        </w:trPr>
        <w:tc>
          <w:tcPr>
            <w:tcW w:w="675" w:type="dxa"/>
            <w:vMerge/>
            <w:tcBorders>
              <w:top w:val="nil"/>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1985" w:type="dxa"/>
            <w:vMerge/>
            <w:tcBorders>
              <w:top w:val="nil"/>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Удельный расход </w:t>
            </w:r>
            <w:proofErr w:type="spellStart"/>
            <w:r w:rsidRPr="008F0E4E">
              <w:rPr>
                <w:rFonts w:ascii="Times New Roman" w:eastAsia="Times New Roman" w:hAnsi="Times New Roman" w:cs="Times New Roman"/>
                <w:sz w:val="24"/>
                <w:szCs w:val="24"/>
                <w:bdr w:val="none" w:sz="0" w:space="0" w:color="auto" w:frame="1"/>
              </w:rPr>
              <w:t>эл.энергии</w:t>
            </w:r>
            <w:proofErr w:type="spellEnd"/>
            <w:r w:rsidRPr="008F0E4E">
              <w:rPr>
                <w:rFonts w:ascii="Times New Roman" w:eastAsia="Times New Roman" w:hAnsi="Times New Roman" w:cs="Times New Roman"/>
                <w:sz w:val="24"/>
                <w:szCs w:val="24"/>
                <w:bdr w:val="none" w:sz="0" w:space="0" w:color="auto" w:frame="1"/>
              </w:rPr>
              <w:t>, потребляемой в процессе очистки сточных вод на единицу объема очищаемых сточных вод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Квтч</w:t>
            </w:r>
            <w:proofErr w:type="spellEnd"/>
            <w:r w:rsidRPr="008F0E4E">
              <w:rPr>
                <w:rFonts w:ascii="Times New Roman" w:eastAsia="Times New Roman" w:hAnsi="Times New Roman" w:cs="Times New Roman"/>
                <w:sz w:val="24"/>
                <w:szCs w:val="24"/>
                <w:bdr w:val="none" w:sz="0" w:space="0" w:color="auto" w:frame="1"/>
              </w:rPr>
              <w:t>/м</w:t>
            </w:r>
            <w:r w:rsidRPr="008F0E4E">
              <w:rPr>
                <w:rFonts w:ascii="Times New Roman" w:eastAsia="Times New Roman" w:hAnsi="Times New Roman" w:cs="Times New Roman"/>
                <w:b/>
                <w:bCs/>
                <w:sz w:val="24"/>
                <w:szCs w:val="24"/>
                <w:bdr w:val="none" w:sz="0" w:space="0" w:color="auto" w:frame="1"/>
                <w:vertAlign w:val="superscript"/>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0,00</w:t>
            </w:r>
          </w:p>
        </w:tc>
      </w:tr>
      <w:tr w:rsidR="0078642C" w:rsidRPr="008F0E4E" w:rsidTr="00826482">
        <w:trPr>
          <w:trHeight w:val="498"/>
        </w:trPr>
        <w:tc>
          <w:tcPr>
            <w:tcW w:w="675" w:type="dxa"/>
            <w:vMerge/>
            <w:tcBorders>
              <w:top w:val="nil"/>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1985" w:type="dxa"/>
            <w:vMerge/>
            <w:tcBorders>
              <w:top w:val="nil"/>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Доля потерь воды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26482"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w:t>
            </w:r>
            <w:r w:rsidR="0078642C" w:rsidRPr="008F0E4E">
              <w:rPr>
                <w:rFonts w:ascii="Times New Roman" w:eastAsia="Times New Roman" w:hAnsi="Times New Roman" w:cs="Times New Roman"/>
                <w:sz w:val="24"/>
                <w:szCs w:val="24"/>
                <w:bdr w:val="none" w:sz="0" w:space="0" w:color="auto" w:frame="1"/>
              </w:rPr>
              <w:t>,3</w:t>
            </w:r>
          </w:p>
        </w:tc>
      </w:tr>
      <w:tr w:rsidR="0078642C" w:rsidRPr="008F0E4E" w:rsidTr="00826482">
        <w:trPr>
          <w:trHeight w:val="99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Показатель надежности и бесперебойности водоснабжения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Количество перерывов в подаче воды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ед./км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r>
    </w:tbl>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8. Срок, место и порядок предоставления Конкурсной документации: </w:t>
      </w:r>
      <w:r w:rsidRPr="008F0E4E">
        <w:rPr>
          <w:rFonts w:ascii="Times New Roman" w:eastAsia="Times New Roman" w:hAnsi="Times New Roman" w:cs="Times New Roman"/>
          <w:sz w:val="24"/>
          <w:szCs w:val="24"/>
        </w:rPr>
        <w:t xml:space="preserve">предоставляется конкурсной комиссией с момента ее размещения на официальном сайте торгов </w:t>
      </w:r>
      <w:proofErr w:type="spellStart"/>
      <w:r w:rsidRPr="008F0E4E">
        <w:rPr>
          <w:rFonts w:ascii="Times New Roman" w:eastAsia="Times New Roman" w:hAnsi="Times New Roman" w:cs="Times New Roman"/>
          <w:sz w:val="24"/>
          <w:szCs w:val="24"/>
        </w:rPr>
        <w:t>www.torgi.gov.ru</w:t>
      </w:r>
      <w:proofErr w:type="spellEnd"/>
      <w:r w:rsidRPr="008F0E4E">
        <w:rPr>
          <w:rFonts w:ascii="Times New Roman" w:eastAsia="Times New Roman" w:hAnsi="Times New Roman" w:cs="Times New Roman"/>
          <w:sz w:val="24"/>
          <w:szCs w:val="24"/>
        </w:rPr>
        <w:t xml:space="preserve"> на основании письменного заявления, в течение 2-х рабочих дней с даты получения соответствующ</w:t>
      </w:r>
      <w:r w:rsidR="004415C9" w:rsidRPr="008F0E4E">
        <w:rPr>
          <w:rFonts w:ascii="Times New Roman" w:eastAsia="Times New Roman" w:hAnsi="Times New Roman" w:cs="Times New Roman"/>
          <w:sz w:val="24"/>
          <w:szCs w:val="24"/>
        </w:rPr>
        <w:t xml:space="preserve">его заявления, по адресу: 456579, Челябинская область, </w:t>
      </w:r>
      <w:proofErr w:type="spellStart"/>
      <w:r w:rsidR="004415C9" w:rsidRPr="008F0E4E">
        <w:rPr>
          <w:rFonts w:ascii="Times New Roman" w:eastAsia="Times New Roman" w:hAnsi="Times New Roman" w:cs="Times New Roman"/>
          <w:sz w:val="24"/>
          <w:szCs w:val="24"/>
        </w:rPr>
        <w:t>Еткульский</w:t>
      </w:r>
      <w:proofErr w:type="spellEnd"/>
      <w:r w:rsidR="004415C9" w:rsidRPr="008F0E4E">
        <w:rPr>
          <w:rFonts w:ascii="Times New Roman" w:eastAsia="Times New Roman" w:hAnsi="Times New Roman" w:cs="Times New Roman"/>
          <w:sz w:val="24"/>
          <w:szCs w:val="24"/>
        </w:rPr>
        <w:t xml:space="preserve"> район, с. Писклово, ул. Советская</w:t>
      </w:r>
      <w:r w:rsidRPr="008F0E4E">
        <w:rPr>
          <w:rFonts w:ascii="Times New Roman" w:eastAsia="Times New Roman" w:hAnsi="Times New Roman" w:cs="Times New Roman"/>
          <w:sz w:val="24"/>
          <w:szCs w:val="24"/>
        </w:rPr>
        <w:t>, д.</w:t>
      </w:r>
      <w:r w:rsidR="004415C9" w:rsidRPr="008F0E4E">
        <w:rPr>
          <w:rFonts w:ascii="Times New Roman" w:eastAsia="Times New Roman" w:hAnsi="Times New Roman" w:cs="Times New Roman"/>
          <w:sz w:val="24"/>
          <w:szCs w:val="24"/>
        </w:rPr>
        <w:t>3А</w:t>
      </w:r>
      <w:r w:rsidRPr="008F0E4E">
        <w:rPr>
          <w:rFonts w:ascii="Times New Roman" w:eastAsia="Times New Roman" w:hAnsi="Times New Roman" w:cs="Times New Roman"/>
          <w:sz w:val="24"/>
          <w:szCs w:val="24"/>
        </w:rPr>
        <w:t>., Контактн</w:t>
      </w:r>
      <w:r w:rsidR="004415C9" w:rsidRPr="008F0E4E">
        <w:rPr>
          <w:rFonts w:ascii="Times New Roman" w:eastAsia="Times New Roman" w:hAnsi="Times New Roman" w:cs="Times New Roman"/>
          <w:sz w:val="24"/>
          <w:szCs w:val="24"/>
        </w:rPr>
        <w:t>ое лицо: Сотникова Ольга Александровна 8</w:t>
      </w:r>
      <w:r w:rsidR="00826482" w:rsidRPr="008F0E4E">
        <w:rPr>
          <w:rFonts w:ascii="Times New Roman" w:eastAsia="Times New Roman" w:hAnsi="Times New Roman" w:cs="Times New Roman"/>
          <w:sz w:val="24"/>
          <w:szCs w:val="24"/>
        </w:rPr>
        <w:t xml:space="preserve"> </w:t>
      </w:r>
      <w:r w:rsidR="004415C9" w:rsidRPr="008F0E4E">
        <w:rPr>
          <w:rFonts w:ascii="Times New Roman" w:eastAsia="Times New Roman" w:hAnsi="Times New Roman" w:cs="Times New Roman"/>
          <w:sz w:val="24"/>
          <w:szCs w:val="24"/>
        </w:rPr>
        <w:t>(35145)</w:t>
      </w:r>
      <w:r w:rsidR="00826482" w:rsidRPr="008F0E4E">
        <w:rPr>
          <w:rFonts w:ascii="Times New Roman" w:eastAsia="Times New Roman" w:hAnsi="Times New Roman" w:cs="Times New Roman"/>
          <w:sz w:val="24"/>
          <w:szCs w:val="24"/>
        </w:rPr>
        <w:t xml:space="preserve"> </w:t>
      </w:r>
      <w:r w:rsidR="004415C9" w:rsidRPr="008F0E4E">
        <w:rPr>
          <w:rFonts w:ascii="Times New Roman" w:eastAsia="Times New Roman" w:hAnsi="Times New Roman" w:cs="Times New Roman"/>
          <w:sz w:val="24"/>
          <w:szCs w:val="24"/>
        </w:rPr>
        <w:t>96395</w:t>
      </w:r>
      <w:r w:rsidRPr="008F0E4E">
        <w:rPr>
          <w:rFonts w:ascii="Times New Roman" w:eastAsia="Times New Roman" w:hAnsi="Times New Roman" w:cs="Times New Roman"/>
          <w:sz w:val="24"/>
          <w:szCs w:val="24"/>
        </w:rPr>
        <w:t>. Плата за предоставление конкурсной документации не предусмотрена.</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10.</w:t>
      </w:r>
      <w:r w:rsidRPr="008F0E4E">
        <w:rPr>
          <w:rFonts w:ascii="Times New Roman" w:eastAsia="Times New Roman" w:hAnsi="Times New Roman" w:cs="Times New Roman"/>
          <w:sz w:val="24"/>
          <w:szCs w:val="24"/>
        </w:rPr>
        <w:t> </w:t>
      </w:r>
      <w:r w:rsidRPr="008F0E4E">
        <w:rPr>
          <w:rFonts w:ascii="Times New Roman" w:eastAsia="Times New Roman" w:hAnsi="Times New Roman" w:cs="Times New Roman"/>
          <w:b/>
          <w:bCs/>
          <w:sz w:val="24"/>
          <w:szCs w:val="24"/>
          <w:bdr w:val="none" w:sz="0" w:space="0" w:color="auto" w:frame="1"/>
        </w:rPr>
        <w:t>Место нахождения, почтовый адрес, номера телефонов конкурсной комиссии</w:t>
      </w:r>
      <w:r w:rsidR="004415C9" w:rsidRPr="008F0E4E">
        <w:rPr>
          <w:rFonts w:ascii="Times New Roman" w:eastAsia="Times New Roman" w:hAnsi="Times New Roman" w:cs="Times New Roman"/>
          <w:sz w:val="24"/>
          <w:szCs w:val="24"/>
        </w:rPr>
        <w:t xml:space="preserve">456579, Челябинская область, </w:t>
      </w:r>
      <w:proofErr w:type="spellStart"/>
      <w:r w:rsidR="004415C9" w:rsidRPr="008F0E4E">
        <w:rPr>
          <w:rFonts w:ascii="Times New Roman" w:eastAsia="Times New Roman" w:hAnsi="Times New Roman" w:cs="Times New Roman"/>
          <w:sz w:val="24"/>
          <w:szCs w:val="24"/>
        </w:rPr>
        <w:t>Еткульский</w:t>
      </w:r>
      <w:proofErr w:type="spellEnd"/>
      <w:r w:rsidR="004415C9" w:rsidRPr="008F0E4E">
        <w:rPr>
          <w:rFonts w:ascii="Times New Roman" w:eastAsia="Times New Roman" w:hAnsi="Times New Roman" w:cs="Times New Roman"/>
          <w:sz w:val="24"/>
          <w:szCs w:val="24"/>
        </w:rPr>
        <w:t xml:space="preserve"> район, с.</w:t>
      </w:r>
      <w:r w:rsidR="001E1EF2" w:rsidRPr="008F0E4E">
        <w:rPr>
          <w:rFonts w:ascii="Times New Roman" w:eastAsia="Times New Roman" w:hAnsi="Times New Roman" w:cs="Times New Roman"/>
          <w:sz w:val="24"/>
          <w:szCs w:val="24"/>
        </w:rPr>
        <w:t xml:space="preserve"> </w:t>
      </w:r>
      <w:r w:rsidR="004415C9" w:rsidRPr="008F0E4E">
        <w:rPr>
          <w:rFonts w:ascii="Times New Roman" w:eastAsia="Times New Roman" w:hAnsi="Times New Roman" w:cs="Times New Roman"/>
          <w:sz w:val="24"/>
          <w:szCs w:val="24"/>
        </w:rPr>
        <w:t>Писклов</w:t>
      </w:r>
      <w:r w:rsidRPr="008F0E4E">
        <w:rPr>
          <w:rFonts w:ascii="Times New Roman" w:eastAsia="Times New Roman" w:hAnsi="Times New Roman" w:cs="Times New Roman"/>
          <w:sz w:val="24"/>
          <w:szCs w:val="24"/>
        </w:rPr>
        <w:t>о, у</w:t>
      </w:r>
      <w:r w:rsidR="004415C9" w:rsidRPr="008F0E4E">
        <w:rPr>
          <w:rFonts w:ascii="Times New Roman" w:eastAsia="Times New Roman" w:hAnsi="Times New Roman" w:cs="Times New Roman"/>
          <w:sz w:val="24"/>
          <w:szCs w:val="24"/>
        </w:rPr>
        <w:t>л. Сов</w:t>
      </w:r>
      <w:r w:rsidR="00826482" w:rsidRPr="008F0E4E">
        <w:rPr>
          <w:rFonts w:ascii="Times New Roman" w:eastAsia="Times New Roman" w:hAnsi="Times New Roman" w:cs="Times New Roman"/>
          <w:sz w:val="24"/>
          <w:szCs w:val="24"/>
        </w:rPr>
        <w:t xml:space="preserve">етская, д.3А, телефон: 8 (35145) </w:t>
      </w:r>
      <w:r w:rsidR="004415C9" w:rsidRPr="008F0E4E">
        <w:rPr>
          <w:rFonts w:ascii="Times New Roman" w:eastAsia="Times New Roman" w:hAnsi="Times New Roman" w:cs="Times New Roman"/>
          <w:sz w:val="24"/>
          <w:szCs w:val="24"/>
        </w:rPr>
        <w:t>96-3-12</w:t>
      </w:r>
      <w:r w:rsidRPr="008F0E4E">
        <w:rPr>
          <w:rFonts w:ascii="Times New Roman" w:eastAsia="Times New Roman" w:hAnsi="Times New Roman" w:cs="Times New Roman"/>
          <w:sz w:val="24"/>
          <w:szCs w:val="24"/>
        </w:rPr>
        <w:t>.</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11. Дата начала приема заявок на участие в аукционе: </w:t>
      </w:r>
      <w:r w:rsidR="004415C9" w:rsidRPr="008F0E4E">
        <w:rPr>
          <w:rFonts w:ascii="Times New Roman" w:eastAsia="Times New Roman" w:hAnsi="Times New Roman" w:cs="Times New Roman"/>
          <w:sz w:val="24"/>
          <w:szCs w:val="24"/>
          <w:bdr w:val="none" w:sz="0" w:space="0" w:color="auto" w:frame="1"/>
        </w:rPr>
        <w:t>«</w:t>
      </w:r>
      <w:r w:rsidR="00826482" w:rsidRPr="008F0E4E">
        <w:rPr>
          <w:rFonts w:ascii="Times New Roman" w:eastAsia="Times New Roman" w:hAnsi="Times New Roman" w:cs="Times New Roman"/>
          <w:sz w:val="24"/>
          <w:szCs w:val="24"/>
          <w:bdr w:val="none" w:sz="0" w:space="0" w:color="auto" w:frame="1"/>
        </w:rPr>
        <w:t>25</w:t>
      </w:r>
      <w:r w:rsidR="004415C9" w:rsidRPr="008F0E4E">
        <w:rPr>
          <w:rFonts w:ascii="Times New Roman" w:eastAsia="Times New Roman" w:hAnsi="Times New Roman" w:cs="Times New Roman"/>
          <w:sz w:val="24"/>
          <w:szCs w:val="24"/>
          <w:bdr w:val="none" w:sz="0" w:space="0" w:color="auto" w:frame="1"/>
        </w:rPr>
        <w:t>»</w:t>
      </w:r>
      <w:r w:rsidR="004A79EC" w:rsidRPr="008F0E4E">
        <w:rPr>
          <w:rFonts w:ascii="Times New Roman" w:eastAsia="Times New Roman" w:hAnsi="Times New Roman" w:cs="Times New Roman"/>
          <w:sz w:val="24"/>
          <w:szCs w:val="24"/>
          <w:bdr w:val="none" w:sz="0" w:space="0" w:color="auto" w:frame="1"/>
        </w:rPr>
        <w:t xml:space="preserve"> </w:t>
      </w:r>
      <w:r w:rsidR="00826482" w:rsidRPr="008F0E4E">
        <w:rPr>
          <w:rFonts w:ascii="Times New Roman" w:eastAsia="Times New Roman" w:hAnsi="Times New Roman" w:cs="Times New Roman"/>
          <w:sz w:val="24"/>
          <w:szCs w:val="24"/>
          <w:bdr w:val="none" w:sz="0" w:space="0" w:color="auto" w:frame="1"/>
        </w:rPr>
        <w:t xml:space="preserve">января </w:t>
      </w:r>
      <w:r w:rsidR="004A79EC" w:rsidRPr="008F0E4E">
        <w:rPr>
          <w:rFonts w:ascii="Times New Roman" w:eastAsia="Times New Roman" w:hAnsi="Times New Roman" w:cs="Times New Roman"/>
          <w:sz w:val="24"/>
          <w:szCs w:val="24"/>
          <w:bdr w:val="none" w:sz="0" w:space="0" w:color="auto" w:frame="1"/>
        </w:rPr>
        <w:t>201</w:t>
      </w:r>
      <w:r w:rsidR="00826482" w:rsidRPr="008F0E4E">
        <w:rPr>
          <w:rFonts w:ascii="Times New Roman" w:eastAsia="Times New Roman" w:hAnsi="Times New Roman" w:cs="Times New Roman"/>
          <w:sz w:val="24"/>
          <w:szCs w:val="24"/>
          <w:bdr w:val="none" w:sz="0" w:space="0" w:color="auto" w:frame="1"/>
        </w:rPr>
        <w:t xml:space="preserve">8 </w:t>
      </w:r>
      <w:r w:rsidR="004415C9" w:rsidRPr="008F0E4E">
        <w:rPr>
          <w:rFonts w:ascii="Times New Roman" w:eastAsia="Times New Roman" w:hAnsi="Times New Roman" w:cs="Times New Roman"/>
          <w:sz w:val="24"/>
          <w:szCs w:val="24"/>
          <w:bdr w:val="none" w:sz="0" w:space="0" w:color="auto" w:frame="1"/>
        </w:rPr>
        <w:t>года</w:t>
      </w:r>
      <w:r w:rsidRPr="008F0E4E">
        <w:rPr>
          <w:rFonts w:ascii="Times New Roman" w:eastAsia="Times New Roman" w:hAnsi="Times New Roman" w:cs="Times New Roman"/>
          <w:sz w:val="24"/>
          <w:szCs w:val="24"/>
          <w:bdr w:val="none" w:sz="0" w:space="0" w:color="auto" w:frame="1"/>
        </w:rPr>
        <w:t>.</w:t>
      </w:r>
    </w:p>
    <w:p w:rsidR="007D37D8"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12. Дата окончания приема заявок на участие в аукционе: </w:t>
      </w:r>
      <w:r w:rsidR="004415C9" w:rsidRPr="008F0E4E">
        <w:rPr>
          <w:rFonts w:ascii="Times New Roman" w:eastAsia="Times New Roman" w:hAnsi="Times New Roman" w:cs="Times New Roman"/>
          <w:sz w:val="24"/>
          <w:szCs w:val="24"/>
          <w:bdr w:val="none" w:sz="0" w:space="0" w:color="auto" w:frame="1"/>
        </w:rPr>
        <w:t xml:space="preserve"> «</w:t>
      </w:r>
      <w:r w:rsidR="001548E0" w:rsidRPr="008F0E4E">
        <w:rPr>
          <w:rFonts w:ascii="Times New Roman" w:eastAsia="Times New Roman" w:hAnsi="Times New Roman" w:cs="Times New Roman"/>
          <w:sz w:val="24"/>
          <w:szCs w:val="24"/>
          <w:bdr w:val="none" w:sz="0" w:space="0" w:color="auto" w:frame="1"/>
        </w:rPr>
        <w:t>1</w:t>
      </w:r>
      <w:r w:rsidR="00826482" w:rsidRPr="008F0E4E">
        <w:rPr>
          <w:rFonts w:ascii="Times New Roman" w:eastAsia="Times New Roman" w:hAnsi="Times New Roman" w:cs="Times New Roman"/>
          <w:sz w:val="24"/>
          <w:szCs w:val="24"/>
          <w:bdr w:val="none" w:sz="0" w:space="0" w:color="auto" w:frame="1"/>
        </w:rPr>
        <w:t>0</w:t>
      </w:r>
      <w:r w:rsidR="004415C9" w:rsidRPr="008F0E4E">
        <w:rPr>
          <w:rFonts w:ascii="Times New Roman" w:eastAsia="Times New Roman" w:hAnsi="Times New Roman" w:cs="Times New Roman"/>
          <w:sz w:val="24"/>
          <w:szCs w:val="24"/>
          <w:bdr w:val="none" w:sz="0" w:space="0" w:color="auto" w:frame="1"/>
        </w:rPr>
        <w:t>»</w:t>
      </w:r>
      <w:r w:rsidR="007D37D8" w:rsidRPr="008F0E4E">
        <w:rPr>
          <w:rFonts w:ascii="Times New Roman" w:eastAsia="Times New Roman" w:hAnsi="Times New Roman" w:cs="Times New Roman"/>
          <w:sz w:val="24"/>
          <w:szCs w:val="24"/>
          <w:bdr w:val="none" w:sz="0" w:space="0" w:color="auto" w:frame="1"/>
        </w:rPr>
        <w:t xml:space="preserve"> </w:t>
      </w:r>
      <w:r w:rsidR="00826482" w:rsidRPr="008F0E4E">
        <w:rPr>
          <w:rFonts w:ascii="Times New Roman" w:eastAsia="Times New Roman" w:hAnsi="Times New Roman" w:cs="Times New Roman"/>
          <w:sz w:val="24"/>
          <w:szCs w:val="24"/>
          <w:bdr w:val="none" w:sz="0" w:space="0" w:color="auto" w:frame="1"/>
        </w:rPr>
        <w:t>марта</w:t>
      </w:r>
      <w:r w:rsidR="00D020A8" w:rsidRPr="008F0E4E">
        <w:rPr>
          <w:rFonts w:ascii="Times New Roman" w:eastAsia="Times New Roman" w:hAnsi="Times New Roman" w:cs="Times New Roman"/>
          <w:sz w:val="24"/>
          <w:szCs w:val="24"/>
          <w:bdr w:val="none" w:sz="0" w:space="0" w:color="auto" w:frame="1"/>
        </w:rPr>
        <w:t xml:space="preserve"> 201</w:t>
      </w:r>
      <w:r w:rsidR="00826482" w:rsidRPr="008F0E4E">
        <w:rPr>
          <w:rFonts w:ascii="Times New Roman" w:eastAsia="Times New Roman" w:hAnsi="Times New Roman" w:cs="Times New Roman"/>
          <w:sz w:val="24"/>
          <w:szCs w:val="24"/>
          <w:bdr w:val="none" w:sz="0" w:space="0" w:color="auto" w:frame="1"/>
        </w:rPr>
        <w:t>8 года.</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(перерыв с 12.00 час.</w:t>
      </w:r>
      <w:r w:rsidR="00DF2EC3" w:rsidRPr="008F0E4E">
        <w:rPr>
          <w:rFonts w:ascii="Times New Roman" w:eastAsia="Times New Roman" w:hAnsi="Times New Roman" w:cs="Times New Roman"/>
          <w:sz w:val="24"/>
          <w:szCs w:val="24"/>
        </w:rPr>
        <w:t xml:space="preserve"> до 13.0</w:t>
      </w:r>
      <w:r w:rsidR="00826482" w:rsidRPr="008F0E4E">
        <w:rPr>
          <w:rFonts w:ascii="Times New Roman" w:eastAsia="Times New Roman" w:hAnsi="Times New Roman" w:cs="Times New Roman"/>
          <w:sz w:val="24"/>
          <w:szCs w:val="24"/>
        </w:rPr>
        <w:t>0</w:t>
      </w:r>
      <w:r w:rsidR="00DF2EC3" w:rsidRPr="008F0E4E">
        <w:rPr>
          <w:rFonts w:ascii="Times New Roman" w:eastAsia="Times New Roman" w:hAnsi="Times New Roman" w:cs="Times New Roman"/>
          <w:sz w:val="24"/>
          <w:szCs w:val="24"/>
        </w:rPr>
        <w:t xml:space="preserve"> час.) по адресу 456579, Челябинская область, </w:t>
      </w:r>
      <w:proofErr w:type="spellStart"/>
      <w:r w:rsidR="00DF2EC3" w:rsidRPr="008F0E4E">
        <w:rPr>
          <w:rFonts w:ascii="Times New Roman" w:eastAsia="Times New Roman" w:hAnsi="Times New Roman" w:cs="Times New Roman"/>
          <w:sz w:val="24"/>
          <w:szCs w:val="24"/>
        </w:rPr>
        <w:t>Еткульский</w:t>
      </w:r>
      <w:proofErr w:type="spellEnd"/>
      <w:r w:rsidR="00DF2EC3" w:rsidRPr="008F0E4E">
        <w:rPr>
          <w:rFonts w:ascii="Times New Roman" w:eastAsia="Times New Roman" w:hAnsi="Times New Roman" w:cs="Times New Roman"/>
          <w:sz w:val="24"/>
          <w:szCs w:val="24"/>
        </w:rPr>
        <w:t xml:space="preserve"> район, с.</w:t>
      </w:r>
      <w:r w:rsidR="001E1EF2" w:rsidRPr="008F0E4E">
        <w:rPr>
          <w:rFonts w:ascii="Times New Roman" w:eastAsia="Times New Roman" w:hAnsi="Times New Roman" w:cs="Times New Roman"/>
          <w:sz w:val="24"/>
          <w:szCs w:val="24"/>
        </w:rPr>
        <w:t xml:space="preserve"> </w:t>
      </w:r>
      <w:r w:rsidR="00DF2EC3" w:rsidRPr="008F0E4E">
        <w:rPr>
          <w:rFonts w:ascii="Times New Roman" w:eastAsia="Times New Roman" w:hAnsi="Times New Roman" w:cs="Times New Roman"/>
          <w:sz w:val="24"/>
          <w:szCs w:val="24"/>
        </w:rPr>
        <w:t>Писклово, ул. Советская, д.3А</w:t>
      </w:r>
      <w:r w:rsidRPr="008F0E4E">
        <w:rPr>
          <w:rFonts w:ascii="Times New Roman" w:eastAsia="Times New Roman" w:hAnsi="Times New Roman" w:cs="Times New Roman"/>
          <w:sz w:val="24"/>
          <w:szCs w:val="24"/>
        </w:rPr>
        <w:t>.</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14. Размер задатка, порядок и сроки его внесения, реквизиты счетов, на которые вносится задаток: </w:t>
      </w:r>
      <w:r w:rsidRPr="008F0E4E">
        <w:rPr>
          <w:rFonts w:ascii="Times New Roman" w:eastAsia="Times New Roman" w:hAnsi="Times New Roman" w:cs="Times New Roman"/>
          <w:sz w:val="24"/>
          <w:szCs w:val="24"/>
        </w:rPr>
        <w:t>Задаток в обеспечение исполнения обязательства по заключению концессионного соглашения составляет 5 (пять тысяч) рублей.</w:t>
      </w:r>
    </w:p>
    <w:p w:rsidR="00826482" w:rsidRPr="008F0E4E" w:rsidRDefault="0078642C" w:rsidP="00826482">
      <w:pPr>
        <w:pStyle w:val="12"/>
        <w:numPr>
          <w:ilvl w:val="0"/>
          <w:numId w:val="0"/>
        </w:numPr>
        <w:rPr>
          <w:sz w:val="24"/>
          <w:szCs w:val="24"/>
        </w:rPr>
      </w:pPr>
      <w:r w:rsidRPr="008F0E4E">
        <w:rPr>
          <w:sz w:val="24"/>
          <w:szCs w:val="24"/>
        </w:rPr>
        <w:t>Денежные средства вносятся на ра</w:t>
      </w:r>
      <w:r w:rsidR="00DF2EC3" w:rsidRPr="008F0E4E">
        <w:rPr>
          <w:sz w:val="24"/>
          <w:szCs w:val="24"/>
        </w:rPr>
        <w:t xml:space="preserve">счетный счет </w:t>
      </w:r>
      <w:r w:rsidR="00826482" w:rsidRPr="008F0E4E">
        <w:rPr>
          <w:sz w:val="24"/>
          <w:szCs w:val="24"/>
        </w:rPr>
        <w:t xml:space="preserve">Финансового управления администрации </w:t>
      </w:r>
      <w:proofErr w:type="spellStart"/>
      <w:r w:rsidR="00826482" w:rsidRPr="008F0E4E">
        <w:rPr>
          <w:sz w:val="24"/>
          <w:szCs w:val="24"/>
        </w:rPr>
        <w:t>Еткульского</w:t>
      </w:r>
      <w:proofErr w:type="spellEnd"/>
      <w:r w:rsidR="00826482" w:rsidRPr="008F0E4E">
        <w:rPr>
          <w:sz w:val="24"/>
          <w:szCs w:val="24"/>
        </w:rPr>
        <w:t xml:space="preserve"> муниципального района (Администрация </w:t>
      </w:r>
      <w:proofErr w:type="spellStart"/>
      <w:r w:rsidR="00826482" w:rsidRPr="008F0E4E">
        <w:rPr>
          <w:sz w:val="24"/>
          <w:szCs w:val="24"/>
        </w:rPr>
        <w:t>Пискловского</w:t>
      </w:r>
      <w:proofErr w:type="spellEnd"/>
      <w:r w:rsidR="00826482" w:rsidRPr="008F0E4E">
        <w:rPr>
          <w:sz w:val="24"/>
          <w:szCs w:val="24"/>
        </w:rPr>
        <w:t xml:space="preserve"> с/</w:t>
      </w:r>
      <w:proofErr w:type="spellStart"/>
      <w:r w:rsidR="00826482" w:rsidRPr="008F0E4E">
        <w:rPr>
          <w:sz w:val="24"/>
          <w:szCs w:val="24"/>
        </w:rPr>
        <w:t>п</w:t>
      </w:r>
      <w:proofErr w:type="spellEnd"/>
      <w:r w:rsidR="00826482" w:rsidRPr="008F0E4E">
        <w:rPr>
          <w:sz w:val="24"/>
          <w:szCs w:val="24"/>
        </w:rPr>
        <w:t xml:space="preserve">): </w:t>
      </w:r>
      <w:proofErr w:type="spellStart"/>
      <w:r w:rsidR="00826482" w:rsidRPr="008F0E4E">
        <w:rPr>
          <w:sz w:val="24"/>
          <w:szCs w:val="24"/>
        </w:rPr>
        <w:t>р</w:t>
      </w:r>
      <w:proofErr w:type="spellEnd"/>
      <w:r w:rsidR="00826482" w:rsidRPr="008F0E4E">
        <w:rPr>
          <w:sz w:val="24"/>
          <w:szCs w:val="24"/>
        </w:rPr>
        <w:t>/с 40302810772135001233 Челябинское Отделение № 8597 ПАО Сбербанк г. Челябинск, БИК 047501602, ИНН 7430000615, КПП 743001001.</w:t>
      </w:r>
    </w:p>
    <w:p w:rsidR="00826482" w:rsidRPr="008F0E4E" w:rsidRDefault="00826482" w:rsidP="00826482">
      <w:pPr>
        <w:pStyle w:val="12"/>
        <w:numPr>
          <w:ilvl w:val="0"/>
          <w:numId w:val="0"/>
        </w:numPr>
        <w:rPr>
          <w:sz w:val="24"/>
          <w:szCs w:val="24"/>
        </w:rPr>
      </w:pPr>
      <w:r w:rsidRPr="008F0E4E">
        <w:rPr>
          <w:sz w:val="24"/>
          <w:szCs w:val="24"/>
        </w:rPr>
        <w:t xml:space="preserve">Назначение платежа: задаток для участия в конкурсе на право заключения концессионного соглашения в отношении объектов водоснабжения (Администрация </w:t>
      </w:r>
      <w:proofErr w:type="spellStart"/>
      <w:r w:rsidRPr="008F0E4E">
        <w:rPr>
          <w:sz w:val="24"/>
          <w:szCs w:val="24"/>
        </w:rPr>
        <w:t>Пискловского</w:t>
      </w:r>
      <w:proofErr w:type="spellEnd"/>
      <w:r w:rsidRPr="008F0E4E">
        <w:rPr>
          <w:sz w:val="24"/>
          <w:szCs w:val="24"/>
        </w:rPr>
        <w:t xml:space="preserve"> с/</w:t>
      </w:r>
      <w:proofErr w:type="spellStart"/>
      <w:r w:rsidRPr="008F0E4E">
        <w:rPr>
          <w:sz w:val="24"/>
          <w:szCs w:val="24"/>
        </w:rPr>
        <w:t>п</w:t>
      </w:r>
      <w:proofErr w:type="spellEnd"/>
      <w:r w:rsidRPr="008F0E4E">
        <w:rPr>
          <w:sz w:val="24"/>
          <w:szCs w:val="24"/>
        </w:rPr>
        <w:t>).</w:t>
      </w:r>
    </w:p>
    <w:p w:rsidR="0078642C" w:rsidRPr="008F0E4E" w:rsidRDefault="004A79E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Задаток должен поступить до </w:t>
      </w:r>
      <w:r w:rsidR="007D37D8" w:rsidRPr="008F0E4E">
        <w:rPr>
          <w:rFonts w:ascii="Times New Roman" w:eastAsia="Times New Roman" w:hAnsi="Times New Roman" w:cs="Times New Roman"/>
          <w:b/>
          <w:sz w:val="24"/>
          <w:szCs w:val="24"/>
        </w:rPr>
        <w:t>«1</w:t>
      </w:r>
      <w:r w:rsidR="00826482" w:rsidRPr="008F0E4E">
        <w:rPr>
          <w:rFonts w:ascii="Times New Roman" w:eastAsia="Times New Roman" w:hAnsi="Times New Roman" w:cs="Times New Roman"/>
          <w:b/>
          <w:sz w:val="24"/>
          <w:szCs w:val="24"/>
        </w:rPr>
        <w:t>0</w:t>
      </w:r>
      <w:r w:rsidR="007D37D8" w:rsidRPr="008F0E4E">
        <w:rPr>
          <w:rFonts w:ascii="Times New Roman" w:eastAsia="Times New Roman" w:hAnsi="Times New Roman" w:cs="Times New Roman"/>
          <w:b/>
          <w:sz w:val="24"/>
          <w:szCs w:val="24"/>
        </w:rPr>
        <w:t>»</w:t>
      </w:r>
      <w:r w:rsidR="00826482" w:rsidRPr="008F0E4E">
        <w:rPr>
          <w:rFonts w:ascii="Times New Roman" w:eastAsia="Times New Roman" w:hAnsi="Times New Roman" w:cs="Times New Roman"/>
          <w:b/>
          <w:sz w:val="24"/>
          <w:szCs w:val="24"/>
        </w:rPr>
        <w:t xml:space="preserve"> марта</w:t>
      </w:r>
      <w:r w:rsidR="007D37D8" w:rsidRPr="008F0E4E">
        <w:rPr>
          <w:rFonts w:ascii="Times New Roman" w:eastAsia="Times New Roman" w:hAnsi="Times New Roman" w:cs="Times New Roman"/>
          <w:b/>
          <w:sz w:val="24"/>
          <w:szCs w:val="24"/>
        </w:rPr>
        <w:t xml:space="preserve"> 201</w:t>
      </w:r>
      <w:r w:rsidR="00826482" w:rsidRPr="008F0E4E">
        <w:rPr>
          <w:rFonts w:ascii="Times New Roman" w:eastAsia="Times New Roman" w:hAnsi="Times New Roman" w:cs="Times New Roman"/>
          <w:b/>
          <w:sz w:val="24"/>
          <w:szCs w:val="24"/>
        </w:rPr>
        <w:t xml:space="preserve">8 </w:t>
      </w:r>
      <w:r w:rsidR="0078642C" w:rsidRPr="008F0E4E">
        <w:rPr>
          <w:rFonts w:ascii="Times New Roman" w:eastAsia="Times New Roman" w:hAnsi="Times New Roman" w:cs="Times New Roman"/>
          <w:b/>
          <w:sz w:val="24"/>
          <w:szCs w:val="24"/>
        </w:rPr>
        <w:t>года</w:t>
      </w:r>
      <w:r w:rsidR="0078642C" w:rsidRPr="008F0E4E">
        <w:rPr>
          <w:rFonts w:ascii="Times New Roman" w:eastAsia="Times New Roman" w:hAnsi="Times New Roman" w:cs="Times New Roman"/>
          <w:b/>
          <w:bCs/>
          <w:sz w:val="24"/>
          <w:szCs w:val="24"/>
          <w:bdr w:val="none" w:sz="0" w:space="0" w:color="auto" w:frame="1"/>
        </w:rPr>
        <w:t>.</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15. Место, дата и время вскрытия конвертов с заявками на участие в конкурсе</w:t>
      </w:r>
      <w:r w:rsidRPr="008F0E4E">
        <w:rPr>
          <w:rFonts w:ascii="Times New Roman" w:eastAsia="Times New Roman" w:hAnsi="Times New Roman" w:cs="Times New Roman"/>
          <w:sz w:val="24"/>
          <w:szCs w:val="24"/>
        </w:rPr>
        <w:t>: </w:t>
      </w:r>
      <w:r w:rsidR="007D37D8" w:rsidRPr="008F0E4E">
        <w:rPr>
          <w:rFonts w:ascii="Times New Roman" w:eastAsia="Times New Roman" w:hAnsi="Times New Roman" w:cs="Times New Roman"/>
          <w:b/>
          <w:bCs/>
          <w:sz w:val="24"/>
          <w:szCs w:val="24"/>
          <w:bdr w:val="none" w:sz="0" w:space="0" w:color="auto" w:frame="1"/>
        </w:rPr>
        <w:t>1</w:t>
      </w:r>
      <w:r w:rsidR="00826482" w:rsidRPr="008F0E4E">
        <w:rPr>
          <w:rFonts w:ascii="Times New Roman" w:eastAsia="Times New Roman" w:hAnsi="Times New Roman" w:cs="Times New Roman"/>
          <w:b/>
          <w:bCs/>
          <w:sz w:val="24"/>
          <w:szCs w:val="24"/>
          <w:bdr w:val="none" w:sz="0" w:space="0" w:color="auto" w:frame="1"/>
        </w:rPr>
        <w:t>0</w:t>
      </w:r>
      <w:r w:rsidR="007D37D8" w:rsidRPr="008F0E4E">
        <w:rPr>
          <w:rFonts w:ascii="Times New Roman" w:eastAsia="Times New Roman" w:hAnsi="Times New Roman" w:cs="Times New Roman"/>
          <w:b/>
          <w:bCs/>
          <w:sz w:val="24"/>
          <w:szCs w:val="24"/>
          <w:bdr w:val="none" w:sz="0" w:space="0" w:color="auto" w:frame="1"/>
        </w:rPr>
        <w:t xml:space="preserve"> </w:t>
      </w:r>
      <w:r w:rsidR="00826482" w:rsidRPr="008F0E4E">
        <w:rPr>
          <w:rFonts w:ascii="Times New Roman" w:eastAsia="Times New Roman" w:hAnsi="Times New Roman" w:cs="Times New Roman"/>
          <w:b/>
          <w:bCs/>
          <w:sz w:val="24"/>
          <w:szCs w:val="24"/>
          <w:bdr w:val="none" w:sz="0" w:space="0" w:color="auto" w:frame="1"/>
        </w:rPr>
        <w:t>марта</w:t>
      </w:r>
      <w:r w:rsidR="007D37D8" w:rsidRPr="008F0E4E">
        <w:rPr>
          <w:rFonts w:ascii="Times New Roman" w:eastAsia="Times New Roman" w:hAnsi="Times New Roman" w:cs="Times New Roman"/>
          <w:b/>
          <w:bCs/>
          <w:sz w:val="24"/>
          <w:szCs w:val="24"/>
          <w:bdr w:val="none" w:sz="0" w:space="0" w:color="auto" w:frame="1"/>
        </w:rPr>
        <w:t xml:space="preserve"> 201</w:t>
      </w:r>
      <w:r w:rsidR="00826482" w:rsidRPr="008F0E4E">
        <w:rPr>
          <w:rFonts w:ascii="Times New Roman" w:eastAsia="Times New Roman" w:hAnsi="Times New Roman" w:cs="Times New Roman"/>
          <w:b/>
          <w:bCs/>
          <w:sz w:val="24"/>
          <w:szCs w:val="24"/>
          <w:bdr w:val="none" w:sz="0" w:space="0" w:color="auto" w:frame="1"/>
        </w:rPr>
        <w:t xml:space="preserve">8г. </w:t>
      </w:r>
      <w:proofErr w:type="spellStart"/>
      <w:r w:rsidR="007D37D8" w:rsidRPr="008F0E4E">
        <w:rPr>
          <w:rFonts w:ascii="Times New Roman" w:eastAsia="Times New Roman" w:hAnsi="Times New Roman" w:cs="Times New Roman"/>
          <w:bCs/>
          <w:sz w:val="24"/>
          <w:szCs w:val="24"/>
          <w:bdr w:val="none" w:sz="0" w:space="0" w:color="auto" w:frame="1"/>
        </w:rPr>
        <w:t>Еткульский</w:t>
      </w:r>
      <w:proofErr w:type="spellEnd"/>
      <w:r w:rsidR="007D37D8" w:rsidRPr="008F0E4E">
        <w:rPr>
          <w:rFonts w:ascii="Times New Roman" w:eastAsia="Times New Roman" w:hAnsi="Times New Roman" w:cs="Times New Roman"/>
          <w:bCs/>
          <w:sz w:val="24"/>
          <w:szCs w:val="24"/>
          <w:bdr w:val="none" w:sz="0" w:space="0" w:color="auto" w:frame="1"/>
        </w:rPr>
        <w:t xml:space="preserve"> </w:t>
      </w:r>
      <w:r w:rsidR="00F4331B" w:rsidRPr="008F0E4E">
        <w:rPr>
          <w:rFonts w:ascii="Times New Roman" w:eastAsia="Times New Roman" w:hAnsi="Times New Roman" w:cs="Times New Roman"/>
          <w:sz w:val="24"/>
          <w:szCs w:val="24"/>
        </w:rPr>
        <w:t>район, с.Писклово, ул. Советская, д.3А</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16. Место, дата и время проведения предварительного отбора участников конкур</w:t>
      </w:r>
      <w:r w:rsidR="007D37D8" w:rsidRPr="008F0E4E">
        <w:rPr>
          <w:rFonts w:ascii="Times New Roman" w:eastAsia="Times New Roman" w:hAnsi="Times New Roman" w:cs="Times New Roman"/>
          <w:b/>
          <w:bCs/>
          <w:sz w:val="24"/>
          <w:szCs w:val="24"/>
          <w:bdr w:val="none" w:sz="0" w:space="0" w:color="auto" w:frame="1"/>
        </w:rPr>
        <w:t>са: 1</w:t>
      </w:r>
      <w:r w:rsidR="00826482" w:rsidRPr="008F0E4E">
        <w:rPr>
          <w:rFonts w:ascii="Times New Roman" w:eastAsia="Times New Roman" w:hAnsi="Times New Roman" w:cs="Times New Roman"/>
          <w:b/>
          <w:bCs/>
          <w:sz w:val="24"/>
          <w:szCs w:val="24"/>
          <w:bdr w:val="none" w:sz="0" w:space="0" w:color="auto" w:frame="1"/>
        </w:rPr>
        <w:t>0</w:t>
      </w:r>
      <w:r w:rsidR="007D37D8" w:rsidRPr="008F0E4E">
        <w:rPr>
          <w:rFonts w:ascii="Times New Roman" w:eastAsia="Times New Roman" w:hAnsi="Times New Roman" w:cs="Times New Roman"/>
          <w:b/>
          <w:bCs/>
          <w:sz w:val="24"/>
          <w:szCs w:val="24"/>
          <w:bdr w:val="none" w:sz="0" w:space="0" w:color="auto" w:frame="1"/>
        </w:rPr>
        <w:t xml:space="preserve"> </w:t>
      </w:r>
      <w:r w:rsidR="00826482" w:rsidRPr="008F0E4E">
        <w:rPr>
          <w:rFonts w:ascii="Times New Roman" w:eastAsia="Times New Roman" w:hAnsi="Times New Roman" w:cs="Times New Roman"/>
          <w:b/>
          <w:bCs/>
          <w:sz w:val="24"/>
          <w:szCs w:val="24"/>
          <w:bdr w:val="none" w:sz="0" w:space="0" w:color="auto" w:frame="1"/>
        </w:rPr>
        <w:t>марта</w:t>
      </w:r>
      <w:r w:rsidR="007D37D8" w:rsidRPr="008F0E4E">
        <w:rPr>
          <w:rFonts w:ascii="Times New Roman" w:eastAsia="Times New Roman" w:hAnsi="Times New Roman" w:cs="Times New Roman"/>
          <w:b/>
          <w:bCs/>
          <w:sz w:val="24"/>
          <w:szCs w:val="24"/>
          <w:bdr w:val="none" w:sz="0" w:space="0" w:color="auto" w:frame="1"/>
        </w:rPr>
        <w:t xml:space="preserve"> 201</w:t>
      </w:r>
      <w:r w:rsidR="00826482" w:rsidRPr="008F0E4E">
        <w:rPr>
          <w:rFonts w:ascii="Times New Roman" w:eastAsia="Times New Roman" w:hAnsi="Times New Roman" w:cs="Times New Roman"/>
          <w:b/>
          <w:bCs/>
          <w:sz w:val="24"/>
          <w:szCs w:val="24"/>
          <w:bdr w:val="none" w:sz="0" w:space="0" w:color="auto" w:frame="1"/>
        </w:rPr>
        <w:t>8</w:t>
      </w:r>
      <w:r w:rsidR="007D37D8" w:rsidRPr="008F0E4E">
        <w:rPr>
          <w:rFonts w:ascii="Times New Roman" w:eastAsia="Times New Roman" w:hAnsi="Times New Roman" w:cs="Times New Roman"/>
          <w:b/>
          <w:bCs/>
          <w:sz w:val="24"/>
          <w:szCs w:val="24"/>
          <w:bdr w:val="none" w:sz="0" w:space="0" w:color="auto" w:frame="1"/>
        </w:rPr>
        <w:t xml:space="preserve"> го</w:t>
      </w:r>
      <w:r w:rsidRPr="008F0E4E">
        <w:rPr>
          <w:rFonts w:ascii="Times New Roman" w:eastAsia="Times New Roman" w:hAnsi="Times New Roman" w:cs="Times New Roman"/>
          <w:b/>
          <w:bCs/>
          <w:sz w:val="24"/>
          <w:szCs w:val="24"/>
          <w:bdr w:val="none" w:sz="0" w:space="0" w:color="auto" w:frame="1"/>
        </w:rPr>
        <w:t>да в 16.30 часов </w:t>
      </w:r>
      <w:r w:rsidRPr="008F0E4E">
        <w:rPr>
          <w:rFonts w:ascii="Times New Roman" w:eastAsia="Times New Roman" w:hAnsi="Times New Roman" w:cs="Times New Roman"/>
          <w:sz w:val="24"/>
          <w:szCs w:val="24"/>
        </w:rPr>
        <w:t>ме</w:t>
      </w:r>
      <w:r w:rsidR="00F4331B" w:rsidRPr="008F0E4E">
        <w:rPr>
          <w:rFonts w:ascii="Times New Roman" w:eastAsia="Times New Roman" w:hAnsi="Times New Roman" w:cs="Times New Roman"/>
          <w:sz w:val="24"/>
          <w:szCs w:val="24"/>
        </w:rPr>
        <w:t xml:space="preserve">стного времени по адресу: 456579, Челябинская область, </w:t>
      </w:r>
      <w:proofErr w:type="spellStart"/>
      <w:r w:rsidR="00F4331B" w:rsidRPr="008F0E4E">
        <w:rPr>
          <w:rFonts w:ascii="Times New Roman" w:eastAsia="Times New Roman" w:hAnsi="Times New Roman" w:cs="Times New Roman"/>
          <w:sz w:val="24"/>
          <w:szCs w:val="24"/>
        </w:rPr>
        <w:t>Еткульский</w:t>
      </w:r>
      <w:proofErr w:type="spellEnd"/>
      <w:r w:rsidR="00F4331B" w:rsidRPr="008F0E4E">
        <w:rPr>
          <w:rFonts w:ascii="Times New Roman" w:eastAsia="Times New Roman" w:hAnsi="Times New Roman" w:cs="Times New Roman"/>
          <w:sz w:val="24"/>
          <w:szCs w:val="24"/>
        </w:rPr>
        <w:t xml:space="preserve"> район, с. Писклово, ул. Советская, д.3А</w:t>
      </w:r>
    </w:p>
    <w:p w:rsidR="00826482" w:rsidRPr="008F0E4E" w:rsidRDefault="0078642C" w:rsidP="00826482">
      <w:pPr>
        <w:shd w:val="clear" w:color="auto" w:fill="FFFFFF"/>
        <w:spacing w:after="0" w:line="240" w:lineRule="auto"/>
        <w:jc w:val="both"/>
        <w:rPr>
          <w:rFonts w:ascii="Times New Roman" w:eastAsia="Times New Roman" w:hAnsi="Times New Roman" w:cs="Times New Roman"/>
          <w:b/>
          <w:bCs/>
          <w:sz w:val="24"/>
          <w:szCs w:val="24"/>
          <w:bdr w:val="none" w:sz="0" w:space="0" w:color="auto" w:frame="1"/>
        </w:rPr>
      </w:pPr>
      <w:r w:rsidRPr="008F0E4E">
        <w:rPr>
          <w:rFonts w:ascii="Times New Roman" w:eastAsia="Times New Roman" w:hAnsi="Times New Roman" w:cs="Times New Roman"/>
          <w:b/>
          <w:bCs/>
          <w:sz w:val="24"/>
          <w:szCs w:val="24"/>
          <w:bdr w:val="none" w:sz="0" w:space="0" w:color="auto" w:frame="1"/>
        </w:rPr>
        <w:t>17. Дата начала и окончания представления конкурсных предложений: </w:t>
      </w:r>
      <w:r w:rsidRPr="008F0E4E">
        <w:rPr>
          <w:rFonts w:ascii="Times New Roman" w:eastAsia="Times New Roman" w:hAnsi="Times New Roman" w:cs="Times New Roman"/>
          <w:sz w:val="24"/>
          <w:szCs w:val="24"/>
        </w:rPr>
        <w:t>с 10.</w:t>
      </w:r>
      <w:r w:rsidR="009F2F83" w:rsidRPr="008F0E4E">
        <w:rPr>
          <w:rFonts w:ascii="Times New Roman" w:eastAsia="Times New Roman" w:hAnsi="Times New Roman" w:cs="Times New Roman"/>
          <w:sz w:val="24"/>
          <w:szCs w:val="24"/>
        </w:rPr>
        <w:t>0</w:t>
      </w:r>
      <w:r w:rsidR="007D37D8" w:rsidRPr="008F0E4E">
        <w:rPr>
          <w:rFonts w:ascii="Times New Roman" w:eastAsia="Times New Roman" w:hAnsi="Times New Roman" w:cs="Times New Roman"/>
          <w:sz w:val="24"/>
          <w:szCs w:val="24"/>
        </w:rPr>
        <w:t>0 часов местного времени 1</w:t>
      </w:r>
      <w:r w:rsidR="00826482" w:rsidRPr="008F0E4E">
        <w:rPr>
          <w:rFonts w:ascii="Times New Roman" w:eastAsia="Times New Roman" w:hAnsi="Times New Roman" w:cs="Times New Roman"/>
          <w:sz w:val="24"/>
          <w:szCs w:val="24"/>
        </w:rPr>
        <w:t>1</w:t>
      </w:r>
      <w:r w:rsidR="007D37D8" w:rsidRPr="008F0E4E">
        <w:rPr>
          <w:rFonts w:ascii="Times New Roman" w:eastAsia="Times New Roman" w:hAnsi="Times New Roman" w:cs="Times New Roman"/>
          <w:sz w:val="24"/>
          <w:szCs w:val="24"/>
        </w:rPr>
        <w:t xml:space="preserve"> </w:t>
      </w:r>
      <w:r w:rsidR="00826482" w:rsidRPr="008F0E4E">
        <w:rPr>
          <w:rFonts w:ascii="Times New Roman" w:eastAsia="Times New Roman" w:hAnsi="Times New Roman" w:cs="Times New Roman"/>
          <w:sz w:val="24"/>
          <w:szCs w:val="24"/>
        </w:rPr>
        <w:t>марта</w:t>
      </w:r>
      <w:r w:rsidR="007D37D8" w:rsidRPr="008F0E4E">
        <w:rPr>
          <w:rFonts w:ascii="Times New Roman" w:eastAsia="Times New Roman" w:hAnsi="Times New Roman" w:cs="Times New Roman"/>
          <w:sz w:val="24"/>
          <w:szCs w:val="24"/>
        </w:rPr>
        <w:t xml:space="preserve"> 201</w:t>
      </w:r>
      <w:r w:rsidR="00826482" w:rsidRPr="008F0E4E">
        <w:rPr>
          <w:rFonts w:ascii="Times New Roman" w:eastAsia="Times New Roman" w:hAnsi="Times New Roman" w:cs="Times New Roman"/>
          <w:sz w:val="24"/>
          <w:szCs w:val="24"/>
        </w:rPr>
        <w:t xml:space="preserve">8 </w:t>
      </w:r>
      <w:r w:rsidRPr="008F0E4E">
        <w:rPr>
          <w:rFonts w:ascii="Times New Roman" w:eastAsia="Times New Roman" w:hAnsi="Times New Roman" w:cs="Times New Roman"/>
          <w:sz w:val="24"/>
          <w:szCs w:val="24"/>
        </w:rPr>
        <w:t>года до 14.00 часов местного времени </w:t>
      </w:r>
      <w:r w:rsidR="00826482" w:rsidRPr="008F0E4E">
        <w:rPr>
          <w:rFonts w:ascii="Times New Roman" w:eastAsia="Times New Roman" w:hAnsi="Times New Roman" w:cs="Times New Roman"/>
          <w:b/>
          <w:bCs/>
          <w:sz w:val="24"/>
          <w:szCs w:val="24"/>
          <w:bdr w:val="none" w:sz="0" w:space="0" w:color="auto" w:frame="1"/>
        </w:rPr>
        <w:t>.</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18. Порядок, место и срок представления конкурсных предложений: </w:t>
      </w:r>
      <w:r w:rsidRPr="008F0E4E">
        <w:rPr>
          <w:rFonts w:ascii="Times New Roman" w:eastAsia="Times New Roman" w:hAnsi="Times New Roman" w:cs="Times New Roman"/>
          <w:sz w:val="24"/>
          <w:szCs w:val="24"/>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К конкурсному предложению прилагается удостоверенная подписью участника конкурса </w:t>
      </w:r>
      <w:r w:rsidRPr="008F0E4E">
        <w:rPr>
          <w:rFonts w:ascii="Times New Roman" w:eastAsia="Times New Roman" w:hAnsi="Times New Roman" w:cs="Times New Roman"/>
          <w:sz w:val="24"/>
          <w:szCs w:val="24"/>
        </w:rPr>
        <w:lastRenderedPageBreak/>
        <w:t>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19. Место, дата и время вскрытия конвертов с ко</w:t>
      </w:r>
      <w:r w:rsidR="001548E0" w:rsidRPr="008F0E4E">
        <w:rPr>
          <w:rFonts w:ascii="Times New Roman" w:eastAsia="Times New Roman" w:hAnsi="Times New Roman" w:cs="Times New Roman"/>
          <w:b/>
          <w:bCs/>
          <w:sz w:val="24"/>
          <w:szCs w:val="24"/>
          <w:bdr w:val="none" w:sz="0" w:space="0" w:color="auto" w:frame="1"/>
        </w:rPr>
        <w:t xml:space="preserve">нкурсными предложениями: </w:t>
      </w:r>
      <w:r w:rsidR="00826482" w:rsidRPr="008F0E4E">
        <w:rPr>
          <w:rFonts w:ascii="Times New Roman" w:eastAsia="Times New Roman" w:hAnsi="Times New Roman" w:cs="Times New Roman"/>
          <w:b/>
          <w:bCs/>
          <w:sz w:val="24"/>
          <w:szCs w:val="24"/>
          <w:bdr w:val="none" w:sz="0" w:space="0" w:color="auto" w:frame="1"/>
        </w:rPr>
        <w:t>11</w:t>
      </w:r>
      <w:r w:rsidR="007D37D8" w:rsidRPr="008F0E4E">
        <w:rPr>
          <w:rFonts w:ascii="Times New Roman" w:eastAsia="Times New Roman" w:hAnsi="Times New Roman" w:cs="Times New Roman"/>
          <w:b/>
          <w:bCs/>
          <w:sz w:val="24"/>
          <w:szCs w:val="24"/>
          <w:bdr w:val="none" w:sz="0" w:space="0" w:color="auto" w:frame="1"/>
        </w:rPr>
        <w:t xml:space="preserve"> </w:t>
      </w:r>
      <w:r w:rsidR="00826482" w:rsidRPr="008F0E4E">
        <w:rPr>
          <w:rFonts w:ascii="Times New Roman" w:eastAsia="Times New Roman" w:hAnsi="Times New Roman" w:cs="Times New Roman"/>
          <w:b/>
          <w:bCs/>
          <w:sz w:val="24"/>
          <w:szCs w:val="24"/>
          <w:bdr w:val="none" w:sz="0" w:space="0" w:color="auto" w:frame="1"/>
        </w:rPr>
        <w:t>марта</w:t>
      </w:r>
      <w:r w:rsidR="0005019D" w:rsidRPr="008F0E4E">
        <w:rPr>
          <w:rFonts w:ascii="Times New Roman" w:eastAsia="Times New Roman" w:hAnsi="Times New Roman" w:cs="Times New Roman"/>
          <w:b/>
          <w:bCs/>
          <w:sz w:val="24"/>
          <w:szCs w:val="24"/>
          <w:bdr w:val="none" w:sz="0" w:space="0" w:color="auto" w:frame="1"/>
        </w:rPr>
        <w:t xml:space="preserve"> 201</w:t>
      </w:r>
      <w:r w:rsidR="00826482" w:rsidRPr="008F0E4E">
        <w:rPr>
          <w:rFonts w:ascii="Times New Roman" w:eastAsia="Times New Roman" w:hAnsi="Times New Roman" w:cs="Times New Roman"/>
          <w:b/>
          <w:bCs/>
          <w:sz w:val="24"/>
          <w:szCs w:val="24"/>
          <w:bdr w:val="none" w:sz="0" w:space="0" w:color="auto" w:frame="1"/>
        </w:rPr>
        <w:t xml:space="preserve">8 </w:t>
      </w:r>
      <w:r w:rsidRPr="008F0E4E">
        <w:rPr>
          <w:rFonts w:ascii="Times New Roman" w:eastAsia="Times New Roman" w:hAnsi="Times New Roman" w:cs="Times New Roman"/>
          <w:b/>
          <w:bCs/>
          <w:sz w:val="24"/>
          <w:szCs w:val="24"/>
          <w:bdr w:val="none" w:sz="0" w:space="0" w:color="auto" w:frame="1"/>
        </w:rPr>
        <w:t>года в 14 часов </w:t>
      </w:r>
      <w:r w:rsidRPr="008F0E4E">
        <w:rPr>
          <w:rFonts w:ascii="Times New Roman" w:eastAsia="Times New Roman" w:hAnsi="Times New Roman" w:cs="Times New Roman"/>
          <w:sz w:val="24"/>
          <w:szCs w:val="24"/>
        </w:rPr>
        <w:t>ме</w:t>
      </w:r>
      <w:r w:rsidR="00F4331B" w:rsidRPr="008F0E4E">
        <w:rPr>
          <w:rFonts w:ascii="Times New Roman" w:eastAsia="Times New Roman" w:hAnsi="Times New Roman" w:cs="Times New Roman"/>
          <w:sz w:val="24"/>
          <w:szCs w:val="24"/>
        </w:rPr>
        <w:t xml:space="preserve">стного времени по адресу: 456579, Челябинская область, </w:t>
      </w:r>
      <w:proofErr w:type="spellStart"/>
      <w:r w:rsidR="00F4331B" w:rsidRPr="008F0E4E">
        <w:rPr>
          <w:rFonts w:ascii="Times New Roman" w:eastAsia="Times New Roman" w:hAnsi="Times New Roman" w:cs="Times New Roman"/>
          <w:sz w:val="24"/>
          <w:szCs w:val="24"/>
        </w:rPr>
        <w:t>Еткульский</w:t>
      </w:r>
      <w:proofErr w:type="spellEnd"/>
      <w:r w:rsidR="00F4331B" w:rsidRPr="008F0E4E">
        <w:rPr>
          <w:rFonts w:ascii="Times New Roman" w:eastAsia="Times New Roman" w:hAnsi="Times New Roman" w:cs="Times New Roman"/>
          <w:sz w:val="24"/>
          <w:szCs w:val="24"/>
        </w:rPr>
        <w:t xml:space="preserve"> район, с.Писклово, ул. Советская, д.3А</w:t>
      </w:r>
      <w:r w:rsidRPr="008F0E4E">
        <w:rPr>
          <w:rFonts w:ascii="Times New Roman" w:eastAsia="Times New Roman" w:hAnsi="Times New Roman" w:cs="Times New Roman"/>
          <w:sz w:val="24"/>
          <w:szCs w:val="24"/>
        </w:rPr>
        <w:t>.</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20.</w:t>
      </w:r>
      <w:r w:rsidRPr="008F0E4E">
        <w:rPr>
          <w:rFonts w:ascii="Times New Roman" w:eastAsia="Times New Roman" w:hAnsi="Times New Roman" w:cs="Times New Roman"/>
          <w:sz w:val="24"/>
          <w:szCs w:val="24"/>
        </w:rPr>
        <w:t>  </w:t>
      </w:r>
      <w:r w:rsidRPr="008F0E4E">
        <w:rPr>
          <w:rFonts w:ascii="Times New Roman" w:eastAsia="Times New Roman" w:hAnsi="Times New Roman" w:cs="Times New Roman"/>
          <w:b/>
          <w:bCs/>
          <w:sz w:val="24"/>
          <w:szCs w:val="24"/>
          <w:bdr w:val="none" w:sz="0" w:space="0" w:color="auto" w:frame="1"/>
        </w:rPr>
        <w:t>Порядок определения победителя конкурса: </w:t>
      </w:r>
      <w:r w:rsidRPr="008F0E4E">
        <w:rPr>
          <w:rFonts w:ascii="Times New Roman" w:eastAsia="Times New Roman" w:hAnsi="Times New Roman" w:cs="Times New Roman"/>
          <w:sz w:val="24"/>
          <w:szCs w:val="24"/>
        </w:rPr>
        <w:t>Победителем конкурса признается участник конкурса, предложивший наилучшие условия, определяемые в порядке, установленном частью 5.2 статьи 32 Федерального закона от 21.07.2005 N 115-ФЗ «О концессионных соглашениях»: наилучшие содержащиеся в конкурсных предложениях условия соответствуют:</w:t>
      </w:r>
    </w:p>
    <w:p w:rsidR="0078642C" w:rsidRPr="008F0E4E" w:rsidRDefault="0078642C" w:rsidP="00826482">
      <w:pPr>
        <w:shd w:val="clear" w:color="auto" w:fill="FFFFFF"/>
        <w:spacing w:before="327" w:after="327"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642C" w:rsidRPr="008F0E4E" w:rsidRDefault="0078642C" w:rsidP="00826482">
      <w:pPr>
        <w:shd w:val="clear" w:color="auto" w:fill="FFFFFF"/>
        <w:spacing w:before="327" w:after="327"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8642C" w:rsidRPr="008F0E4E" w:rsidRDefault="0078642C" w:rsidP="00826482">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w:t>
      </w:r>
      <w:r w:rsidRPr="008F0E4E">
        <w:rPr>
          <w:rFonts w:ascii="Times New Roman" w:eastAsia="Times New Roman" w:hAnsi="Times New Roman" w:cs="Times New Roman"/>
          <w:sz w:val="24"/>
          <w:szCs w:val="24"/>
        </w:rPr>
        <w:t> </w:t>
      </w:r>
      <w:r w:rsidRPr="008F0E4E">
        <w:rPr>
          <w:rFonts w:ascii="Times New Roman" w:eastAsia="Times New Roman" w:hAnsi="Times New Roman" w:cs="Times New Roman"/>
          <w:b/>
          <w:bCs/>
          <w:sz w:val="24"/>
          <w:szCs w:val="24"/>
          <w:bdr w:val="none" w:sz="0" w:space="0" w:color="auto" w:frame="1"/>
        </w:rPr>
        <w:t>Срок подписания членами конкурсной комиссии протокола о результатах проведения конкурса:</w:t>
      </w:r>
      <w:r w:rsidRPr="008F0E4E">
        <w:rPr>
          <w:rFonts w:ascii="Times New Roman" w:eastAsia="Times New Roman" w:hAnsi="Times New Roman" w:cs="Times New Roman"/>
          <w:sz w:val="24"/>
          <w:szCs w:val="24"/>
        </w:rPr>
        <w:t> не позднее чем через пять рабочих дней со дня подписания протокола рассмотрения и оценки конкурсных предложений.</w:t>
      </w:r>
    </w:p>
    <w:p w:rsidR="0078642C" w:rsidRPr="008F0E4E" w:rsidRDefault="0078642C" w:rsidP="00826482">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w:t>
      </w:r>
      <w:r w:rsidRPr="008F0E4E">
        <w:rPr>
          <w:rFonts w:ascii="Times New Roman" w:eastAsia="Times New Roman" w:hAnsi="Times New Roman" w:cs="Times New Roman"/>
          <w:sz w:val="24"/>
          <w:szCs w:val="24"/>
        </w:rPr>
        <w:t> </w:t>
      </w:r>
      <w:r w:rsidRPr="008F0E4E">
        <w:rPr>
          <w:rFonts w:ascii="Times New Roman" w:eastAsia="Times New Roman" w:hAnsi="Times New Roman" w:cs="Times New Roman"/>
          <w:b/>
          <w:bCs/>
          <w:sz w:val="24"/>
          <w:szCs w:val="24"/>
          <w:bdr w:val="none" w:sz="0" w:space="0" w:color="auto" w:frame="1"/>
        </w:rPr>
        <w:t>Срок подписания концессионного соглашения:</w:t>
      </w:r>
      <w:r w:rsidRPr="008F0E4E">
        <w:rPr>
          <w:rFonts w:ascii="Times New Roman" w:eastAsia="Times New Roman" w:hAnsi="Times New Roman" w:cs="Times New Roman"/>
          <w:sz w:val="24"/>
          <w:szCs w:val="24"/>
        </w:rPr>
        <w:t> </w:t>
      </w:r>
      <w:proofErr w:type="spellStart"/>
      <w:r w:rsidRPr="008F0E4E">
        <w:rPr>
          <w:rFonts w:ascii="Times New Roman" w:eastAsia="Times New Roman" w:hAnsi="Times New Roman" w:cs="Times New Roman"/>
          <w:sz w:val="24"/>
          <w:szCs w:val="24"/>
        </w:rPr>
        <w:t>Концедент</w:t>
      </w:r>
      <w:proofErr w:type="spellEnd"/>
      <w:r w:rsidRPr="008F0E4E">
        <w:rPr>
          <w:rFonts w:ascii="Times New Roman" w:eastAsia="Times New Roman" w:hAnsi="Times New Roman" w:cs="Times New Roman"/>
          <w:sz w:val="24"/>
          <w:szCs w:val="24"/>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5 (пяти) рабочих дней с момента получения победителем конкурса протокола о результатах проведения конкурса и проекта концессионного соглашения</w:t>
      </w: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ЧАСТЬ II.  КОНКУРСНАЯ ДОКУМЕНТАЦИЯ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 Условия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xml:space="preserve">2.1.1. Концессионер должен за свой счет провести реконструкцию (модернизацию), по согласованию в установленном порядке с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(или лицом им уполномоченным), недвижимого и движимого имущества, состав и описание которого приведены в Приложении №1 к конкурсной документации  (далее - Объект Соглашения), право собственности на которое принадлежит и будет принадлежать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в соответствии с Техническим заданием работ, являющимся приложением 2 к концессионному соглашению и утвержденному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2.1.2. Концессионер должен осуществлять деятельность по поставке и распределению </w:t>
      </w:r>
      <w:r w:rsidR="00F4331B" w:rsidRPr="008F0E4E">
        <w:rPr>
          <w:rFonts w:ascii="Times New Roman" w:eastAsia="Times New Roman" w:hAnsi="Times New Roman" w:cs="Times New Roman"/>
          <w:sz w:val="24"/>
          <w:szCs w:val="24"/>
          <w:bdr w:val="none" w:sz="0" w:space="0" w:color="auto" w:frame="1"/>
        </w:rPr>
        <w:t>питьевой воды</w:t>
      </w:r>
      <w:r w:rsidRPr="008F0E4E">
        <w:rPr>
          <w:rFonts w:ascii="Times New Roman" w:eastAsia="Times New Roman" w:hAnsi="Times New Roman" w:cs="Times New Roman"/>
          <w:sz w:val="24"/>
          <w:szCs w:val="24"/>
          <w:bdr w:val="none" w:sz="0" w:space="0" w:color="auto" w:frame="1"/>
        </w:rPr>
        <w:t>:</w:t>
      </w:r>
    </w:p>
    <w:tbl>
      <w:tblPr>
        <w:tblW w:w="0" w:type="auto"/>
        <w:tblCellMar>
          <w:left w:w="0" w:type="dxa"/>
          <w:right w:w="0" w:type="dxa"/>
        </w:tblCellMar>
        <w:tblLook w:val="04A0"/>
      </w:tblPr>
      <w:tblGrid>
        <w:gridCol w:w="675"/>
        <w:gridCol w:w="4110"/>
        <w:gridCol w:w="2978"/>
      </w:tblGrid>
      <w:tr w:rsidR="0078642C" w:rsidRPr="008F0E4E" w:rsidTr="0078642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Наименование юридического лица</w:t>
            </w:r>
          </w:p>
        </w:tc>
        <w:tc>
          <w:tcPr>
            <w:tcW w:w="2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Адрес</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МКОУ «</w:t>
            </w:r>
            <w:proofErr w:type="spellStart"/>
            <w:r w:rsidR="00F4331B" w:rsidRPr="008F0E4E">
              <w:rPr>
                <w:rFonts w:ascii="Times New Roman" w:eastAsia="Times New Roman" w:hAnsi="Times New Roman" w:cs="Times New Roman"/>
                <w:sz w:val="24"/>
                <w:szCs w:val="24"/>
                <w:bdr w:val="none" w:sz="0" w:space="0" w:color="auto" w:frame="1"/>
              </w:rPr>
              <w:t>Пискловская</w:t>
            </w:r>
            <w:proofErr w:type="spellEnd"/>
            <w:r w:rsidR="00F4331B" w:rsidRPr="008F0E4E">
              <w:rPr>
                <w:rFonts w:ascii="Times New Roman" w:eastAsia="Times New Roman" w:hAnsi="Times New Roman" w:cs="Times New Roman"/>
                <w:sz w:val="24"/>
                <w:szCs w:val="24"/>
                <w:bdr w:val="none" w:sz="0" w:space="0" w:color="auto" w:frame="1"/>
              </w:rPr>
              <w:t xml:space="preserve"> ООШ</w:t>
            </w:r>
            <w:r w:rsidRPr="008F0E4E">
              <w:rPr>
                <w:rFonts w:ascii="Times New Roman" w:eastAsia="Times New Roman" w:hAnsi="Times New Roman" w:cs="Times New Roman"/>
                <w:sz w:val="24"/>
                <w:szCs w:val="24"/>
                <w:bdr w:val="none" w:sz="0" w:space="0" w:color="auto" w:frame="1"/>
              </w:rPr>
              <w:t>»</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F4331B" w:rsidP="0078642C">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с.Пискл</w:t>
            </w:r>
            <w:r w:rsidR="0083377A" w:rsidRPr="008F0E4E">
              <w:rPr>
                <w:rFonts w:ascii="Times New Roman" w:eastAsia="Times New Roman" w:hAnsi="Times New Roman" w:cs="Times New Roman"/>
                <w:sz w:val="24"/>
                <w:szCs w:val="24"/>
                <w:bdr w:val="none" w:sz="0" w:space="0" w:color="auto" w:frame="1"/>
              </w:rPr>
              <w:t xml:space="preserve">ово, </w:t>
            </w:r>
          </w:p>
          <w:p w:rsidR="0078642C" w:rsidRPr="008F0E4E" w:rsidRDefault="0083377A"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 Шольн</w:t>
            </w:r>
            <w:r w:rsidR="0078642C" w:rsidRPr="008F0E4E">
              <w:rPr>
                <w:rFonts w:ascii="Times New Roman" w:eastAsia="Times New Roman" w:hAnsi="Times New Roman" w:cs="Times New Roman"/>
                <w:sz w:val="24"/>
                <w:szCs w:val="24"/>
                <w:bdr w:val="none" w:sz="0" w:space="0" w:color="auto" w:frame="1"/>
              </w:rPr>
              <w:t>ая.</w:t>
            </w:r>
            <w:r w:rsidRPr="008F0E4E">
              <w:rPr>
                <w:rFonts w:ascii="Times New Roman" w:eastAsia="Times New Roman" w:hAnsi="Times New Roman" w:cs="Times New Roman"/>
                <w:sz w:val="24"/>
                <w:szCs w:val="24"/>
                <w:bdr w:val="none" w:sz="0" w:space="0" w:color="auto" w:frame="1"/>
              </w:rPr>
              <w:t>1</w:t>
            </w:r>
            <w:r w:rsidR="00F4331B" w:rsidRPr="008F0E4E">
              <w:rPr>
                <w:rFonts w:ascii="Times New Roman" w:eastAsia="Times New Roman" w:hAnsi="Times New Roman" w:cs="Times New Roman"/>
                <w:sz w:val="24"/>
                <w:szCs w:val="24"/>
                <w:bdr w:val="none" w:sz="0" w:space="0" w:color="auto" w:frame="1"/>
              </w:rPr>
              <w:t>А</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ФАП</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26482" w:rsidP="0078642C">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w:t>
            </w:r>
            <w:r w:rsidR="0083377A" w:rsidRPr="008F0E4E">
              <w:rPr>
                <w:rFonts w:ascii="Times New Roman" w:eastAsia="Times New Roman" w:hAnsi="Times New Roman" w:cs="Times New Roman"/>
                <w:sz w:val="24"/>
                <w:szCs w:val="24"/>
                <w:bdr w:val="none" w:sz="0" w:space="0" w:color="auto" w:frame="1"/>
              </w:rPr>
              <w:t xml:space="preserve">.Писклово </w:t>
            </w:r>
          </w:p>
          <w:p w:rsidR="0078642C" w:rsidRPr="008F0E4E" w:rsidRDefault="0083377A"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ул.Советская 13</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Администрация </w:t>
            </w:r>
            <w:proofErr w:type="spellStart"/>
            <w:r w:rsidRPr="008F0E4E">
              <w:rPr>
                <w:rFonts w:ascii="Times New Roman" w:eastAsia="Times New Roman" w:hAnsi="Times New Roman" w:cs="Times New Roman"/>
                <w:sz w:val="24"/>
                <w:szCs w:val="24"/>
                <w:bdr w:val="none" w:sz="0" w:space="0" w:color="auto" w:frame="1"/>
              </w:rPr>
              <w:t>Пискловского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3377A" w:rsidP="0083377A">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 Писклово,</w:t>
            </w:r>
          </w:p>
          <w:p w:rsidR="0078642C" w:rsidRPr="008F0E4E" w:rsidRDefault="0083377A" w:rsidP="0083377A">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 Советск</w:t>
            </w:r>
            <w:r w:rsidR="0078642C" w:rsidRPr="008F0E4E">
              <w:rPr>
                <w:rFonts w:ascii="Times New Roman" w:eastAsia="Times New Roman" w:hAnsi="Times New Roman" w:cs="Times New Roman"/>
                <w:sz w:val="24"/>
                <w:szCs w:val="24"/>
                <w:bdr w:val="none" w:sz="0" w:space="0" w:color="auto" w:frame="1"/>
              </w:rPr>
              <w:t xml:space="preserve">ая, </w:t>
            </w:r>
            <w:r w:rsidRPr="008F0E4E">
              <w:rPr>
                <w:rFonts w:ascii="Times New Roman" w:eastAsia="Times New Roman" w:hAnsi="Times New Roman" w:cs="Times New Roman"/>
                <w:sz w:val="24"/>
                <w:szCs w:val="24"/>
                <w:bdr w:val="none" w:sz="0" w:space="0" w:color="auto" w:frame="1"/>
              </w:rPr>
              <w:t>13</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ИП </w:t>
            </w:r>
            <w:proofErr w:type="spellStart"/>
            <w:r w:rsidRPr="008F0E4E">
              <w:rPr>
                <w:rFonts w:ascii="Times New Roman" w:eastAsia="Times New Roman" w:hAnsi="Times New Roman" w:cs="Times New Roman"/>
                <w:sz w:val="24"/>
                <w:szCs w:val="24"/>
                <w:bdr w:val="none" w:sz="0" w:space="0" w:color="auto" w:frame="1"/>
              </w:rPr>
              <w:t>Маринчак</w:t>
            </w:r>
            <w:proofErr w:type="spellEnd"/>
            <w:r w:rsidRPr="008F0E4E">
              <w:rPr>
                <w:rFonts w:ascii="Times New Roman" w:eastAsia="Times New Roman" w:hAnsi="Times New Roman" w:cs="Times New Roman"/>
                <w:sz w:val="24"/>
                <w:szCs w:val="24"/>
                <w:bdr w:val="none" w:sz="0" w:space="0" w:color="auto" w:frame="1"/>
              </w:rPr>
              <w:t xml:space="preserve"> А.А.</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26482" w:rsidP="0078642C">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w:t>
            </w:r>
            <w:r w:rsidR="0083377A" w:rsidRPr="008F0E4E">
              <w:rPr>
                <w:rFonts w:ascii="Times New Roman" w:eastAsia="Times New Roman" w:hAnsi="Times New Roman" w:cs="Times New Roman"/>
                <w:sz w:val="24"/>
                <w:szCs w:val="24"/>
                <w:bdr w:val="none" w:sz="0" w:space="0" w:color="auto" w:frame="1"/>
              </w:rPr>
              <w:t>.Писклово</w:t>
            </w:r>
          </w:p>
          <w:p w:rsidR="0078642C" w:rsidRPr="008F0E4E" w:rsidRDefault="0083377A"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ул.Советская 12-1</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ИП Звягинцева А.В.</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26482" w:rsidP="0078642C">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w:t>
            </w:r>
            <w:r w:rsidR="0083377A" w:rsidRPr="008F0E4E">
              <w:rPr>
                <w:rFonts w:ascii="Times New Roman" w:eastAsia="Times New Roman" w:hAnsi="Times New Roman" w:cs="Times New Roman"/>
                <w:sz w:val="24"/>
                <w:szCs w:val="24"/>
                <w:bdr w:val="none" w:sz="0" w:space="0" w:color="auto" w:frame="1"/>
              </w:rPr>
              <w:t>. Писклов</w:t>
            </w:r>
            <w:r w:rsidR="0078642C" w:rsidRPr="008F0E4E">
              <w:rPr>
                <w:rFonts w:ascii="Times New Roman" w:eastAsia="Times New Roman" w:hAnsi="Times New Roman" w:cs="Times New Roman"/>
                <w:sz w:val="24"/>
                <w:szCs w:val="24"/>
                <w:bdr w:val="none" w:sz="0" w:space="0" w:color="auto" w:frame="1"/>
              </w:rPr>
              <w:t xml:space="preserve">о, </w:t>
            </w:r>
          </w:p>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 Советская</w:t>
            </w:r>
            <w:r w:rsidR="0083377A" w:rsidRPr="008F0E4E">
              <w:rPr>
                <w:rFonts w:ascii="Times New Roman" w:eastAsia="Times New Roman" w:hAnsi="Times New Roman" w:cs="Times New Roman"/>
                <w:sz w:val="24"/>
                <w:szCs w:val="24"/>
                <w:bdr w:val="none" w:sz="0" w:space="0" w:color="auto" w:frame="1"/>
              </w:rPr>
              <w:t xml:space="preserve"> 4пом.1</w:t>
            </w:r>
          </w:p>
        </w:tc>
      </w:tr>
      <w:tr w:rsidR="0078642C" w:rsidRPr="008F0E4E" w:rsidTr="0078642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ИП </w:t>
            </w:r>
            <w:proofErr w:type="spellStart"/>
            <w:r w:rsidRPr="008F0E4E">
              <w:rPr>
                <w:rFonts w:ascii="Times New Roman" w:eastAsia="Times New Roman" w:hAnsi="Times New Roman" w:cs="Times New Roman"/>
                <w:sz w:val="24"/>
                <w:szCs w:val="24"/>
                <w:bdr w:val="none" w:sz="0" w:space="0" w:color="auto" w:frame="1"/>
              </w:rPr>
              <w:t>Шуховцева</w:t>
            </w:r>
            <w:proofErr w:type="spellEnd"/>
            <w:r w:rsidRPr="008F0E4E">
              <w:rPr>
                <w:rFonts w:ascii="Times New Roman" w:eastAsia="Times New Roman" w:hAnsi="Times New Roman" w:cs="Times New Roman"/>
                <w:sz w:val="24"/>
                <w:szCs w:val="24"/>
                <w:bdr w:val="none" w:sz="0" w:space="0" w:color="auto" w:frame="1"/>
              </w:rPr>
              <w:t xml:space="preserve"> Н.Н.</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26482" w:rsidP="00826482">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w:t>
            </w:r>
            <w:r w:rsidR="0083377A" w:rsidRPr="008F0E4E">
              <w:rPr>
                <w:rFonts w:ascii="Times New Roman" w:eastAsia="Times New Roman" w:hAnsi="Times New Roman" w:cs="Times New Roman"/>
                <w:sz w:val="24"/>
                <w:szCs w:val="24"/>
                <w:bdr w:val="none" w:sz="0" w:space="0" w:color="auto" w:frame="1"/>
              </w:rPr>
              <w:t xml:space="preserve">.Писклово, </w:t>
            </w:r>
          </w:p>
          <w:p w:rsidR="0078642C" w:rsidRPr="008F0E4E" w:rsidRDefault="0083377A" w:rsidP="00826482">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 Советск</w:t>
            </w:r>
            <w:r w:rsidR="0078642C" w:rsidRPr="008F0E4E">
              <w:rPr>
                <w:rFonts w:ascii="Times New Roman" w:eastAsia="Times New Roman" w:hAnsi="Times New Roman" w:cs="Times New Roman"/>
                <w:sz w:val="24"/>
                <w:szCs w:val="24"/>
                <w:bdr w:val="none" w:sz="0" w:space="0" w:color="auto" w:frame="1"/>
              </w:rPr>
              <w:t xml:space="preserve">ая, </w:t>
            </w:r>
            <w:r w:rsidRPr="008F0E4E">
              <w:rPr>
                <w:rFonts w:ascii="Times New Roman" w:eastAsia="Times New Roman" w:hAnsi="Times New Roman" w:cs="Times New Roman"/>
                <w:sz w:val="24"/>
                <w:szCs w:val="24"/>
                <w:bdr w:val="none" w:sz="0" w:space="0" w:color="auto" w:frame="1"/>
              </w:rPr>
              <w:t>3</w:t>
            </w:r>
          </w:p>
        </w:tc>
      </w:tr>
      <w:tr w:rsidR="0078642C" w:rsidRPr="008F0E4E" w:rsidTr="00826482">
        <w:trPr>
          <w:trHeight w:val="65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7</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83377A" w:rsidP="00826482">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Реабилитационный центр Киршина Н.Н.</w:t>
            </w:r>
          </w:p>
        </w:tc>
        <w:tc>
          <w:tcPr>
            <w:tcW w:w="2978" w:type="dxa"/>
            <w:tcBorders>
              <w:top w:val="nil"/>
              <w:left w:val="nil"/>
              <w:bottom w:val="single" w:sz="8" w:space="0" w:color="auto"/>
              <w:right w:val="single" w:sz="8" w:space="0" w:color="auto"/>
            </w:tcBorders>
            <w:tcMar>
              <w:top w:w="0" w:type="dxa"/>
              <w:left w:w="108" w:type="dxa"/>
              <w:bottom w:w="0" w:type="dxa"/>
              <w:right w:w="108" w:type="dxa"/>
            </w:tcMar>
            <w:hideMark/>
          </w:tcPr>
          <w:p w:rsidR="00826482" w:rsidRPr="008F0E4E" w:rsidRDefault="00826482" w:rsidP="0078642C">
            <w:pPr>
              <w:spacing w:after="0" w:line="240" w:lineRule="auto"/>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с</w:t>
            </w:r>
            <w:r w:rsidR="0083377A" w:rsidRPr="008F0E4E">
              <w:rPr>
                <w:rFonts w:ascii="Times New Roman" w:eastAsia="Times New Roman" w:hAnsi="Times New Roman" w:cs="Times New Roman"/>
                <w:sz w:val="24"/>
                <w:szCs w:val="24"/>
                <w:bdr w:val="none" w:sz="0" w:space="0" w:color="auto" w:frame="1"/>
              </w:rPr>
              <w:t xml:space="preserve">.Писклово, </w:t>
            </w:r>
          </w:p>
          <w:p w:rsidR="0078642C" w:rsidRPr="008F0E4E" w:rsidRDefault="0083377A"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ул. Совет</w:t>
            </w:r>
            <w:r w:rsidR="0078642C" w:rsidRPr="008F0E4E">
              <w:rPr>
                <w:rFonts w:ascii="Times New Roman" w:eastAsia="Times New Roman" w:hAnsi="Times New Roman" w:cs="Times New Roman"/>
                <w:sz w:val="24"/>
                <w:szCs w:val="24"/>
                <w:bdr w:val="none" w:sz="0" w:space="0" w:color="auto" w:frame="1"/>
              </w:rPr>
              <w:t xml:space="preserve">ская, </w:t>
            </w:r>
            <w:r w:rsidRPr="008F0E4E">
              <w:rPr>
                <w:rFonts w:ascii="Times New Roman" w:eastAsia="Times New Roman" w:hAnsi="Times New Roman" w:cs="Times New Roman"/>
                <w:sz w:val="24"/>
                <w:szCs w:val="24"/>
                <w:bdr w:val="none" w:sz="0" w:space="0" w:color="auto" w:frame="1"/>
              </w:rPr>
              <w:t>1</w:t>
            </w: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83377A"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Обеспечивать в  с. Писклов</w:t>
      </w:r>
      <w:r w:rsidR="0078642C" w:rsidRPr="008F0E4E">
        <w:rPr>
          <w:rFonts w:ascii="Times New Roman" w:eastAsia="Times New Roman" w:hAnsi="Times New Roman" w:cs="Times New Roman"/>
          <w:sz w:val="24"/>
          <w:szCs w:val="24"/>
          <w:bdr w:val="none" w:sz="0" w:space="0" w:color="auto" w:frame="1"/>
        </w:rPr>
        <w:t>о   централизованным  водоснабжением:</w:t>
      </w:r>
    </w:p>
    <w:p w:rsidR="0078642C" w:rsidRPr="008F0E4E" w:rsidRDefault="00C41789" w:rsidP="0078642C">
      <w:pPr>
        <w:numPr>
          <w:ilvl w:val="0"/>
          <w:numId w:val="1"/>
        </w:numPr>
        <w:shd w:val="clear" w:color="auto" w:fill="FFFFFF"/>
        <w:spacing w:after="0" w:line="419" w:lineRule="atLeast"/>
        <w:ind w:left="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с. Писклов</w:t>
      </w:r>
      <w:r w:rsidR="0078642C" w:rsidRPr="008F0E4E">
        <w:rPr>
          <w:rFonts w:ascii="Times New Roman" w:eastAsia="Times New Roman" w:hAnsi="Times New Roman" w:cs="Times New Roman"/>
          <w:sz w:val="24"/>
          <w:szCs w:val="24"/>
          <w:bdr w:val="none" w:sz="0" w:space="0" w:color="auto" w:frame="1"/>
        </w:rPr>
        <w:t xml:space="preserve">о </w:t>
      </w:r>
      <w:r w:rsidR="00895C8A" w:rsidRPr="008F0E4E">
        <w:rPr>
          <w:rFonts w:ascii="Times New Roman" w:eastAsia="Times New Roman" w:hAnsi="Times New Roman" w:cs="Times New Roman"/>
          <w:b/>
          <w:sz w:val="24"/>
          <w:szCs w:val="24"/>
          <w:bdr w:val="none" w:sz="0" w:space="0" w:color="auto" w:frame="1"/>
        </w:rPr>
        <w:t>370</w:t>
      </w:r>
      <w:r w:rsidR="0078642C" w:rsidRPr="008F0E4E">
        <w:rPr>
          <w:rFonts w:ascii="Times New Roman" w:eastAsia="Times New Roman" w:hAnsi="Times New Roman" w:cs="Times New Roman"/>
          <w:sz w:val="24"/>
          <w:szCs w:val="24"/>
          <w:bdr w:val="none" w:sz="0" w:space="0" w:color="auto" w:frame="1"/>
        </w:rPr>
        <w:t xml:space="preserve"> абонента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2.1.3. Концессионер должен обеспечить надлежащее содержание, эксплуатацию и текущий ремонт существующего имущества, переданного по концессионному соглашению в течение всего срока действия концессионного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Заключить договоры поставки энергетических ресурсов с </w:t>
      </w:r>
      <w:proofErr w:type="spellStart"/>
      <w:r w:rsidRPr="008F0E4E">
        <w:rPr>
          <w:rFonts w:ascii="Times New Roman" w:eastAsia="Times New Roman" w:hAnsi="Times New Roman" w:cs="Times New Roman"/>
          <w:sz w:val="24"/>
          <w:szCs w:val="24"/>
          <w:bdr w:val="none" w:sz="0" w:space="0" w:color="auto" w:frame="1"/>
        </w:rPr>
        <w:t>ресурсоснабжающими</w:t>
      </w:r>
      <w:proofErr w:type="spellEnd"/>
      <w:r w:rsidRPr="008F0E4E">
        <w:rPr>
          <w:rFonts w:ascii="Times New Roman" w:eastAsia="Times New Roman" w:hAnsi="Times New Roman" w:cs="Times New Roman"/>
          <w:sz w:val="24"/>
          <w:szCs w:val="24"/>
          <w:bdr w:val="none" w:sz="0" w:space="0" w:color="auto" w:frame="1"/>
        </w:rPr>
        <w:t xml:space="preserve"> организациями и нести все расходы на содержание имущества с включением затрат в тарифы на услуги, установленные в соответствии с действующим законодательством, в том числе:  расчетов предельно допустимых выбросов вредных веществ в атмосферу, получение лицензий на водопотребление, водный налог и иные налоги связанные с производственной деятельностью </w:t>
      </w:r>
      <w:proofErr w:type="spellStart"/>
      <w:r w:rsidRPr="008F0E4E">
        <w:rPr>
          <w:rFonts w:ascii="Times New Roman" w:eastAsia="Times New Roman" w:hAnsi="Times New Roman" w:cs="Times New Roman"/>
          <w:sz w:val="24"/>
          <w:szCs w:val="24"/>
          <w:bdr w:val="none" w:sz="0" w:space="0" w:color="auto" w:frame="1"/>
        </w:rPr>
        <w:t>водоисточников</w:t>
      </w:r>
      <w:proofErr w:type="spellEnd"/>
      <w:r w:rsidRPr="008F0E4E">
        <w:rPr>
          <w:rFonts w:ascii="Times New Roman" w:eastAsia="Times New Roman" w:hAnsi="Times New Roman" w:cs="Times New Roman"/>
          <w:sz w:val="24"/>
          <w:szCs w:val="24"/>
          <w:bdr w:val="none" w:sz="0" w:space="0" w:color="auto" w:frame="1"/>
        </w:rPr>
        <w:t>, затраты по приобретению электрической энергии, ГСМ, твердого топлива и пр.</w:t>
      </w:r>
    </w:p>
    <w:p w:rsidR="0078642C" w:rsidRPr="008F0E4E" w:rsidRDefault="00826482" w:rsidP="0078642C">
      <w:pPr>
        <w:shd w:val="clear" w:color="auto" w:fill="FFFFFF"/>
        <w:spacing w:after="0" w:line="240" w:lineRule="auto"/>
        <w:ind w:right="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2.1.2.</w:t>
      </w:r>
      <w:r w:rsidR="0078642C" w:rsidRPr="008F0E4E">
        <w:rPr>
          <w:rFonts w:ascii="Times New Roman" w:eastAsia="Times New Roman" w:hAnsi="Times New Roman" w:cs="Times New Roman"/>
          <w:sz w:val="24"/>
          <w:szCs w:val="24"/>
          <w:bdr w:val="none" w:sz="0" w:space="0" w:color="auto" w:frame="1"/>
        </w:rPr>
        <w:t> Концессионное соглашение вступает в силу со дня его подп</w:t>
      </w:r>
      <w:r w:rsidR="00C41789" w:rsidRPr="008F0E4E">
        <w:rPr>
          <w:rFonts w:ascii="Times New Roman" w:eastAsia="Times New Roman" w:hAnsi="Times New Roman" w:cs="Times New Roman"/>
          <w:sz w:val="24"/>
          <w:szCs w:val="24"/>
          <w:bdr w:val="none" w:sz="0" w:space="0" w:color="auto" w:frame="1"/>
        </w:rPr>
        <w:t>исания и действует в течение 5 (пять) лет</w:t>
      </w:r>
      <w:r w:rsidR="0078642C"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ind w:right="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2.1.3. Земельный участок, предназначенный для осуществления деятельности, предусмотренной концессионным соглашением, подлежит передаче концессионеру по договору аренды на срок, не превышающий срок действия концессионного соглашения. Договор аренды земельного участка заключается с концессионером не позднее чем через шестьдесят рабочих дней со дня подписания концессионного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78642C" w:rsidRPr="008F0E4E" w:rsidRDefault="0078642C" w:rsidP="0078642C">
      <w:pPr>
        <w:shd w:val="clear" w:color="auto" w:fill="FFFFFF"/>
        <w:spacing w:after="0" w:line="240" w:lineRule="auto"/>
        <w:ind w:right="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2.1.4. Концессионное соглашение может быть изменено по соглашению его сторон или в одностороннем порядке в соответствии с условиями соглашения. Условия концессионного соглашения, определенные на основании </w:t>
      </w:r>
      <w:r w:rsidRPr="008F0E4E">
        <w:rPr>
          <w:rFonts w:ascii="Times New Roman" w:eastAsia="Times New Roman" w:hAnsi="Times New Roman" w:cs="Times New Roman"/>
          <w:sz w:val="24"/>
          <w:szCs w:val="24"/>
          <w:bdr w:val="none" w:sz="0" w:space="0" w:color="auto" w:frame="1"/>
        </w:rPr>
        <w:lastRenderedPageBreak/>
        <w:t>По</w:t>
      </w:r>
      <w:r w:rsidR="00C41789" w:rsidRPr="008F0E4E">
        <w:rPr>
          <w:rFonts w:ascii="Times New Roman" w:eastAsia="Times New Roman" w:hAnsi="Times New Roman" w:cs="Times New Roman"/>
          <w:sz w:val="24"/>
          <w:szCs w:val="24"/>
          <w:bdr w:val="none" w:sz="0" w:space="0" w:color="auto" w:frame="1"/>
        </w:rPr>
        <w:t xml:space="preserve">становления  Администрации </w:t>
      </w:r>
      <w:proofErr w:type="spellStart"/>
      <w:r w:rsidR="00C41789" w:rsidRPr="008F0E4E">
        <w:rPr>
          <w:rFonts w:ascii="Times New Roman" w:eastAsia="Times New Roman" w:hAnsi="Times New Roman" w:cs="Times New Roman"/>
          <w:sz w:val="24"/>
          <w:szCs w:val="24"/>
          <w:bdr w:val="none" w:sz="0" w:space="0" w:color="auto" w:frame="1"/>
        </w:rPr>
        <w:t>Пискловского</w:t>
      </w:r>
      <w:proofErr w:type="spellEnd"/>
      <w:r w:rsidR="00C41789" w:rsidRPr="008F0E4E">
        <w:rPr>
          <w:rFonts w:ascii="Times New Roman" w:eastAsia="Times New Roman" w:hAnsi="Times New Roman" w:cs="Times New Roman"/>
          <w:sz w:val="24"/>
          <w:szCs w:val="24"/>
          <w:bdr w:val="none" w:sz="0" w:space="0" w:color="auto" w:frame="1"/>
        </w:rPr>
        <w:t xml:space="preserve"> сельского поселения </w:t>
      </w:r>
      <w:proofErr w:type="spellStart"/>
      <w:r w:rsidR="00C41789" w:rsidRPr="008F0E4E">
        <w:rPr>
          <w:rFonts w:ascii="Times New Roman" w:eastAsia="Times New Roman" w:hAnsi="Times New Roman" w:cs="Times New Roman"/>
          <w:sz w:val="24"/>
          <w:szCs w:val="24"/>
          <w:bdr w:val="none" w:sz="0" w:space="0" w:color="auto" w:frame="1"/>
        </w:rPr>
        <w:t>Еткуль</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района Челябинской области от </w:t>
      </w:r>
      <w:r w:rsidRPr="008F0E4E">
        <w:rPr>
          <w:rFonts w:ascii="Times New Roman" w:eastAsia="Times New Roman" w:hAnsi="Times New Roman" w:cs="Times New Roman"/>
          <w:b/>
          <w:sz w:val="24"/>
          <w:szCs w:val="24"/>
          <w:bdr w:val="none" w:sz="0" w:space="0" w:color="auto" w:frame="1"/>
        </w:rPr>
        <w:t>«</w:t>
      </w:r>
      <w:r w:rsidR="00826482" w:rsidRPr="008F0E4E">
        <w:rPr>
          <w:rFonts w:ascii="Times New Roman" w:eastAsia="Times New Roman" w:hAnsi="Times New Roman" w:cs="Times New Roman"/>
          <w:b/>
          <w:sz w:val="24"/>
          <w:szCs w:val="24"/>
          <w:bdr w:val="none" w:sz="0" w:space="0" w:color="auto" w:frame="1"/>
        </w:rPr>
        <w:t>10</w:t>
      </w:r>
      <w:r w:rsidR="0005019D" w:rsidRPr="008F0E4E">
        <w:rPr>
          <w:rFonts w:ascii="Times New Roman" w:eastAsia="Times New Roman" w:hAnsi="Times New Roman" w:cs="Times New Roman"/>
          <w:b/>
          <w:sz w:val="24"/>
          <w:szCs w:val="24"/>
          <w:bdr w:val="none" w:sz="0" w:space="0" w:color="auto" w:frame="1"/>
        </w:rPr>
        <w:t xml:space="preserve">» </w:t>
      </w:r>
      <w:r w:rsidR="009F2F83" w:rsidRPr="008F0E4E">
        <w:rPr>
          <w:rFonts w:ascii="Times New Roman" w:eastAsia="Times New Roman" w:hAnsi="Times New Roman" w:cs="Times New Roman"/>
          <w:b/>
          <w:sz w:val="24"/>
          <w:szCs w:val="24"/>
          <w:bdr w:val="none" w:sz="0" w:space="0" w:color="auto" w:frame="1"/>
        </w:rPr>
        <w:t>я</w:t>
      </w:r>
      <w:r w:rsidR="00826482" w:rsidRPr="008F0E4E">
        <w:rPr>
          <w:rFonts w:ascii="Times New Roman" w:eastAsia="Times New Roman" w:hAnsi="Times New Roman" w:cs="Times New Roman"/>
          <w:b/>
          <w:sz w:val="24"/>
          <w:szCs w:val="24"/>
          <w:bdr w:val="none" w:sz="0" w:space="0" w:color="auto" w:frame="1"/>
        </w:rPr>
        <w:t>нваря 2018</w:t>
      </w:r>
      <w:r w:rsidRPr="008F0E4E">
        <w:rPr>
          <w:rFonts w:ascii="Times New Roman" w:eastAsia="Times New Roman" w:hAnsi="Times New Roman" w:cs="Times New Roman"/>
          <w:b/>
          <w:sz w:val="24"/>
          <w:szCs w:val="24"/>
          <w:bdr w:val="none" w:sz="0" w:space="0" w:color="auto" w:frame="1"/>
        </w:rPr>
        <w:t xml:space="preserve">г. № </w:t>
      </w:r>
      <w:r w:rsidR="00826482" w:rsidRPr="008F0E4E">
        <w:rPr>
          <w:rFonts w:ascii="Times New Roman" w:eastAsia="Times New Roman" w:hAnsi="Times New Roman" w:cs="Times New Roman"/>
          <w:b/>
          <w:sz w:val="24"/>
          <w:szCs w:val="24"/>
          <w:bdr w:val="none" w:sz="0" w:space="0" w:color="auto" w:frame="1"/>
        </w:rPr>
        <w:t>01</w:t>
      </w:r>
      <w:r w:rsidR="0005019D" w:rsidRPr="008F0E4E">
        <w:rPr>
          <w:rFonts w:ascii="Times New Roman" w:eastAsia="Times New Roman" w:hAnsi="Times New Roman" w:cs="Times New Roman"/>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t>(решение о заключении концессионного соглашения), не могут быть изменены соглашением сторон, за исключением случаев, предусмотренных Федеральным законом «О концессионных соглашениях».</w:t>
      </w:r>
    </w:p>
    <w:p w:rsidR="0078642C" w:rsidRPr="008F0E4E" w:rsidRDefault="0078642C" w:rsidP="0078642C">
      <w:pPr>
        <w:shd w:val="clear" w:color="auto" w:fill="FFFFFF"/>
        <w:spacing w:after="0" w:line="240" w:lineRule="auto"/>
        <w:ind w:right="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2.1.5.  Недвижимое имущество, которое создано концессионером с согласия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при осуществлении деятельности, предусмотренной концессионным соглашением, и не относящееся к объекту концессионного соглашения, и не входящее в состав иного передаваемого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концессионеру по концессионному соглашению имущества, является собственностью концессионера. Недвижимое имущество, которое создано концессионером без согласия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при осуществлении деятельности, предусмотренной концессионным соглашением, и не относящееся к объекту концессионного соглашения, и не входящее в состав иного передаваемого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концессионеру по концессионному соглашению имущества, является собственностью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и стоимость такого имущества возмещению не подлежит.</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Концессионер осуществляет хозяйственную деятельность с использованием объекта концессионного соглашения по ценам (тарифам), подлежащими государственному регулированию.</w:t>
      </w:r>
    </w:p>
    <w:p w:rsidR="0078642C" w:rsidRPr="008F0E4E" w:rsidRDefault="0078642C" w:rsidP="0078642C">
      <w:pPr>
        <w:shd w:val="clear" w:color="auto" w:fill="FFFFFF"/>
        <w:spacing w:after="0" w:line="240" w:lineRule="auto"/>
        <w:ind w:right="2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2.1.6. Способом обеспечения исполнения обязательств по концессионному соглашению является предоставление победителем конкурса безотзывной банковской гарантии в сумме 10000 (десять) тысяч рублей, которая должна быть непередаваемой и соответствовать иным утвержденным Правительством Российской Федерации требованиям к таким гарантиям.</w:t>
      </w:r>
    </w:p>
    <w:p w:rsidR="0078642C" w:rsidRPr="008F0E4E" w:rsidRDefault="0078642C" w:rsidP="0078642C">
      <w:pPr>
        <w:shd w:val="clear" w:color="auto" w:fill="FFFFFF"/>
        <w:spacing w:after="0" w:line="240" w:lineRule="auto"/>
        <w:ind w:right="2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2.1.8. В целях исполнения концессионного соглашения к реконструкции Объекта</w:t>
      </w:r>
      <w:r w:rsidR="00826482" w:rsidRPr="008F0E4E">
        <w:rPr>
          <w:rFonts w:ascii="Times New Roman" w:eastAsia="Times New Roman" w:hAnsi="Times New Roman" w:cs="Times New Roman"/>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t>Соглашения относятся мероприятия по модернизации имущества, замене морально устаревших и физически изношенных систем и оборудования новым более производительным оборудованием, иному улучшению характеристик и эксплуатационных свойств такого имущества.</w:t>
      </w:r>
    </w:p>
    <w:p w:rsidR="0078642C" w:rsidRPr="008F0E4E" w:rsidRDefault="0078642C" w:rsidP="0078642C">
      <w:pPr>
        <w:shd w:val="clear" w:color="auto" w:fill="FFFFFF"/>
        <w:spacing w:before="327" w:after="327"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В обязательном порядке, в установленный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срок, должны быть выполнены мероприятия, указанные в приложении 1 к концессионному соглашению.</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 Состав и описание, в том числе технико-экономические показатели Объекта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Состав и описание, в том числе технико-экономические показатели Объекта Соглашения представлены в Приложении 1 к конкурсной документации.</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2.3. Требования к участникам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настоящем конкурсе могут принимать участие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соответствующие требованиям настоящей конкурсной документации.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 проведении конкурса устанавливаются следующие требования к претендентам (участникам):</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 В отношении претендента не проводится процедура банкротства либо в отношении претендента - юридического лица не проводится процедура ликвидации, а в отношении претендента индивидуального предпринимателя отсутствует решение о прекращении физическим лицом деятельности в качестве индивидуального предпринимателя;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 Деятельность претендента не приостановлена в порядке, предусмотренном Кодексом Российской Федерации об административных правонарушениях;</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Внесение претендентом задатка в обеспечение исполнения обязательства по заключению концессионного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Проверка соответствия претендентов вышеуказанным требованиям осуществляется конкурсной комиссией.</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2.4. Критерии конкурса:</w:t>
      </w:r>
    </w:p>
    <w:p w:rsidR="0078642C" w:rsidRPr="008F0E4E" w:rsidRDefault="0078642C" w:rsidP="0078642C">
      <w:pPr>
        <w:shd w:val="clear" w:color="auto" w:fill="FFFFFF"/>
        <w:spacing w:after="0" w:line="240" w:lineRule="auto"/>
        <w:jc w:val="both"/>
        <w:outlineLvl w:val="0"/>
        <w:rPr>
          <w:rFonts w:ascii="Times New Roman" w:eastAsia="Times New Roman" w:hAnsi="Times New Roman" w:cs="Times New Roman"/>
          <w:b/>
          <w:bCs/>
          <w:kern w:val="36"/>
          <w:sz w:val="24"/>
          <w:szCs w:val="24"/>
        </w:rPr>
      </w:pPr>
      <w:r w:rsidRPr="008F0E4E">
        <w:rPr>
          <w:rFonts w:ascii="Times New Roman" w:eastAsia="Times New Roman" w:hAnsi="Times New Roman" w:cs="Times New Roman"/>
          <w:b/>
          <w:bCs/>
          <w:kern w:val="36"/>
          <w:sz w:val="24"/>
          <w:szCs w:val="24"/>
          <w:u w:val="single"/>
          <w:bdr w:val="none" w:sz="0" w:space="0" w:color="auto" w:frame="1"/>
        </w:rPr>
        <w:t>2.4.1. Предельный размер расходов на создание 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78642C" w:rsidRPr="008F0E4E" w:rsidRDefault="0078642C" w:rsidP="0078642C">
      <w:pPr>
        <w:shd w:val="clear" w:color="auto" w:fill="FFFFFF"/>
        <w:spacing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Предельный размер расходов на создание и реконструкцию объекта концессионного соглашени</w:t>
      </w:r>
      <w:r w:rsidR="009F2F83" w:rsidRPr="008F0E4E">
        <w:rPr>
          <w:rFonts w:ascii="Times New Roman" w:eastAsia="Times New Roman" w:hAnsi="Times New Roman" w:cs="Times New Roman"/>
          <w:sz w:val="24"/>
          <w:szCs w:val="24"/>
          <w:bdr w:val="none" w:sz="0" w:space="0" w:color="auto" w:frame="1"/>
        </w:rPr>
        <w:t>я составля</w:t>
      </w:r>
      <w:r w:rsidR="00094196" w:rsidRPr="008F0E4E">
        <w:rPr>
          <w:rFonts w:ascii="Times New Roman" w:eastAsia="Times New Roman" w:hAnsi="Times New Roman" w:cs="Times New Roman"/>
          <w:sz w:val="24"/>
          <w:szCs w:val="24"/>
          <w:bdr w:val="none" w:sz="0" w:space="0" w:color="auto" w:frame="1"/>
        </w:rPr>
        <w:t>ет:   за период с 2018</w:t>
      </w:r>
      <w:r w:rsidR="009F2F83" w:rsidRPr="008F0E4E">
        <w:rPr>
          <w:rFonts w:ascii="Times New Roman" w:eastAsia="Times New Roman" w:hAnsi="Times New Roman" w:cs="Times New Roman"/>
          <w:sz w:val="24"/>
          <w:szCs w:val="24"/>
          <w:bdr w:val="none" w:sz="0" w:space="0" w:color="auto" w:frame="1"/>
        </w:rPr>
        <w:t xml:space="preserve"> г. до 2022</w:t>
      </w:r>
      <w:r w:rsidRPr="008F0E4E">
        <w:rPr>
          <w:rFonts w:ascii="Times New Roman" w:eastAsia="Times New Roman" w:hAnsi="Times New Roman" w:cs="Times New Roman"/>
          <w:sz w:val="24"/>
          <w:szCs w:val="24"/>
          <w:bdr w:val="none" w:sz="0" w:space="0" w:color="auto" w:frame="1"/>
        </w:rPr>
        <w:t xml:space="preserve"> г.</w:t>
      </w:r>
    </w:p>
    <w:tbl>
      <w:tblPr>
        <w:tblW w:w="6521" w:type="dxa"/>
        <w:tblInd w:w="108" w:type="dxa"/>
        <w:tblLayout w:type="fixed"/>
        <w:tblCellMar>
          <w:left w:w="0" w:type="dxa"/>
          <w:right w:w="0" w:type="dxa"/>
        </w:tblCellMar>
        <w:tblLook w:val="04A0"/>
      </w:tblPr>
      <w:tblGrid>
        <w:gridCol w:w="1341"/>
        <w:gridCol w:w="927"/>
        <w:gridCol w:w="1134"/>
        <w:gridCol w:w="993"/>
        <w:gridCol w:w="1134"/>
        <w:gridCol w:w="992"/>
      </w:tblGrid>
      <w:tr w:rsidR="00094196" w:rsidRPr="008F0E4E" w:rsidTr="000B05A1">
        <w:tc>
          <w:tcPr>
            <w:tcW w:w="134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094196" w:rsidRPr="008F0E4E" w:rsidRDefault="00094196"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Всего</w:t>
            </w:r>
          </w:p>
        </w:tc>
        <w:tc>
          <w:tcPr>
            <w:tcW w:w="927" w:type="dxa"/>
            <w:tcBorders>
              <w:top w:val="single" w:sz="8" w:space="0" w:color="auto"/>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b/>
                <w:sz w:val="24"/>
                <w:szCs w:val="24"/>
              </w:rPr>
              <w:t>2018</w:t>
            </w:r>
            <w:r w:rsidR="00826482" w:rsidRPr="008F0E4E">
              <w:rPr>
                <w:rFonts w:ascii="Times New Roman" w:eastAsia="Times New Roman" w:hAnsi="Times New Roman" w:cs="Times New Roman"/>
                <w:b/>
                <w:sz w:val="24"/>
                <w:szCs w:val="24"/>
              </w:rPr>
              <w:t xml:space="preserve"> </w:t>
            </w:r>
            <w:r w:rsidRPr="008F0E4E">
              <w:rPr>
                <w:rFonts w:ascii="Times New Roman" w:eastAsia="Times New Roman" w:hAnsi="Times New Roman" w:cs="Times New Roman"/>
                <w:b/>
                <w:sz w:val="24"/>
                <w:szCs w:val="24"/>
              </w:rPr>
              <w:t>год</w:t>
            </w:r>
          </w:p>
        </w:tc>
        <w:tc>
          <w:tcPr>
            <w:tcW w:w="1134"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094196" w:rsidRPr="008F0E4E" w:rsidRDefault="00094196" w:rsidP="00826482">
            <w:pPr>
              <w:spacing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b/>
                <w:bCs/>
                <w:sz w:val="24"/>
                <w:szCs w:val="24"/>
                <w:bdr w:val="none" w:sz="0" w:space="0" w:color="auto" w:frame="1"/>
              </w:rPr>
              <w:t xml:space="preserve">2019 </w:t>
            </w:r>
            <w:r w:rsidR="00826482" w:rsidRPr="008F0E4E">
              <w:rPr>
                <w:rFonts w:ascii="Times New Roman" w:eastAsia="Times New Roman" w:hAnsi="Times New Roman" w:cs="Times New Roman"/>
                <w:b/>
                <w:bCs/>
                <w:sz w:val="24"/>
                <w:szCs w:val="24"/>
                <w:bdr w:val="none" w:sz="0" w:space="0" w:color="auto" w:frame="1"/>
              </w:rPr>
              <w:t>г</w:t>
            </w:r>
            <w:r w:rsidRPr="008F0E4E">
              <w:rPr>
                <w:rFonts w:ascii="Times New Roman" w:eastAsia="Times New Roman" w:hAnsi="Times New Roman" w:cs="Times New Roman"/>
                <w:b/>
                <w:bCs/>
                <w:sz w:val="24"/>
                <w:szCs w:val="24"/>
                <w:bdr w:val="none" w:sz="0" w:space="0" w:color="auto" w:frame="1"/>
              </w:rPr>
              <w:t>од</w:t>
            </w:r>
          </w:p>
        </w:tc>
        <w:tc>
          <w:tcPr>
            <w:tcW w:w="993" w:type="dxa"/>
            <w:tcBorders>
              <w:top w:val="single" w:sz="8" w:space="0" w:color="auto"/>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b/>
                <w:sz w:val="24"/>
                <w:szCs w:val="24"/>
              </w:rPr>
              <w:t>2020</w:t>
            </w:r>
            <w:r w:rsidR="00826482" w:rsidRPr="008F0E4E">
              <w:rPr>
                <w:rFonts w:ascii="Times New Roman" w:eastAsia="Times New Roman" w:hAnsi="Times New Roman" w:cs="Times New Roman"/>
                <w:b/>
                <w:sz w:val="24"/>
                <w:szCs w:val="24"/>
              </w:rPr>
              <w:t xml:space="preserve"> </w:t>
            </w:r>
            <w:r w:rsidRPr="008F0E4E">
              <w:rPr>
                <w:rFonts w:ascii="Times New Roman" w:eastAsia="Times New Roman" w:hAnsi="Times New Roman" w:cs="Times New Roman"/>
                <w:b/>
                <w:sz w:val="24"/>
                <w:szCs w:val="24"/>
              </w:rPr>
              <w:t>год</w:t>
            </w:r>
          </w:p>
        </w:tc>
        <w:tc>
          <w:tcPr>
            <w:tcW w:w="1134"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094196" w:rsidRPr="008F0E4E" w:rsidRDefault="00094196" w:rsidP="00826482">
            <w:pPr>
              <w:spacing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b/>
                <w:bCs/>
                <w:sz w:val="24"/>
                <w:szCs w:val="24"/>
                <w:bdr w:val="none" w:sz="0" w:space="0" w:color="auto" w:frame="1"/>
              </w:rPr>
              <w:t>2021</w:t>
            </w:r>
            <w:r w:rsidR="000B05A1" w:rsidRPr="008F0E4E">
              <w:rPr>
                <w:rFonts w:ascii="Times New Roman" w:eastAsia="Times New Roman" w:hAnsi="Times New Roman" w:cs="Times New Roman"/>
                <w:b/>
                <w:bCs/>
                <w:sz w:val="24"/>
                <w:szCs w:val="24"/>
                <w:bdr w:val="none" w:sz="0" w:space="0" w:color="auto" w:frame="1"/>
              </w:rPr>
              <w:t xml:space="preserve"> </w:t>
            </w:r>
            <w:r w:rsidRPr="008F0E4E">
              <w:rPr>
                <w:rFonts w:ascii="Times New Roman" w:eastAsia="Times New Roman" w:hAnsi="Times New Roman" w:cs="Times New Roman"/>
                <w:b/>
                <w:bCs/>
                <w:sz w:val="24"/>
                <w:szCs w:val="24"/>
                <w:bdr w:val="none" w:sz="0" w:space="0" w:color="auto" w:frame="1"/>
              </w:rPr>
              <w:t>год</w:t>
            </w:r>
          </w:p>
        </w:tc>
        <w:tc>
          <w:tcPr>
            <w:tcW w:w="992" w:type="dxa"/>
            <w:tcBorders>
              <w:top w:val="single" w:sz="8" w:space="0" w:color="auto"/>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b/>
                <w:sz w:val="24"/>
                <w:szCs w:val="24"/>
              </w:rPr>
              <w:t>2022</w:t>
            </w:r>
            <w:r w:rsidR="000B05A1" w:rsidRPr="008F0E4E">
              <w:rPr>
                <w:rFonts w:ascii="Times New Roman" w:eastAsia="Times New Roman" w:hAnsi="Times New Roman" w:cs="Times New Roman"/>
                <w:b/>
                <w:sz w:val="24"/>
                <w:szCs w:val="24"/>
              </w:rPr>
              <w:t xml:space="preserve"> </w:t>
            </w:r>
            <w:r w:rsidRPr="008F0E4E">
              <w:rPr>
                <w:rFonts w:ascii="Times New Roman" w:eastAsia="Times New Roman" w:hAnsi="Times New Roman" w:cs="Times New Roman"/>
                <w:b/>
                <w:sz w:val="24"/>
                <w:szCs w:val="24"/>
              </w:rPr>
              <w:t>год</w:t>
            </w:r>
          </w:p>
        </w:tc>
      </w:tr>
      <w:tr w:rsidR="00094196" w:rsidRPr="008F0E4E" w:rsidTr="000B05A1">
        <w:tc>
          <w:tcPr>
            <w:tcW w:w="134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94196" w:rsidRPr="008F0E4E" w:rsidRDefault="00094196"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927" w:type="dxa"/>
            <w:tcBorders>
              <w:top w:val="nil"/>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094196" w:rsidRPr="008F0E4E" w:rsidRDefault="00094196"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993" w:type="dxa"/>
            <w:tcBorders>
              <w:top w:val="nil"/>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094196" w:rsidRPr="008F0E4E" w:rsidRDefault="00094196"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992" w:type="dxa"/>
            <w:tcBorders>
              <w:top w:val="nil"/>
              <w:left w:val="single" w:sz="4" w:space="0" w:color="auto"/>
              <w:bottom w:val="single" w:sz="8" w:space="0" w:color="auto"/>
              <w:right w:val="single" w:sz="8" w:space="0" w:color="auto"/>
            </w:tcBorders>
          </w:tcPr>
          <w:p w:rsidR="00094196" w:rsidRPr="008F0E4E" w:rsidRDefault="00094196" w:rsidP="00094196">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0</w:t>
            </w: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Эксплуатация и текущий ремонт объекта концессионного соглашения за счет средств концессионера.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Расходы, финансируемые за счет средств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на создание и (или) реконструкцию объекта концессионного соглашения </w:t>
      </w:r>
      <w:r w:rsidRPr="008F0E4E">
        <w:rPr>
          <w:rFonts w:ascii="Times New Roman" w:eastAsia="Times New Roman" w:hAnsi="Times New Roman" w:cs="Times New Roman"/>
          <w:b/>
          <w:bCs/>
          <w:sz w:val="24"/>
          <w:szCs w:val="24"/>
          <w:bdr w:val="none" w:sz="0" w:space="0" w:color="auto" w:frame="1"/>
        </w:rPr>
        <w:t>не предусмотрены</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outlineLvl w:val="1"/>
        <w:rPr>
          <w:rFonts w:ascii="Times New Roman" w:eastAsia="Times New Roman" w:hAnsi="Times New Roman" w:cs="Times New Roman"/>
          <w:b/>
          <w:bCs/>
          <w:sz w:val="24"/>
          <w:szCs w:val="24"/>
        </w:rPr>
      </w:pPr>
      <w:r w:rsidRPr="008F0E4E">
        <w:rPr>
          <w:rFonts w:ascii="Times New Roman" w:eastAsia="Times New Roman" w:hAnsi="Times New Roman" w:cs="Times New Roman"/>
          <w:sz w:val="24"/>
          <w:szCs w:val="24"/>
          <w:bdr w:val="none" w:sz="0" w:space="0" w:color="auto" w:frame="1"/>
        </w:rPr>
        <w:t xml:space="preserve">Расходы, финансируемые за счет средств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на использование и эксплуатацию  концессионного соглашения не предусмотрены.</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2.4.2. Долгосрочные параметры регулирования деятельно</w:t>
      </w:r>
      <w:r w:rsidR="00094196" w:rsidRPr="008F0E4E">
        <w:rPr>
          <w:rFonts w:ascii="Times New Roman" w:eastAsia="Times New Roman" w:hAnsi="Times New Roman" w:cs="Times New Roman"/>
          <w:b/>
          <w:bCs/>
          <w:sz w:val="24"/>
          <w:szCs w:val="24"/>
          <w:bdr w:val="none" w:sz="0" w:space="0" w:color="auto" w:frame="1"/>
        </w:rPr>
        <w:t>сти концессионера на период 2018</w:t>
      </w:r>
      <w:r w:rsidR="00717D0D" w:rsidRPr="008F0E4E">
        <w:rPr>
          <w:rFonts w:ascii="Times New Roman" w:eastAsia="Times New Roman" w:hAnsi="Times New Roman" w:cs="Times New Roman"/>
          <w:b/>
          <w:bCs/>
          <w:sz w:val="24"/>
          <w:szCs w:val="24"/>
          <w:bdr w:val="none" w:sz="0" w:space="0" w:color="auto" w:frame="1"/>
        </w:rPr>
        <w:t>-2022</w:t>
      </w:r>
      <w:r w:rsidRPr="008F0E4E">
        <w:rPr>
          <w:rFonts w:ascii="Times New Roman" w:eastAsia="Times New Roman" w:hAnsi="Times New Roman" w:cs="Times New Roman"/>
          <w:b/>
          <w:bCs/>
          <w:sz w:val="24"/>
          <w:szCs w:val="24"/>
          <w:bdr w:val="none" w:sz="0" w:space="0" w:color="auto" w:frame="1"/>
        </w:rPr>
        <w:t>гг.</w:t>
      </w:r>
    </w:p>
    <w:p w:rsidR="0078642C" w:rsidRPr="008F0E4E" w:rsidRDefault="0078642C" w:rsidP="0078642C">
      <w:pPr>
        <w:shd w:val="clear" w:color="auto" w:fill="FFFFFF"/>
        <w:spacing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tblPr>
      <w:tblGrid>
        <w:gridCol w:w="675"/>
        <w:gridCol w:w="3972"/>
        <w:gridCol w:w="1621"/>
        <w:gridCol w:w="2944"/>
        <w:gridCol w:w="359"/>
      </w:tblGrid>
      <w:tr w:rsidR="0078642C" w:rsidRPr="008F0E4E" w:rsidTr="0078642C">
        <w:trPr>
          <w:trHeight w:val="276"/>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w:t>
            </w:r>
            <w:proofErr w:type="spellStart"/>
            <w:r w:rsidRPr="008F0E4E">
              <w:rPr>
                <w:rFonts w:ascii="Times New Roman" w:eastAsia="Times New Roman" w:hAnsi="Times New Roman" w:cs="Times New Roman"/>
                <w:sz w:val="24"/>
                <w:szCs w:val="24"/>
                <w:bdr w:val="none" w:sz="0" w:space="0" w:color="auto" w:frame="1"/>
              </w:rPr>
              <w:t>п</w:t>
            </w:r>
            <w:proofErr w:type="spellEnd"/>
            <w:r w:rsidRPr="008F0E4E">
              <w:rPr>
                <w:rFonts w:ascii="Times New Roman" w:eastAsia="Times New Roman" w:hAnsi="Times New Roman" w:cs="Times New Roman"/>
                <w:sz w:val="24"/>
                <w:szCs w:val="24"/>
                <w:bdr w:val="none" w:sz="0" w:space="0" w:color="auto" w:frame="1"/>
              </w:rPr>
              <w:t>/</w:t>
            </w:r>
            <w:proofErr w:type="spellStart"/>
            <w:r w:rsidRPr="008F0E4E">
              <w:rPr>
                <w:rFonts w:ascii="Times New Roman" w:eastAsia="Times New Roman" w:hAnsi="Times New Roman" w:cs="Times New Roman"/>
                <w:sz w:val="24"/>
                <w:szCs w:val="24"/>
                <w:bdr w:val="none" w:sz="0" w:space="0" w:color="auto" w:frame="1"/>
              </w:rPr>
              <w:t>п</w:t>
            </w:r>
            <w:proofErr w:type="spellEnd"/>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долгосрочных</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параметров</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Ед.измерения</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Значения долгосрочных параметров по видам тарифов</w:t>
            </w:r>
          </w:p>
        </w:tc>
      </w:tr>
      <w:tr w:rsidR="0078642C" w:rsidRPr="008F0E4E" w:rsidTr="0078642C">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 питьевую воду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Базовый уровень операционных расходов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446E2D"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410</w:t>
            </w:r>
            <w:r w:rsidR="001E1EF2" w:rsidRPr="008F0E4E">
              <w:rPr>
                <w:rFonts w:ascii="Times New Roman" w:eastAsia="Times New Roman" w:hAnsi="Times New Roman" w:cs="Times New Roman"/>
                <w:sz w:val="24"/>
                <w:szCs w:val="24"/>
                <w:bdr w:val="none" w:sz="0" w:space="0" w:color="auto" w:frame="1"/>
              </w:rPr>
              <w:t>,</w:t>
            </w:r>
            <w:r w:rsidRPr="008F0E4E">
              <w:rPr>
                <w:rFonts w:ascii="Times New Roman" w:eastAsia="Times New Roman" w:hAnsi="Times New Roman" w:cs="Times New Roman"/>
                <w:sz w:val="24"/>
                <w:szCs w:val="24"/>
                <w:bdr w:val="none" w:sz="0" w:space="0" w:color="auto" w:frame="1"/>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Индекс эффективности операционных расходов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446E2D"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r w:rsidR="0078642C" w:rsidRPr="008F0E4E">
              <w:rPr>
                <w:rFonts w:ascii="Times New Roman" w:eastAsia="Times New Roman" w:hAnsi="Times New Roman" w:cs="Times New Roman"/>
                <w:sz w:val="24"/>
                <w:szCs w:val="24"/>
                <w:bdr w:val="none" w:sz="0" w:space="0" w:color="auto" w:frame="1"/>
              </w:rPr>
              <w:t>,00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Нормативный уровень прибыли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Показатели энергосбережения и энергетической эффективности: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уровень потерь воды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r w:rsidR="0078642C" w:rsidRPr="008F0E4E" w:rsidTr="0078642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удельный расход электрической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кВтч/куб.м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1)Объем полезного отпуска воды – </w:t>
      </w:r>
      <w:r w:rsidRPr="008F0E4E">
        <w:rPr>
          <w:rFonts w:ascii="Times New Roman" w:eastAsia="Times New Roman" w:hAnsi="Times New Roman" w:cs="Times New Roman"/>
          <w:b/>
          <w:sz w:val="24"/>
          <w:szCs w:val="24"/>
          <w:bdr w:val="none" w:sz="0" w:space="0" w:color="auto" w:frame="1"/>
        </w:rPr>
        <w:t>110,9</w:t>
      </w:r>
      <w:r w:rsidRPr="008F0E4E">
        <w:rPr>
          <w:rFonts w:ascii="Times New Roman" w:eastAsia="Times New Roman" w:hAnsi="Times New Roman" w:cs="Times New Roman"/>
          <w:sz w:val="24"/>
          <w:szCs w:val="24"/>
          <w:bdr w:val="none" w:sz="0" w:space="0" w:color="auto" w:frame="1"/>
        </w:rPr>
        <w:t xml:space="preserve"> тыс. куб. м.</w:t>
      </w: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Минимально допустимые плановые значения показателей деятельности концессионера по водоснабжению</w:t>
      </w:r>
    </w:p>
    <w:p w:rsidR="0078642C" w:rsidRPr="008F0E4E" w:rsidRDefault="0078642C" w:rsidP="0078642C">
      <w:pPr>
        <w:shd w:val="clear" w:color="auto" w:fill="FFFFFF"/>
        <w:spacing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tbl>
      <w:tblPr>
        <w:tblW w:w="10632" w:type="dxa"/>
        <w:tblInd w:w="-885" w:type="dxa"/>
        <w:tblLayout w:type="fixed"/>
        <w:tblCellMar>
          <w:left w:w="0" w:type="dxa"/>
          <w:right w:w="0" w:type="dxa"/>
        </w:tblCellMar>
        <w:tblLook w:val="04A0"/>
      </w:tblPr>
      <w:tblGrid>
        <w:gridCol w:w="567"/>
        <w:gridCol w:w="1702"/>
        <w:gridCol w:w="3686"/>
        <w:gridCol w:w="708"/>
        <w:gridCol w:w="1276"/>
        <w:gridCol w:w="2693"/>
      </w:tblGrid>
      <w:tr w:rsidR="0078642C" w:rsidRPr="008F0E4E" w:rsidTr="00E80590">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w:t>
            </w:r>
            <w:proofErr w:type="spellStart"/>
            <w:r w:rsidRPr="008F0E4E">
              <w:rPr>
                <w:rFonts w:ascii="Times New Roman" w:eastAsia="Times New Roman" w:hAnsi="Times New Roman" w:cs="Times New Roman"/>
                <w:sz w:val="24"/>
                <w:szCs w:val="24"/>
                <w:bdr w:val="none" w:sz="0" w:space="0" w:color="auto" w:frame="1"/>
              </w:rPr>
              <w:t>п</w:t>
            </w:r>
            <w:proofErr w:type="spellEnd"/>
            <w:r w:rsidRPr="008F0E4E">
              <w:rPr>
                <w:rFonts w:ascii="Times New Roman" w:eastAsia="Times New Roman" w:hAnsi="Times New Roman" w:cs="Times New Roman"/>
                <w:sz w:val="24"/>
                <w:szCs w:val="24"/>
                <w:bdr w:val="none" w:sz="0" w:space="0" w:color="auto" w:frame="1"/>
              </w:rPr>
              <w:t>/</w:t>
            </w:r>
            <w:proofErr w:type="spellStart"/>
            <w:r w:rsidRPr="008F0E4E">
              <w:rPr>
                <w:rFonts w:ascii="Times New Roman" w:eastAsia="Times New Roman" w:hAnsi="Times New Roman" w:cs="Times New Roman"/>
                <w:sz w:val="24"/>
                <w:szCs w:val="24"/>
                <w:bdr w:val="none" w:sz="0" w:space="0" w:color="auto" w:frame="1"/>
              </w:rPr>
              <w:t>п</w:t>
            </w:r>
            <w:proofErr w:type="spellEnd"/>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показателя</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Данные, используемые для установления показателя</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w:t>
            </w:r>
          </w:p>
          <w:p w:rsidR="0078642C" w:rsidRPr="008F0E4E" w:rsidRDefault="0078642C" w:rsidP="0078642C">
            <w:pPr>
              <w:spacing w:after="0" w:line="240" w:lineRule="auto"/>
              <w:jc w:val="center"/>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изм</w:t>
            </w:r>
            <w:proofErr w:type="spellEnd"/>
            <w:r w:rsidRPr="008F0E4E">
              <w:rPr>
                <w:rFonts w:ascii="Times New Roman" w:eastAsia="Times New Roman" w:hAnsi="Times New Roman" w:cs="Times New Roman"/>
                <w:sz w:val="24"/>
                <w:szCs w:val="24"/>
                <w:bdr w:val="none" w:sz="0" w:space="0" w:color="auto" w:frame="1"/>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0B05A1">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201</w:t>
            </w:r>
            <w:r w:rsidR="000B05A1" w:rsidRPr="008F0E4E">
              <w:rPr>
                <w:rFonts w:ascii="Times New Roman" w:eastAsia="Times New Roman" w:hAnsi="Times New Roman" w:cs="Times New Roman"/>
                <w:sz w:val="24"/>
                <w:szCs w:val="24"/>
                <w:bdr w:val="none" w:sz="0" w:space="0" w:color="auto" w:frame="1"/>
              </w:rPr>
              <w:t>7</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0B05A1">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201</w:t>
            </w:r>
            <w:r w:rsidR="000B05A1" w:rsidRPr="008F0E4E">
              <w:rPr>
                <w:rFonts w:ascii="Times New Roman" w:eastAsia="Times New Roman" w:hAnsi="Times New Roman" w:cs="Times New Roman"/>
                <w:sz w:val="24"/>
                <w:szCs w:val="24"/>
                <w:bdr w:val="none" w:sz="0" w:space="0" w:color="auto" w:frame="1"/>
              </w:rPr>
              <w:t>8</w:t>
            </w:r>
          </w:p>
        </w:tc>
      </w:tr>
      <w:tr w:rsidR="0078642C" w:rsidRPr="008F0E4E" w:rsidTr="00E80590">
        <w:trPr>
          <w:trHeight w:val="12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Показатели качества питьевой воды</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Доля проб питьевой воды, подаваемой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w:t>
            </w:r>
          </w:p>
        </w:tc>
      </w:tr>
      <w:tr w:rsidR="0078642C" w:rsidRPr="008F0E4E" w:rsidTr="00E80590">
        <w:trPr>
          <w:trHeight w:val="705"/>
        </w:trPr>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3</w:t>
            </w:r>
          </w:p>
        </w:tc>
        <w:tc>
          <w:tcPr>
            <w:tcW w:w="17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Показатели эффективности  использования ресурсов</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Удельный расход </w:t>
            </w:r>
            <w:proofErr w:type="spellStart"/>
            <w:r w:rsidRPr="008F0E4E">
              <w:rPr>
                <w:rFonts w:ascii="Times New Roman" w:eastAsia="Times New Roman" w:hAnsi="Times New Roman" w:cs="Times New Roman"/>
                <w:sz w:val="24"/>
                <w:szCs w:val="24"/>
                <w:bdr w:val="none" w:sz="0" w:space="0" w:color="auto" w:frame="1"/>
              </w:rPr>
              <w:t>эл.энергии</w:t>
            </w:r>
            <w:proofErr w:type="spellEnd"/>
            <w:r w:rsidRPr="008F0E4E">
              <w:rPr>
                <w:rFonts w:ascii="Times New Roman" w:eastAsia="Times New Roman" w:hAnsi="Times New Roman" w:cs="Times New Roman"/>
                <w:sz w:val="24"/>
                <w:szCs w:val="24"/>
                <w:bdr w:val="none" w:sz="0" w:space="0" w:color="auto" w:frame="1"/>
              </w:rPr>
              <w:t>, потребляемой на единицу объема воды, отпускаемой в сеть</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Квтч</w:t>
            </w:r>
            <w:proofErr w:type="spellEnd"/>
            <w:r w:rsidRPr="008F0E4E">
              <w:rPr>
                <w:rFonts w:ascii="Times New Roman" w:eastAsia="Times New Roman" w:hAnsi="Times New Roman" w:cs="Times New Roman"/>
                <w:sz w:val="24"/>
                <w:szCs w:val="24"/>
                <w:bdr w:val="none" w:sz="0" w:space="0" w:color="auto" w:frame="1"/>
              </w:rPr>
              <w:t>/м</w:t>
            </w:r>
            <w:r w:rsidRPr="008F0E4E">
              <w:rPr>
                <w:rFonts w:ascii="Times New Roman" w:eastAsia="Times New Roman" w:hAnsi="Times New Roman" w:cs="Times New Roman"/>
                <w:b/>
                <w:bCs/>
                <w:sz w:val="24"/>
                <w:szCs w:val="24"/>
                <w:bdr w:val="none" w:sz="0" w:space="0" w:color="auto" w:frame="1"/>
                <w:vertAlign w:val="superscript"/>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0B05A1"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1,5</w:t>
            </w:r>
          </w:p>
        </w:tc>
      </w:tr>
      <w:tr w:rsidR="0078642C" w:rsidRPr="008F0E4E" w:rsidTr="00E80590">
        <w:trPr>
          <w:trHeight w:val="498"/>
        </w:trPr>
        <w:tc>
          <w:tcPr>
            <w:tcW w:w="567" w:type="dxa"/>
            <w:vMerge/>
            <w:tcBorders>
              <w:top w:val="nil"/>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1702" w:type="dxa"/>
            <w:vMerge/>
            <w:tcBorders>
              <w:top w:val="nil"/>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Удельный расход </w:t>
            </w:r>
            <w:proofErr w:type="spellStart"/>
            <w:r w:rsidRPr="008F0E4E">
              <w:rPr>
                <w:rFonts w:ascii="Times New Roman" w:eastAsia="Times New Roman" w:hAnsi="Times New Roman" w:cs="Times New Roman"/>
                <w:sz w:val="24"/>
                <w:szCs w:val="24"/>
                <w:bdr w:val="none" w:sz="0" w:space="0" w:color="auto" w:frame="1"/>
              </w:rPr>
              <w:t>эл.энергии</w:t>
            </w:r>
            <w:proofErr w:type="spellEnd"/>
            <w:r w:rsidRPr="008F0E4E">
              <w:rPr>
                <w:rFonts w:ascii="Times New Roman" w:eastAsia="Times New Roman" w:hAnsi="Times New Roman" w:cs="Times New Roman"/>
                <w:sz w:val="24"/>
                <w:szCs w:val="24"/>
                <w:bdr w:val="none" w:sz="0" w:space="0" w:color="auto" w:frame="1"/>
              </w:rPr>
              <w:t>, потребляемой в процессе очистки сточных вод на единицу объема очищаемых сточных вод</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Квтч</w:t>
            </w:r>
            <w:proofErr w:type="spellEnd"/>
            <w:r w:rsidRPr="008F0E4E">
              <w:rPr>
                <w:rFonts w:ascii="Times New Roman" w:eastAsia="Times New Roman" w:hAnsi="Times New Roman" w:cs="Times New Roman"/>
                <w:sz w:val="24"/>
                <w:szCs w:val="24"/>
                <w:bdr w:val="none" w:sz="0" w:space="0" w:color="auto" w:frame="1"/>
              </w:rPr>
              <w:t>/м</w:t>
            </w:r>
            <w:r w:rsidRPr="008F0E4E">
              <w:rPr>
                <w:rFonts w:ascii="Times New Roman" w:eastAsia="Times New Roman" w:hAnsi="Times New Roman" w:cs="Times New Roman"/>
                <w:b/>
                <w:bCs/>
                <w:sz w:val="24"/>
                <w:szCs w:val="24"/>
                <w:bdr w:val="none" w:sz="0" w:space="0" w:color="auto" w:frame="1"/>
                <w:vertAlign w:val="superscript"/>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0,00</w:t>
            </w:r>
          </w:p>
        </w:tc>
      </w:tr>
      <w:tr w:rsidR="0078642C" w:rsidRPr="008F0E4E" w:rsidTr="00E80590">
        <w:trPr>
          <w:trHeight w:val="498"/>
        </w:trPr>
        <w:tc>
          <w:tcPr>
            <w:tcW w:w="567" w:type="dxa"/>
            <w:vMerge/>
            <w:tcBorders>
              <w:top w:val="nil"/>
              <w:left w:val="single" w:sz="8" w:space="0" w:color="auto"/>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1702" w:type="dxa"/>
            <w:vMerge/>
            <w:tcBorders>
              <w:top w:val="nil"/>
              <w:left w:val="nil"/>
              <w:bottom w:val="single" w:sz="8" w:space="0" w:color="auto"/>
              <w:right w:val="single" w:sz="8" w:space="0" w:color="auto"/>
            </w:tcBorders>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Доля потерь воды</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1E1EF2"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8,3</w:t>
            </w:r>
          </w:p>
        </w:tc>
      </w:tr>
      <w:tr w:rsidR="0078642C" w:rsidRPr="008F0E4E" w:rsidTr="00E80590">
        <w:trPr>
          <w:trHeight w:val="9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Показатель надежности и бесперебойности водоснабжения</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Количество перерывов в подаче воды в год</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ед./км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w:t>
            </w:r>
          </w:p>
        </w:tc>
      </w:tr>
    </w:tbl>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2.5. Перечень документов и материалов и формы их представления заявителями, участниками конкурса:</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1.Заявка;</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2.Анкета участника конкурса (Форма приведена в Приложении 4 к конкурсной документации);</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3.Копия документа, удостоверяющего личность руководителя юридического лица (индивидуального предпринимателя), заверенная печатью юридического лица (индивидуального предпринимателя);</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4.Копии учредительных документов – для юридического лица, копия договора простого товарищества – для действующих без образования юридического лица двух и более указанных юридических лиц;</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6.Решение в письменной форме соответствующего органа управления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78642C" w:rsidRPr="008F0E4E" w:rsidRDefault="0078642C" w:rsidP="0078642C">
      <w:pPr>
        <w:numPr>
          <w:ilvl w:val="0"/>
          <w:numId w:val="2"/>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7.Платежный документ с отметкой банка об исполнении, подтверждающий внесение заявителем конкурса соответствующих средств задатка;</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2.6. Срок опубликования, размещения сообщения о проведении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Сообщение о проведении открытого конкурса подлежит опубликованию на официальном сайте Российской федерации для размещения информации о размещении торгов в сети Интернет: </w:t>
      </w:r>
      <w:proofErr w:type="spellStart"/>
      <w:r w:rsidRPr="008F0E4E">
        <w:rPr>
          <w:rFonts w:ascii="Times New Roman" w:eastAsia="Times New Roman" w:hAnsi="Times New Roman" w:cs="Times New Roman"/>
          <w:sz w:val="24"/>
          <w:szCs w:val="24"/>
          <w:bdr w:val="none" w:sz="0" w:space="0" w:color="auto" w:frame="1"/>
        </w:rPr>
        <w:t>torgi.gov.ru</w:t>
      </w:r>
      <w:proofErr w:type="spellEnd"/>
      <w:r w:rsidRPr="008F0E4E">
        <w:rPr>
          <w:rFonts w:ascii="Times New Roman" w:eastAsia="Times New Roman" w:hAnsi="Times New Roman" w:cs="Times New Roman"/>
          <w:sz w:val="24"/>
          <w:szCs w:val="24"/>
          <w:bdr w:val="none" w:sz="0" w:space="0" w:color="auto" w:frame="1"/>
        </w:rPr>
        <w:t>, на о</w:t>
      </w:r>
      <w:r w:rsidR="00C41789" w:rsidRPr="008F0E4E">
        <w:rPr>
          <w:rFonts w:ascii="Times New Roman" w:eastAsia="Times New Roman" w:hAnsi="Times New Roman" w:cs="Times New Roman"/>
          <w:sz w:val="24"/>
          <w:szCs w:val="24"/>
          <w:bdr w:val="none" w:sz="0" w:space="0" w:color="auto" w:frame="1"/>
        </w:rPr>
        <w:t xml:space="preserve">фициальном сайте Администрации </w:t>
      </w:r>
      <w:proofErr w:type="spellStart"/>
      <w:r w:rsidR="00C41789"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w:t>
      </w:r>
      <w:r w:rsidRPr="008F0E4E">
        <w:rPr>
          <w:rFonts w:ascii="Times New Roman" w:eastAsia="Times New Roman" w:hAnsi="Times New Roman" w:cs="Times New Roman"/>
          <w:sz w:val="24"/>
          <w:szCs w:val="24"/>
          <w:bdr w:val="none" w:sz="0" w:space="0" w:color="auto" w:frame="1"/>
        </w:rPr>
        <w:lastRenderedPageBreak/>
        <w:t xml:space="preserve">поселения: </w:t>
      </w:r>
      <w:hyperlink r:id="rId8" w:history="1">
        <w:r w:rsidR="00624EE0" w:rsidRPr="008F0E4E">
          <w:rPr>
            <w:rStyle w:val="a4"/>
            <w:rFonts w:ascii="Times New Roman" w:eastAsia="Times New Roman" w:hAnsi="Times New Roman" w:cs="Times New Roman"/>
            <w:color w:val="auto"/>
            <w:sz w:val="24"/>
            <w:szCs w:val="24"/>
            <w:bdr w:val="none" w:sz="0" w:space="0" w:color="auto" w:frame="1"/>
            <w:lang w:val="en-US"/>
          </w:rPr>
          <w:t>admpisklovo</w:t>
        </w:r>
        <w:r w:rsidR="00624EE0" w:rsidRPr="008F0E4E">
          <w:rPr>
            <w:rStyle w:val="a4"/>
            <w:rFonts w:ascii="Times New Roman" w:eastAsia="Times New Roman" w:hAnsi="Times New Roman" w:cs="Times New Roman"/>
            <w:color w:val="auto"/>
            <w:sz w:val="24"/>
            <w:szCs w:val="24"/>
            <w:bdr w:val="none" w:sz="0" w:space="0" w:color="auto" w:frame="1"/>
          </w:rPr>
          <w:t>@</w:t>
        </w:r>
        <w:r w:rsidR="00624EE0" w:rsidRPr="008F0E4E">
          <w:rPr>
            <w:rStyle w:val="a4"/>
            <w:rFonts w:ascii="Times New Roman" w:eastAsia="Times New Roman" w:hAnsi="Times New Roman" w:cs="Times New Roman"/>
            <w:color w:val="auto"/>
            <w:sz w:val="24"/>
            <w:szCs w:val="24"/>
            <w:bdr w:val="none" w:sz="0" w:space="0" w:color="auto" w:frame="1"/>
            <w:lang w:val="en-US"/>
          </w:rPr>
          <w:t>mail</w:t>
        </w:r>
        <w:r w:rsidR="00624EE0" w:rsidRPr="008F0E4E">
          <w:rPr>
            <w:rStyle w:val="a4"/>
            <w:rFonts w:ascii="Times New Roman" w:eastAsia="Times New Roman" w:hAnsi="Times New Roman" w:cs="Times New Roman"/>
            <w:color w:val="auto"/>
            <w:sz w:val="24"/>
            <w:szCs w:val="24"/>
            <w:bdr w:val="none" w:sz="0" w:space="0" w:color="auto" w:frame="1"/>
          </w:rPr>
          <w:t>.</w:t>
        </w:r>
        <w:r w:rsidR="00624EE0" w:rsidRPr="008F0E4E">
          <w:rPr>
            <w:rStyle w:val="a4"/>
            <w:rFonts w:ascii="Times New Roman" w:eastAsia="Times New Roman" w:hAnsi="Times New Roman" w:cs="Times New Roman"/>
            <w:color w:val="auto"/>
            <w:sz w:val="24"/>
            <w:szCs w:val="24"/>
            <w:bdr w:val="none" w:sz="0" w:space="0" w:color="auto" w:frame="1"/>
            <w:lang w:val="en-US"/>
          </w:rPr>
          <w:t>ru</w:t>
        </w:r>
      </w:hyperlink>
      <w:r w:rsidR="00624EE0" w:rsidRPr="008F0E4E">
        <w:rPr>
          <w:rFonts w:ascii="Times New Roman" w:eastAsia="Times New Roman" w:hAnsi="Times New Roman" w:cs="Times New Roman"/>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t>в сети Ин</w:t>
      </w:r>
      <w:r w:rsidR="00C41789" w:rsidRPr="008F0E4E">
        <w:rPr>
          <w:rFonts w:ascii="Times New Roman" w:eastAsia="Times New Roman" w:hAnsi="Times New Roman" w:cs="Times New Roman"/>
          <w:sz w:val="24"/>
          <w:szCs w:val="24"/>
          <w:bdr w:val="none" w:sz="0" w:space="0" w:color="auto" w:frame="1"/>
        </w:rPr>
        <w:t>тернет,</w:t>
      </w:r>
      <w:r w:rsidRPr="008F0E4E">
        <w:rPr>
          <w:rFonts w:ascii="Times New Roman" w:eastAsia="Times New Roman" w:hAnsi="Times New Roman" w:cs="Times New Roman"/>
          <w:sz w:val="24"/>
          <w:szCs w:val="24"/>
          <w:bdr w:val="none" w:sz="0" w:space="0" w:color="auto" w:frame="1"/>
        </w:rPr>
        <w:t> не менее чем за тридцать рабочих дней до дня истечения срока представления заявок на участие в конкурсе.</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2.7. Порядок представления заявок на участие в конкурсе и требования, предъявляемые к ним</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предусмотренных разделом 2.5. конкурсной документации, оригинал которой остается в конкурсной комиссии, копия - у заявителя. Форма описи документов, входящих в состав заявки приведена в Приложении 3 к настоящей документации.</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Заявка может быть оформлена в соответствии с формой заявки, приведенной в Приложении 2 к настоящей документации.</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2.8. Место и срок представления заявок на участие в конкурсе</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Заявки на участие в конкурсе принимаются </w:t>
      </w:r>
      <w:r w:rsidR="00E90DEC" w:rsidRPr="008F0E4E">
        <w:rPr>
          <w:rFonts w:ascii="Times New Roman" w:eastAsia="Times New Roman" w:hAnsi="Times New Roman" w:cs="Times New Roman"/>
          <w:b/>
          <w:bCs/>
          <w:sz w:val="24"/>
          <w:szCs w:val="24"/>
          <w:bdr w:val="none" w:sz="0" w:space="0" w:color="auto" w:frame="1"/>
        </w:rPr>
        <w:t xml:space="preserve">с </w:t>
      </w:r>
      <w:r w:rsidR="001548E0" w:rsidRPr="008F0E4E">
        <w:rPr>
          <w:rFonts w:ascii="Times New Roman" w:eastAsia="Times New Roman" w:hAnsi="Times New Roman" w:cs="Times New Roman"/>
          <w:b/>
          <w:bCs/>
          <w:sz w:val="24"/>
          <w:szCs w:val="24"/>
          <w:bdr w:val="none" w:sz="0" w:space="0" w:color="auto" w:frame="1"/>
        </w:rPr>
        <w:t>2</w:t>
      </w:r>
      <w:r w:rsidR="000B05A1" w:rsidRPr="008F0E4E">
        <w:rPr>
          <w:rFonts w:ascii="Times New Roman" w:eastAsia="Times New Roman" w:hAnsi="Times New Roman" w:cs="Times New Roman"/>
          <w:b/>
          <w:bCs/>
          <w:sz w:val="24"/>
          <w:szCs w:val="24"/>
          <w:bdr w:val="none" w:sz="0" w:space="0" w:color="auto" w:frame="1"/>
        </w:rPr>
        <w:t>5</w:t>
      </w:r>
      <w:r w:rsidR="007D37D8" w:rsidRPr="008F0E4E">
        <w:rPr>
          <w:rFonts w:ascii="Times New Roman" w:eastAsia="Times New Roman" w:hAnsi="Times New Roman" w:cs="Times New Roman"/>
          <w:b/>
          <w:bCs/>
          <w:sz w:val="24"/>
          <w:szCs w:val="24"/>
          <w:bdr w:val="none" w:sz="0" w:space="0" w:color="auto" w:frame="1"/>
        </w:rPr>
        <w:t xml:space="preserve"> </w:t>
      </w:r>
      <w:r w:rsidR="000B05A1" w:rsidRPr="008F0E4E">
        <w:rPr>
          <w:rFonts w:ascii="Times New Roman" w:eastAsia="Times New Roman" w:hAnsi="Times New Roman" w:cs="Times New Roman"/>
          <w:b/>
          <w:bCs/>
          <w:sz w:val="24"/>
          <w:szCs w:val="24"/>
          <w:bdr w:val="none" w:sz="0" w:space="0" w:color="auto" w:frame="1"/>
        </w:rPr>
        <w:t>января</w:t>
      </w:r>
      <w:r w:rsidR="007D37D8" w:rsidRPr="008F0E4E">
        <w:rPr>
          <w:rFonts w:ascii="Times New Roman" w:eastAsia="Times New Roman" w:hAnsi="Times New Roman" w:cs="Times New Roman"/>
          <w:b/>
          <w:bCs/>
          <w:sz w:val="24"/>
          <w:szCs w:val="24"/>
          <w:bdr w:val="none" w:sz="0" w:space="0" w:color="auto" w:frame="1"/>
        </w:rPr>
        <w:t xml:space="preserve"> 201</w:t>
      </w:r>
      <w:r w:rsidR="000B05A1" w:rsidRPr="008F0E4E">
        <w:rPr>
          <w:rFonts w:ascii="Times New Roman" w:eastAsia="Times New Roman" w:hAnsi="Times New Roman" w:cs="Times New Roman"/>
          <w:b/>
          <w:bCs/>
          <w:sz w:val="24"/>
          <w:szCs w:val="24"/>
          <w:bdr w:val="none" w:sz="0" w:space="0" w:color="auto" w:frame="1"/>
        </w:rPr>
        <w:t>8</w:t>
      </w:r>
      <w:r w:rsidR="007D37D8" w:rsidRPr="008F0E4E">
        <w:rPr>
          <w:rFonts w:ascii="Times New Roman" w:eastAsia="Times New Roman" w:hAnsi="Times New Roman" w:cs="Times New Roman"/>
          <w:b/>
          <w:bCs/>
          <w:sz w:val="24"/>
          <w:szCs w:val="24"/>
          <w:bdr w:val="none" w:sz="0" w:space="0" w:color="auto" w:frame="1"/>
        </w:rPr>
        <w:t xml:space="preserve"> года по 1</w:t>
      </w:r>
      <w:r w:rsidR="000B05A1" w:rsidRPr="008F0E4E">
        <w:rPr>
          <w:rFonts w:ascii="Times New Roman" w:eastAsia="Times New Roman" w:hAnsi="Times New Roman" w:cs="Times New Roman"/>
          <w:b/>
          <w:bCs/>
          <w:sz w:val="24"/>
          <w:szCs w:val="24"/>
          <w:bdr w:val="none" w:sz="0" w:space="0" w:color="auto" w:frame="1"/>
        </w:rPr>
        <w:t>0</w:t>
      </w:r>
      <w:r w:rsidR="007D37D8" w:rsidRPr="008F0E4E">
        <w:rPr>
          <w:rFonts w:ascii="Times New Roman" w:eastAsia="Times New Roman" w:hAnsi="Times New Roman" w:cs="Times New Roman"/>
          <w:b/>
          <w:bCs/>
          <w:sz w:val="24"/>
          <w:szCs w:val="24"/>
          <w:bdr w:val="none" w:sz="0" w:space="0" w:color="auto" w:frame="1"/>
        </w:rPr>
        <w:t xml:space="preserve"> </w:t>
      </w:r>
      <w:r w:rsidR="000B05A1" w:rsidRPr="008F0E4E">
        <w:rPr>
          <w:rFonts w:ascii="Times New Roman" w:eastAsia="Times New Roman" w:hAnsi="Times New Roman" w:cs="Times New Roman"/>
          <w:b/>
          <w:bCs/>
          <w:sz w:val="24"/>
          <w:szCs w:val="24"/>
          <w:bdr w:val="none" w:sz="0" w:space="0" w:color="auto" w:frame="1"/>
        </w:rPr>
        <w:t>марта</w:t>
      </w:r>
      <w:r w:rsidR="007D37D8" w:rsidRPr="008F0E4E">
        <w:rPr>
          <w:rFonts w:ascii="Times New Roman" w:eastAsia="Times New Roman" w:hAnsi="Times New Roman" w:cs="Times New Roman"/>
          <w:b/>
          <w:bCs/>
          <w:sz w:val="24"/>
          <w:szCs w:val="24"/>
          <w:bdr w:val="none" w:sz="0" w:space="0" w:color="auto" w:frame="1"/>
        </w:rPr>
        <w:t xml:space="preserve"> 201</w:t>
      </w:r>
      <w:r w:rsidR="000B05A1" w:rsidRPr="008F0E4E">
        <w:rPr>
          <w:rFonts w:ascii="Times New Roman" w:eastAsia="Times New Roman" w:hAnsi="Times New Roman" w:cs="Times New Roman"/>
          <w:b/>
          <w:bCs/>
          <w:sz w:val="24"/>
          <w:szCs w:val="24"/>
          <w:bdr w:val="none" w:sz="0" w:space="0" w:color="auto" w:frame="1"/>
        </w:rPr>
        <w:t>8</w:t>
      </w:r>
      <w:r w:rsidRPr="008F0E4E">
        <w:rPr>
          <w:rFonts w:ascii="Times New Roman" w:eastAsia="Times New Roman" w:hAnsi="Times New Roman" w:cs="Times New Roman"/>
          <w:b/>
          <w:bCs/>
          <w:sz w:val="24"/>
          <w:szCs w:val="24"/>
          <w:bdr w:val="none" w:sz="0" w:space="0" w:color="auto" w:frame="1"/>
        </w:rPr>
        <w:t xml:space="preserve"> года</w:t>
      </w:r>
      <w:r w:rsidRPr="008F0E4E">
        <w:rPr>
          <w:rFonts w:ascii="Times New Roman" w:eastAsia="Times New Roman" w:hAnsi="Times New Roman" w:cs="Times New Roman"/>
          <w:sz w:val="24"/>
          <w:szCs w:val="24"/>
        </w:rPr>
        <w:t> в рабочие дни с 10.00 до 16.00 час. местного времени (перерыв с 12.0</w:t>
      </w:r>
      <w:r w:rsidR="00B87735" w:rsidRPr="008F0E4E">
        <w:rPr>
          <w:rFonts w:ascii="Times New Roman" w:eastAsia="Times New Roman" w:hAnsi="Times New Roman" w:cs="Times New Roman"/>
          <w:sz w:val="24"/>
          <w:szCs w:val="24"/>
        </w:rPr>
        <w:t>0 час. до 13.00 час.) по адресу</w:t>
      </w:r>
      <w:r w:rsidRPr="008F0E4E">
        <w:rPr>
          <w:rFonts w:ascii="Times New Roman" w:eastAsia="Times New Roman" w:hAnsi="Times New Roman" w:cs="Times New Roman"/>
          <w:sz w:val="24"/>
          <w:szCs w:val="24"/>
        </w:rPr>
        <w:t>:</w:t>
      </w:r>
      <w:r w:rsidR="00C41789" w:rsidRPr="008F0E4E">
        <w:rPr>
          <w:rFonts w:ascii="Times New Roman" w:eastAsia="Times New Roman" w:hAnsi="Times New Roman" w:cs="Times New Roman"/>
          <w:sz w:val="24"/>
          <w:szCs w:val="24"/>
        </w:rPr>
        <w:t xml:space="preserve"> 456492, Челябинская область, </w:t>
      </w:r>
      <w:proofErr w:type="spellStart"/>
      <w:r w:rsidR="00C41789" w:rsidRPr="008F0E4E">
        <w:rPr>
          <w:rFonts w:ascii="Times New Roman" w:eastAsia="Times New Roman" w:hAnsi="Times New Roman" w:cs="Times New Roman"/>
          <w:sz w:val="24"/>
          <w:szCs w:val="24"/>
        </w:rPr>
        <w:t>Еткуль</w:t>
      </w:r>
      <w:r w:rsidRPr="008F0E4E">
        <w:rPr>
          <w:rFonts w:ascii="Times New Roman" w:eastAsia="Times New Roman" w:hAnsi="Times New Roman" w:cs="Times New Roman"/>
          <w:sz w:val="24"/>
          <w:szCs w:val="24"/>
        </w:rPr>
        <w:t>ский</w:t>
      </w:r>
      <w:proofErr w:type="spellEnd"/>
      <w:r w:rsidRPr="008F0E4E">
        <w:rPr>
          <w:rFonts w:ascii="Times New Roman" w:eastAsia="Times New Roman" w:hAnsi="Times New Roman" w:cs="Times New Roman"/>
          <w:sz w:val="24"/>
          <w:szCs w:val="24"/>
        </w:rPr>
        <w:t xml:space="preserve"> район</w:t>
      </w:r>
      <w:r w:rsidR="00C41789" w:rsidRPr="008F0E4E">
        <w:rPr>
          <w:rFonts w:ascii="Times New Roman" w:eastAsia="Times New Roman" w:hAnsi="Times New Roman" w:cs="Times New Roman"/>
          <w:sz w:val="24"/>
          <w:szCs w:val="24"/>
        </w:rPr>
        <w:t>, с.Писклово,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2.9. Порядок, место и срок предоставления конкурсной документации</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Конкурсная документация предоставляется конкурсной комиссией  с момента ее размещения на официальном сайте торгов </w:t>
      </w:r>
      <w:proofErr w:type="spellStart"/>
      <w:r w:rsidRPr="008F0E4E">
        <w:rPr>
          <w:rFonts w:ascii="Times New Roman" w:eastAsia="Times New Roman" w:hAnsi="Times New Roman" w:cs="Times New Roman"/>
          <w:sz w:val="24"/>
          <w:szCs w:val="24"/>
        </w:rPr>
        <w:t>www.torgi.gov.ru</w:t>
      </w:r>
      <w:proofErr w:type="spellEnd"/>
      <w:r w:rsidRPr="008F0E4E">
        <w:rPr>
          <w:rFonts w:ascii="Times New Roman" w:eastAsia="Times New Roman" w:hAnsi="Times New Roman" w:cs="Times New Roman"/>
          <w:sz w:val="24"/>
          <w:szCs w:val="24"/>
        </w:rPr>
        <w:t xml:space="preserve"> на основании письменного заявления, в течение 2-х рабочих дней с даты получения соответствующе</w:t>
      </w:r>
      <w:r w:rsidR="00C41789" w:rsidRPr="008F0E4E">
        <w:rPr>
          <w:rFonts w:ascii="Times New Roman" w:eastAsia="Times New Roman" w:hAnsi="Times New Roman" w:cs="Times New Roman"/>
          <w:sz w:val="24"/>
          <w:szCs w:val="24"/>
        </w:rPr>
        <w:t>го заявления, по ад</w:t>
      </w:r>
      <w:r w:rsidR="00624EE0" w:rsidRPr="008F0E4E">
        <w:rPr>
          <w:rFonts w:ascii="Times New Roman" w:eastAsia="Times New Roman" w:hAnsi="Times New Roman" w:cs="Times New Roman"/>
          <w:sz w:val="24"/>
          <w:szCs w:val="24"/>
        </w:rPr>
        <w:t>ресу</w:t>
      </w:r>
      <w:r w:rsidR="00C41789" w:rsidRPr="008F0E4E">
        <w:rPr>
          <w:rFonts w:ascii="Times New Roman" w:eastAsia="Times New Roman" w:hAnsi="Times New Roman" w:cs="Times New Roman"/>
          <w:sz w:val="24"/>
          <w:szCs w:val="24"/>
        </w:rPr>
        <w:t xml:space="preserve">: 456579, Челябинская область, </w:t>
      </w:r>
      <w:proofErr w:type="spellStart"/>
      <w:r w:rsidR="00C41789" w:rsidRPr="008F0E4E">
        <w:rPr>
          <w:rFonts w:ascii="Times New Roman" w:eastAsia="Times New Roman" w:hAnsi="Times New Roman" w:cs="Times New Roman"/>
          <w:sz w:val="24"/>
          <w:szCs w:val="24"/>
        </w:rPr>
        <w:t>Еткульский</w:t>
      </w:r>
      <w:proofErr w:type="spellEnd"/>
      <w:r w:rsidR="00C41789" w:rsidRPr="008F0E4E">
        <w:rPr>
          <w:rFonts w:ascii="Times New Roman" w:eastAsia="Times New Roman" w:hAnsi="Times New Roman" w:cs="Times New Roman"/>
          <w:sz w:val="24"/>
          <w:szCs w:val="24"/>
        </w:rPr>
        <w:t xml:space="preserve"> район, с.</w:t>
      </w:r>
      <w:r w:rsidR="00717D0D" w:rsidRPr="008F0E4E">
        <w:rPr>
          <w:rFonts w:ascii="Times New Roman" w:eastAsia="Times New Roman" w:hAnsi="Times New Roman" w:cs="Times New Roman"/>
          <w:sz w:val="24"/>
          <w:szCs w:val="24"/>
        </w:rPr>
        <w:t xml:space="preserve"> </w:t>
      </w:r>
      <w:r w:rsidR="00C41789" w:rsidRPr="008F0E4E">
        <w:rPr>
          <w:rFonts w:ascii="Times New Roman" w:eastAsia="Times New Roman" w:hAnsi="Times New Roman" w:cs="Times New Roman"/>
          <w:sz w:val="24"/>
          <w:szCs w:val="24"/>
        </w:rPr>
        <w:t>Писклово, ул. Советская, д.3А</w:t>
      </w:r>
      <w:r w:rsidRPr="008F0E4E">
        <w:rPr>
          <w:rFonts w:ascii="Times New Roman" w:eastAsia="Times New Roman" w:hAnsi="Times New Roman" w:cs="Times New Roman"/>
          <w:sz w:val="24"/>
          <w:szCs w:val="24"/>
        </w:rPr>
        <w:t>. Контактн</w:t>
      </w:r>
      <w:r w:rsidR="00C41789" w:rsidRPr="008F0E4E">
        <w:rPr>
          <w:rFonts w:ascii="Times New Roman" w:eastAsia="Times New Roman" w:hAnsi="Times New Roman" w:cs="Times New Roman"/>
          <w:sz w:val="24"/>
          <w:szCs w:val="24"/>
        </w:rPr>
        <w:t>ое лицо: Сотникова Ольга Александровна (тел. 8351 45-96-395</w:t>
      </w:r>
      <w:r w:rsidRPr="008F0E4E">
        <w:rPr>
          <w:rFonts w:ascii="Times New Roman" w:eastAsia="Times New Roman" w:hAnsi="Times New Roman" w:cs="Times New Roman"/>
          <w:sz w:val="24"/>
          <w:szCs w:val="24"/>
        </w:rPr>
        <w:t>). Плата за предоставление конкурсной документации не предусмотрена.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2.10. Порядок предоставления разъяснений положений конкурсной документации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Разъяснения положений конкурсной документации предоставляются по запросам заявителей, если такие запросы поступили к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или в конкурсную комиссию не позднее, чем за 10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r w:rsidRPr="008F0E4E">
        <w:rPr>
          <w:rFonts w:ascii="Times New Roman" w:eastAsia="Times New Roman" w:hAnsi="Times New Roman" w:cs="Times New Roman"/>
          <w:sz w:val="24"/>
          <w:szCs w:val="24"/>
          <w:bdr w:val="none" w:sz="0" w:space="0" w:color="auto" w:frame="1"/>
        </w:rPr>
        <w:lastRenderedPageBreak/>
        <w:t>конкурсной комиссией каждому заявителю в течение 7 (семи) рабочих дней с даты получения запроса заявителя, но не позднее,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Кроме того,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размещении заказов в сети Интернет: </w:t>
      </w:r>
      <w:hyperlink r:id="rId9" w:history="1">
        <w:r w:rsidRPr="008F0E4E">
          <w:rPr>
            <w:rFonts w:ascii="Times New Roman" w:eastAsia="Times New Roman" w:hAnsi="Times New Roman" w:cs="Times New Roman"/>
            <w:sz w:val="24"/>
            <w:szCs w:val="24"/>
            <w:u w:val="single"/>
          </w:rPr>
          <w:t>http://torgi.gov.ru</w:t>
        </w:r>
      </w:hyperlink>
      <w:r w:rsidRPr="008F0E4E">
        <w:rPr>
          <w:rFonts w:ascii="Times New Roman" w:eastAsia="Times New Roman" w:hAnsi="Times New Roman" w:cs="Times New Roman"/>
          <w:sz w:val="24"/>
          <w:szCs w:val="24"/>
          <w:bdr w:val="none" w:sz="0" w:space="0" w:color="auto" w:frame="1"/>
        </w:rPr>
        <w:t>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2.11. Внесение изменений в конкурсную документацию</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 Сообщение о внесении изменений в конкурсную документацию в течение </w:t>
      </w:r>
      <w:r w:rsidRPr="008F0E4E">
        <w:rPr>
          <w:rFonts w:ascii="Times New Roman" w:eastAsia="Times New Roman" w:hAnsi="Times New Roman" w:cs="Times New Roman"/>
          <w:sz w:val="24"/>
          <w:szCs w:val="24"/>
          <w:u w:val="single"/>
          <w:bdr w:val="none" w:sz="0" w:space="0" w:color="auto" w:frame="1"/>
        </w:rPr>
        <w:t>3 (трех) рабочих дней со дня их внесения опубликовывается конкурсной комиссией, а также размещаются на официальном сайте для размещения информации о размещении заказов в сети Интернет: </w:t>
      </w:r>
      <w:hyperlink r:id="rId10" w:history="1">
        <w:r w:rsidRPr="008F0E4E">
          <w:rPr>
            <w:rFonts w:ascii="Times New Roman" w:eastAsia="Times New Roman" w:hAnsi="Times New Roman" w:cs="Times New Roman"/>
            <w:sz w:val="24"/>
            <w:szCs w:val="24"/>
            <w:u w:val="single"/>
          </w:rPr>
          <w:t>http://torgi.gov.ru</w:t>
        </w:r>
      </w:hyperlink>
      <w:r w:rsidRPr="008F0E4E">
        <w:rPr>
          <w:rFonts w:ascii="Times New Roman" w:eastAsia="Times New Roman" w:hAnsi="Times New Roman" w:cs="Times New Roman"/>
          <w:sz w:val="24"/>
          <w:szCs w:val="24"/>
          <w:u w:val="single"/>
          <w:bdr w:val="none" w:sz="0" w:space="0" w:color="auto" w:frame="1"/>
        </w:rPr>
        <w:t>.</w:t>
      </w:r>
    </w:p>
    <w:p w:rsidR="0078642C" w:rsidRPr="008F0E4E" w:rsidRDefault="0078642C" w:rsidP="0078642C">
      <w:pPr>
        <w:shd w:val="clear" w:color="auto" w:fill="FFFFFF"/>
        <w:spacing w:after="0" w:line="240" w:lineRule="auto"/>
        <w:ind w:firstLine="72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2.12. Способы обеспечения концессионером исполнения обязательств по концессионному соглашению</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в размере 10000 (десять тысяч) рублей, соответствующей утвержденным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2.13. Задаток, вносимый в обеспечение исполнения обязательства по заключению концессионного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Задаток в обеспечение исполнения обязательства по заключению концессионного соглашения составляет 5000 (пять тысяч) рублей.</w:t>
      </w:r>
    </w:p>
    <w:p w:rsidR="000B05A1" w:rsidRPr="008F0E4E" w:rsidRDefault="0078642C" w:rsidP="000B05A1">
      <w:pPr>
        <w:pStyle w:val="12"/>
        <w:numPr>
          <w:ilvl w:val="0"/>
          <w:numId w:val="0"/>
        </w:numPr>
        <w:rPr>
          <w:sz w:val="24"/>
          <w:szCs w:val="24"/>
        </w:rPr>
      </w:pPr>
      <w:r w:rsidRPr="008F0E4E">
        <w:rPr>
          <w:sz w:val="24"/>
          <w:szCs w:val="24"/>
          <w:bdr w:val="none" w:sz="0" w:space="0" w:color="auto" w:frame="1"/>
        </w:rPr>
        <w:t>Денежные средства вносятся на ра</w:t>
      </w:r>
      <w:r w:rsidR="00374112" w:rsidRPr="008F0E4E">
        <w:rPr>
          <w:sz w:val="24"/>
          <w:szCs w:val="24"/>
          <w:bdr w:val="none" w:sz="0" w:space="0" w:color="auto" w:frame="1"/>
        </w:rPr>
        <w:t xml:space="preserve">счетный счет </w:t>
      </w:r>
      <w:r w:rsidR="000B05A1" w:rsidRPr="008F0E4E">
        <w:rPr>
          <w:sz w:val="24"/>
          <w:szCs w:val="24"/>
        </w:rPr>
        <w:t xml:space="preserve">Финансового управления администрации </w:t>
      </w:r>
      <w:proofErr w:type="spellStart"/>
      <w:r w:rsidR="000B05A1" w:rsidRPr="008F0E4E">
        <w:rPr>
          <w:sz w:val="24"/>
          <w:szCs w:val="24"/>
        </w:rPr>
        <w:t>Еткульского</w:t>
      </w:r>
      <w:proofErr w:type="spellEnd"/>
      <w:r w:rsidR="000B05A1" w:rsidRPr="008F0E4E">
        <w:rPr>
          <w:sz w:val="24"/>
          <w:szCs w:val="24"/>
        </w:rPr>
        <w:t xml:space="preserve"> муниципального района (Администрация </w:t>
      </w:r>
      <w:proofErr w:type="spellStart"/>
      <w:r w:rsidR="000B05A1" w:rsidRPr="008F0E4E">
        <w:rPr>
          <w:sz w:val="24"/>
          <w:szCs w:val="24"/>
        </w:rPr>
        <w:t>Пискловского</w:t>
      </w:r>
      <w:proofErr w:type="spellEnd"/>
      <w:r w:rsidR="000B05A1" w:rsidRPr="008F0E4E">
        <w:rPr>
          <w:sz w:val="24"/>
          <w:szCs w:val="24"/>
        </w:rPr>
        <w:t xml:space="preserve"> с/</w:t>
      </w:r>
      <w:proofErr w:type="spellStart"/>
      <w:r w:rsidR="000B05A1" w:rsidRPr="008F0E4E">
        <w:rPr>
          <w:sz w:val="24"/>
          <w:szCs w:val="24"/>
        </w:rPr>
        <w:t>п</w:t>
      </w:r>
      <w:proofErr w:type="spellEnd"/>
      <w:r w:rsidR="000B05A1" w:rsidRPr="008F0E4E">
        <w:rPr>
          <w:sz w:val="24"/>
          <w:szCs w:val="24"/>
        </w:rPr>
        <w:t xml:space="preserve">): </w:t>
      </w:r>
      <w:proofErr w:type="spellStart"/>
      <w:r w:rsidR="000B05A1" w:rsidRPr="008F0E4E">
        <w:rPr>
          <w:sz w:val="24"/>
          <w:szCs w:val="24"/>
        </w:rPr>
        <w:t>р</w:t>
      </w:r>
      <w:proofErr w:type="spellEnd"/>
      <w:r w:rsidR="000B05A1" w:rsidRPr="008F0E4E">
        <w:rPr>
          <w:sz w:val="24"/>
          <w:szCs w:val="24"/>
        </w:rPr>
        <w:t>/с 40302810772135001233 Челябинское Отделение № 8597 ПАО Сбербанк г. Челябинск, БИК 047501602, ИНН 7430000615, КПП 743001001.</w:t>
      </w:r>
    </w:p>
    <w:p w:rsidR="000B05A1" w:rsidRPr="008F0E4E" w:rsidRDefault="000B05A1" w:rsidP="000B05A1">
      <w:pPr>
        <w:pStyle w:val="12"/>
        <w:numPr>
          <w:ilvl w:val="0"/>
          <w:numId w:val="0"/>
        </w:numPr>
        <w:rPr>
          <w:sz w:val="24"/>
          <w:szCs w:val="24"/>
        </w:rPr>
      </w:pPr>
      <w:r w:rsidRPr="008F0E4E">
        <w:rPr>
          <w:sz w:val="24"/>
          <w:szCs w:val="24"/>
        </w:rPr>
        <w:t xml:space="preserve">Назначение платежа: задаток для участия в конкурсе на право заключения концессионного соглашения в отношении объектов водоснабжения (Администрация </w:t>
      </w:r>
      <w:proofErr w:type="spellStart"/>
      <w:r w:rsidRPr="008F0E4E">
        <w:rPr>
          <w:sz w:val="24"/>
          <w:szCs w:val="24"/>
        </w:rPr>
        <w:t>Пискловского</w:t>
      </w:r>
      <w:proofErr w:type="spellEnd"/>
      <w:r w:rsidRPr="008F0E4E">
        <w:rPr>
          <w:sz w:val="24"/>
          <w:szCs w:val="24"/>
        </w:rPr>
        <w:t xml:space="preserve"> с/</w:t>
      </w:r>
      <w:proofErr w:type="spellStart"/>
      <w:r w:rsidRPr="008F0E4E">
        <w:rPr>
          <w:sz w:val="24"/>
          <w:szCs w:val="24"/>
        </w:rPr>
        <w:t>п</w:t>
      </w:r>
      <w:proofErr w:type="spellEnd"/>
      <w:r w:rsidRPr="008F0E4E">
        <w:rPr>
          <w:sz w:val="24"/>
          <w:szCs w:val="24"/>
        </w:rPr>
        <w:t>).</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Задаток вносится до даты окончания предоставления заявок на участие в конкурсе.</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2.14. Концессионная плата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Концессионная плата не предусмотрена.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2.15. Порядок, место и срок представления конкурсных предложений</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2.15.1.     Правила оформления Конкурсных предложений</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w:t>
      </w:r>
      <w:r w:rsidRPr="008F0E4E">
        <w:rPr>
          <w:rFonts w:ascii="Times New Roman" w:eastAsia="Times New Roman" w:hAnsi="Times New Roman" w:cs="Times New Roman"/>
          <w:sz w:val="24"/>
          <w:szCs w:val="24"/>
          <w:bdr w:val="none" w:sz="0" w:space="0" w:color="auto" w:frame="1"/>
        </w:rPr>
        <w:lastRenderedPageBreak/>
        <w:t>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Конкурсные предложения представляются в конкурсную комиссию со дня получения уведомления с предложением представить конкурсные предложения</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конкурсном предложении для каждого критерия конкурса указывается значение предлагаемого участником конкурса условия в виде числа.</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Форма конкурсного предложения приведена в Приложении 5 к настоящей конкурсной документации.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2.15.2. Порядок представления и приема Конкурсных предложений.</w:t>
      </w:r>
    </w:p>
    <w:p w:rsidR="0078642C" w:rsidRPr="008F0E4E" w:rsidRDefault="0078642C" w:rsidP="0078642C">
      <w:pPr>
        <w:shd w:val="clear" w:color="auto" w:fill="FFFFFF"/>
        <w:spacing w:before="327" w:after="0" w:line="240" w:lineRule="auto"/>
        <w:rPr>
          <w:rFonts w:ascii="Times New Roman" w:eastAsia="Times New Roman" w:hAnsi="Times New Roman" w:cs="Times New Roman"/>
          <w:b/>
          <w:sz w:val="24"/>
          <w:szCs w:val="24"/>
        </w:rPr>
      </w:pPr>
      <w:r w:rsidRPr="008F0E4E">
        <w:rPr>
          <w:rFonts w:ascii="Times New Roman" w:eastAsia="Times New Roman" w:hAnsi="Times New Roman" w:cs="Times New Roman"/>
          <w:sz w:val="24"/>
          <w:szCs w:val="24"/>
        </w:rPr>
        <w:t xml:space="preserve">Конкурсные предложения принимаются </w:t>
      </w:r>
      <w:r w:rsidRPr="008F0E4E">
        <w:rPr>
          <w:rFonts w:ascii="Times New Roman" w:eastAsia="Times New Roman" w:hAnsi="Times New Roman" w:cs="Times New Roman"/>
          <w:b/>
          <w:sz w:val="24"/>
          <w:szCs w:val="24"/>
        </w:rPr>
        <w:t>с 08.00 часов местного времени</w:t>
      </w:r>
      <w:r w:rsidRPr="008F0E4E">
        <w:rPr>
          <w:rFonts w:ascii="Times New Roman" w:eastAsia="Times New Roman" w:hAnsi="Times New Roman" w:cs="Times New Roman"/>
          <w:sz w:val="24"/>
          <w:szCs w:val="24"/>
        </w:rPr>
        <w:t xml:space="preserve"> </w:t>
      </w:r>
      <w:r w:rsidR="000B05A1" w:rsidRPr="008F0E4E">
        <w:rPr>
          <w:rFonts w:ascii="Times New Roman" w:eastAsia="Times New Roman" w:hAnsi="Times New Roman" w:cs="Times New Roman"/>
          <w:b/>
          <w:sz w:val="24"/>
          <w:szCs w:val="24"/>
        </w:rPr>
        <w:t>25</w:t>
      </w:r>
      <w:r w:rsidR="007D37D8"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января</w:t>
      </w:r>
      <w:r w:rsidR="007D37D8" w:rsidRPr="008F0E4E">
        <w:rPr>
          <w:rFonts w:ascii="Times New Roman" w:eastAsia="Times New Roman" w:hAnsi="Times New Roman" w:cs="Times New Roman"/>
          <w:b/>
          <w:sz w:val="24"/>
          <w:szCs w:val="24"/>
        </w:rPr>
        <w:t xml:space="preserve"> 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 до</w:t>
      </w:r>
      <w:r w:rsidR="00DD0BDF" w:rsidRPr="008F0E4E">
        <w:rPr>
          <w:rFonts w:ascii="Times New Roman" w:eastAsia="Times New Roman" w:hAnsi="Times New Roman" w:cs="Times New Roman"/>
          <w:b/>
          <w:sz w:val="24"/>
          <w:szCs w:val="24"/>
        </w:rPr>
        <w:t xml:space="preserve"> 16.00 часов местного времени </w:t>
      </w:r>
      <w:r w:rsidR="000B05A1" w:rsidRPr="008F0E4E">
        <w:rPr>
          <w:rFonts w:ascii="Times New Roman" w:eastAsia="Times New Roman" w:hAnsi="Times New Roman" w:cs="Times New Roman"/>
          <w:b/>
          <w:sz w:val="24"/>
          <w:szCs w:val="24"/>
        </w:rPr>
        <w:t>10</w:t>
      </w:r>
      <w:r w:rsidR="007D37D8"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марта</w:t>
      </w:r>
      <w:r w:rsidR="007D37D8" w:rsidRPr="008F0E4E">
        <w:rPr>
          <w:rFonts w:ascii="Times New Roman" w:eastAsia="Times New Roman" w:hAnsi="Times New Roman" w:cs="Times New Roman"/>
          <w:b/>
          <w:sz w:val="24"/>
          <w:szCs w:val="24"/>
        </w:rPr>
        <w:t xml:space="preserve"> 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Конкурсные предложения принимаются в рабочие дни с 10.00 до 16.00 час. местного времени (перерыв с 12.00 час. </w:t>
      </w:r>
      <w:r w:rsidR="00374112" w:rsidRPr="008F0E4E">
        <w:rPr>
          <w:rFonts w:ascii="Times New Roman" w:eastAsia="Times New Roman" w:hAnsi="Times New Roman" w:cs="Times New Roman"/>
          <w:sz w:val="24"/>
          <w:szCs w:val="24"/>
        </w:rPr>
        <w:t xml:space="preserve">до 13.00 час.) по адресу: 456579, Челябинская область, </w:t>
      </w:r>
      <w:proofErr w:type="spellStart"/>
      <w:r w:rsidR="00374112" w:rsidRPr="008F0E4E">
        <w:rPr>
          <w:rFonts w:ascii="Times New Roman" w:eastAsia="Times New Roman" w:hAnsi="Times New Roman" w:cs="Times New Roman"/>
          <w:sz w:val="24"/>
          <w:szCs w:val="24"/>
        </w:rPr>
        <w:t>Еткульский</w:t>
      </w:r>
      <w:proofErr w:type="spellEnd"/>
      <w:r w:rsidR="00374112" w:rsidRPr="008F0E4E">
        <w:rPr>
          <w:rFonts w:ascii="Times New Roman" w:eastAsia="Times New Roman" w:hAnsi="Times New Roman" w:cs="Times New Roman"/>
          <w:sz w:val="24"/>
          <w:szCs w:val="24"/>
        </w:rPr>
        <w:t xml:space="preserve"> район, с.Писклово,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Участник Конкурса представляет Конкурсное предложение лично или через своего полномочного представителя. 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78642C" w:rsidRPr="008F0E4E" w:rsidRDefault="0078642C" w:rsidP="0078642C">
      <w:pPr>
        <w:shd w:val="clear" w:color="auto" w:fill="FFFFFF"/>
        <w:spacing w:after="0" w:line="240" w:lineRule="auto"/>
        <w:ind w:firstLine="54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2.16. Порядок и срок изменения и (или) отзыва заявок на участие в конкурсе и конкурсных предложений</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2.17. Порядок, место, дата и время вскрытия конвертов с заявками на участие в конкурсе</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         Конверты с заявками на участие в конкурсе вскрываются на заседании конкурсной комиссии </w:t>
      </w:r>
      <w:r w:rsidR="007D37D8" w:rsidRPr="008F0E4E">
        <w:rPr>
          <w:rFonts w:ascii="Times New Roman" w:eastAsia="Times New Roman" w:hAnsi="Times New Roman" w:cs="Times New Roman"/>
          <w:b/>
          <w:sz w:val="24"/>
          <w:szCs w:val="24"/>
        </w:rPr>
        <w:t>1</w:t>
      </w:r>
      <w:r w:rsidR="000B05A1" w:rsidRPr="008F0E4E">
        <w:rPr>
          <w:rFonts w:ascii="Times New Roman" w:eastAsia="Times New Roman" w:hAnsi="Times New Roman" w:cs="Times New Roman"/>
          <w:b/>
          <w:sz w:val="24"/>
          <w:szCs w:val="24"/>
        </w:rPr>
        <w:t>0</w:t>
      </w:r>
      <w:r w:rsidR="007D37D8"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марта</w:t>
      </w:r>
      <w:r w:rsidR="007D37D8" w:rsidRPr="008F0E4E">
        <w:rPr>
          <w:rFonts w:ascii="Times New Roman" w:eastAsia="Times New Roman" w:hAnsi="Times New Roman" w:cs="Times New Roman"/>
          <w:b/>
          <w:sz w:val="24"/>
          <w:szCs w:val="24"/>
        </w:rPr>
        <w:t>  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w:t>
      </w:r>
      <w:r w:rsidRPr="008F0E4E">
        <w:rPr>
          <w:rFonts w:ascii="Times New Roman" w:eastAsia="Times New Roman" w:hAnsi="Times New Roman" w:cs="Times New Roman"/>
          <w:sz w:val="24"/>
          <w:szCs w:val="24"/>
        </w:rPr>
        <w:t xml:space="preserve"> в 16.00 часов ме</w:t>
      </w:r>
      <w:r w:rsidR="00374112" w:rsidRPr="008F0E4E">
        <w:rPr>
          <w:rFonts w:ascii="Times New Roman" w:eastAsia="Times New Roman" w:hAnsi="Times New Roman" w:cs="Times New Roman"/>
          <w:sz w:val="24"/>
          <w:szCs w:val="24"/>
        </w:rPr>
        <w:t xml:space="preserve">стного времени по адресу: 456579, Челябинская область, </w:t>
      </w:r>
      <w:proofErr w:type="spellStart"/>
      <w:r w:rsidR="00374112" w:rsidRPr="008F0E4E">
        <w:rPr>
          <w:rFonts w:ascii="Times New Roman" w:eastAsia="Times New Roman" w:hAnsi="Times New Roman" w:cs="Times New Roman"/>
          <w:sz w:val="24"/>
          <w:szCs w:val="24"/>
        </w:rPr>
        <w:t>Еткульский</w:t>
      </w:r>
      <w:proofErr w:type="spellEnd"/>
      <w:r w:rsidR="00374112" w:rsidRPr="008F0E4E">
        <w:rPr>
          <w:rFonts w:ascii="Times New Roman" w:eastAsia="Times New Roman" w:hAnsi="Times New Roman" w:cs="Times New Roman"/>
          <w:sz w:val="24"/>
          <w:szCs w:val="24"/>
        </w:rPr>
        <w:t xml:space="preserve"> район, с.Писклово,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Вскрытию подлежат все конверты с заявками на участие в конкурсе, представленные в конкурсную комиссию до истечения установленного конкурсной документацией срока представления заявок на участие в конкурсе.</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2.18.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Предварительный отбор участников конкурса проводится на заседании конкурсной комиссии </w:t>
      </w:r>
      <w:r w:rsidR="007D37D8" w:rsidRPr="008F0E4E">
        <w:rPr>
          <w:rFonts w:ascii="Times New Roman" w:eastAsia="Times New Roman" w:hAnsi="Times New Roman" w:cs="Times New Roman"/>
          <w:b/>
          <w:sz w:val="24"/>
          <w:szCs w:val="24"/>
        </w:rPr>
        <w:t>1</w:t>
      </w:r>
      <w:r w:rsidR="000B05A1" w:rsidRPr="008F0E4E">
        <w:rPr>
          <w:rFonts w:ascii="Times New Roman" w:eastAsia="Times New Roman" w:hAnsi="Times New Roman" w:cs="Times New Roman"/>
          <w:b/>
          <w:sz w:val="24"/>
          <w:szCs w:val="24"/>
        </w:rPr>
        <w:t>0</w:t>
      </w:r>
      <w:r w:rsidR="007D37D8"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 xml:space="preserve">марта </w:t>
      </w:r>
      <w:r w:rsidR="007D37D8" w:rsidRPr="008F0E4E">
        <w:rPr>
          <w:rFonts w:ascii="Times New Roman" w:eastAsia="Times New Roman" w:hAnsi="Times New Roman" w:cs="Times New Roman"/>
          <w:b/>
          <w:sz w:val="24"/>
          <w:szCs w:val="24"/>
        </w:rPr>
        <w:t>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w:t>
      </w:r>
      <w:r w:rsidRPr="008F0E4E">
        <w:rPr>
          <w:rFonts w:ascii="Times New Roman" w:eastAsia="Times New Roman" w:hAnsi="Times New Roman" w:cs="Times New Roman"/>
          <w:sz w:val="24"/>
          <w:szCs w:val="24"/>
        </w:rPr>
        <w:t xml:space="preserve"> в 16.30 часов мес</w:t>
      </w:r>
      <w:r w:rsidR="00374112" w:rsidRPr="008F0E4E">
        <w:rPr>
          <w:rFonts w:ascii="Times New Roman" w:eastAsia="Times New Roman" w:hAnsi="Times New Roman" w:cs="Times New Roman"/>
          <w:sz w:val="24"/>
          <w:szCs w:val="24"/>
        </w:rPr>
        <w:t xml:space="preserve">тного времени по адресу:  456560, Челябинская область, </w:t>
      </w:r>
      <w:proofErr w:type="spellStart"/>
      <w:r w:rsidR="00374112" w:rsidRPr="008F0E4E">
        <w:rPr>
          <w:rFonts w:ascii="Times New Roman" w:eastAsia="Times New Roman" w:hAnsi="Times New Roman" w:cs="Times New Roman"/>
          <w:sz w:val="24"/>
          <w:szCs w:val="24"/>
        </w:rPr>
        <w:t>Еткульский</w:t>
      </w:r>
      <w:proofErr w:type="spellEnd"/>
      <w:r w:rsidR="00374112" w:rsidRPr="008F0E4E">
        <w:rPr>
          <w:rFonts w:ascii="Times New Roman" w:eastAsia="Times New Roman" w:hAnsi="Times New Roman" w:cs="Times New Roman"/>
          <w:sz w:val="24"/>
          <w:szCs w:val="24"/>
        </w:rPr>
        <w:t xml:space="preserve"> район, с.</w:t>
      </w:r>
      <w:r w:rsidR="008A1561" w:rsidRPr="008F0E4E">
        <w:rPr>
          <w:rFonts w:ascii="Times New Roman" w:eastAsia="Times New Roman" w:hAnsi="Times New Roman" w:cs="Times New Roman"/>
          <w:sz w:val="24"/>
          <w:szCs w:val="24"/>
        </w:rPr>
        <w:t xml:space="preserve"> </w:t>
      </w:r>
      <w:r w:rsidR="00374112" w:rsidRPr="008F0E4E">
        <w:rPr>
          <w:rFonts w:ascii="Times New Roman" w:eastAsia="Times New Roman" w:hAnsi="Times New Roman" w:cs="Times New Roman"/>
          <w:sz w:val="24"/>
          <w:szCs w:val="24"/>
        </w:rPr>
        <w:t>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Предварительный отбор участников конкурса проводится конкурсной комиссией, которая определяет:</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 отсутствие решения о признании заявителя банкротом и об открытии конкурсного производства в отношении него;</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 Наличие до подачи заявки на участие в конкурсе письменного согласия заявителя либо учредителя (участника) юридического лица – заявителя и собственника его имущества с условиями концессионного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 Внесение претендентом задатка в обеспечение исполнения обязательства по заключению концессионного соглашения, в размере и порядке, установленном в разделе 2.13. конкурсной документации.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w:t>
      </w:r>
      <w:r w:rsidRPr="008F0E4E">
        <w:rPr>
          <w:rFonts w:ascii="Times New Roman" w:eastAsia="Times New Roman" w:hAnsi="Times New Roman" w:cs="Times New Roman"/>
          <w:sz w:val="24"/>
          <w:szCs w:val="24"/>
          <w:bdr w:val="none" w:sz="0" w:space="0" w:color="auto" w:frame="1"/>
        </w:rPr>
        <w:lastRenderedPageBreak/>
        <w:t>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Решение об отказе в допуске заявителя к участию в конкурсе принимается конкурсной комиссией в случае, если: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заявитель не соответствует требованиям, предъявляемым к участникам конкурса и установленным абзацем вторым настоящей статьи;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документы и материалы представлены заявителем не в полном объеме и (или) недостоверны;</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2.19. Порядок, место, дата и время вскрытия конвертов с конкурсными предложениями</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Конверты с конкурсными предложениями вскрываются на заседании конкурсной комиссии </w:t>
      </w:r>
      <w:r w:rsidR="00D020A8" w:rsidRPr="008F0E4E">
        <w:rPr>
          <w:rFonts w:ascii="Times New Roman" w:eastAsia="Times New Roman" w:hAnsi="Times New Roman" w:cs="Times New Roman"/>
          <w:b/>
          <w:sz w:val="24"/>
          <w:szCs w:val="24"/>
        </w:rPr>
        <w:t>1</w:t>
      </w:r>
      <w:r w:rsidR="000B05A1" w:rsidRPr="008F0E4E">
        <w:rPr>
          <w:rFonts w:ascii="Times New Roman" w:eastAsia="Times New Roman" w:hAnsi="Times New Roman" w:cs="Times New Roman"/>
          <w:b/>
          <w:sz w:val="24"/>
          <w:szCs w:val="24"/>
        </w:rPr>
        <w:t>1</w:t>
      </w:r>
      <w:r w:rsidR="0033608E"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марта</w:t>
      </w:r>
      <w:r w:rsidR="0033608E" w:rsidRPr="008F0E4E">
        <w:rPr>
          <w:rFonts w:ascii="Times New Roman" w:eastAsia="Times New Roman" w:hAnsi="Times New Roman" w:cs="Times New Roman"/>
          <w:b/>
          <w:sz w:val="24"/>
          <w:szCs w:val="24"/>
        </w:rPr>
        <w:t> 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w:t>
      </w:r>
      <w:r w:rsidRPr="008F0E4E">
        <w:rPr>
          <w:rFonts w:ascii="Times New Roman" w:eastAsia="Times New Roman" w:hAnsi="Times New Roman" w:cs="Times New Roman"/>
          <w:sz w:val="24"/>
          <w:szCs w:val="24"/>
        </w:rPr>
        <w:t xml:space="preserve"> в 14.00 часов местного врем</w:t>
      </w:r>
      <w:r w:rsidR="00374112" w:rsidRPr="008F0E4E">
        <w:rPr>
          <w:rFonts w:ascii="Times New Roman" w:eastAsia="Times New Roman" w:hAnsi="Times New Roman" w:cs="Times New Roman"/>
          <w:sz w:val="24"/>
          <w:szCs w:val="24"/>
        </w:rPr>
        <w:t xml:space="preserve">ени по адресу:   456560, Челябинская область, </w:t>
      </w:r>
      <w:proofErr w:type="spellStart"/>
      <w:r w:rsidR="00374112" w:rsidRPr="008F0E4E">
        <w:rPr>
          <w:rFonts w:ascii="Times New Roman" w:eastAsia="Times New Roman" w:hAnsi="Times New Roman" w:cs="Times New Roman"/>
          <w:sz w:val="24"/>
          <w:szCs w:val="24"/>
        </w:rPr>
        <w:t>Еткульский</w:t>
      </w:r>
      <w:proofErr w:type="spellEnd"/>
      <w:r w:rsidR="00374112" w:rsidRPr="008F0E4E">
        <w:rPr>
          <w:rFonts w:ascii="Times New Roman" w:eastAsia="Times New Roman" w:hAnsi="Times New Roman" w:cs="Times New Roman"/>
          <w:sz w:val="24"/>
          <w:szCs w:val="24"/>
        </w:rPr>
        <w:t xml:space="preserve"> район, с</w:t>
      </w:r>
      <w:r w:rsidR="00E90DEC" w:rsidRPr="008F0E4E">
        <w:rPr>
          <w:rFonts w:ascii="Times New Roman" w:eastAsia="Times New Roman" w:hAnsi="Times New Roman" w:cs="Times New Roman"/>
          <w:sz w:val="24"/>
          <w:szCs w:val="24"/>
        </w:rPr>
        <w:t xml:space="preserve"> </w:t>
      </w:r>
      <w:r w:rsidR="00374112" w:rsidRPr="008F0E4E">
        <w:rPr>
          <w:rFonts w:ascii="Times New Roman" w:eastAsia="Times New Roman" w:hAnsi="Times New Roman" w:cs="Times New Roman"/>
          <w:sz w:val="24"/>
          <w:szCs w:val="24"/>
        </w:rPr>
        <w:t>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значения содержащихся в конкурсных предложениях условий в соответствии с критериями конкурса.</w:t>
      </w:r>
    </w:p>
    <w:p w:rsidR="0078642C" w:rsidRPr="008F0E4E" w:rsidRDefault="0078642C" w:rsidP="0078642C">
      <w:pPr>
        <w:shd w:val="clear" w:color="auto" w:fill="FFFFFF"/>
        <w:spacing w:after="0"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78642C" w:rsidRPr="008F0E4E" w:rsidRDefault="0078642C" w:rsidP="0078642C">
      <w:pPr>
        <w:shd w:val="clear" w:color="auto" w:fill="FFFFFF"/>
        <w:spacing w:after="0"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w:t>
      </w:r>
      <w:r w:rsidRPr="008F0E4E">
        <w:rPr>
          <w:rFonts w:ascii="Times New Roman" w:eastAsia="Times New Roman" w:hAnsi="Times New Roman" w:cs="Times New Roman"/>
          <w:sz w:val="24"/>
          <w:szCs w:val="24"/>
          <w:bdr w:val="none" w:sz="0" w:space="0" w:color="auto" w:frame="1"/>
        </w:rPr>
        <w:lastRenderedPageBreak/>
        <w:t>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642C" w:rsidRPr="008F0E4E" w:rsidRDefault="0078642C" w:rsidP="0078642C">
      <w:pPr>
        <w:shd w:val="clear" w:color="auto" w:fill="FFFFFF"/>
        <w:spacing w:after="0"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2.20. Порядок рассмотрения и оценки конкурсных предложений</w:t>
      </w:r>
    </w:p>
    <w:p w:rsidR="0078642C" w:rsidRPr="008F0E4E" w:rsidRDefault="0078642C" w:rsidP="0078642C">
      <w:pPr>
        <w:shd w:val="clear" w:color="auto" w:fill="FFFFFF"/>
        <w:spacing w:before="327"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2.20.1.Рассмотрение и оценка конкурсных предложений проводится на заседании конкурсной комиссии </w:t>
      </w:r>
      <w:r w:rsidR="00D020A8" w:rsidRPr="008F0E4E">
        <w:rPr>
          <w:rFonts w:ascii="Times New Roman" w:eastAsia="Times New Roman" w:hAnsi="Times New Roman" w:cs="Times New Roman"/>
          <w:b/>
          <w:sz w:val="24"/>
          <w:szCs w:val="24"/>
        </w:rPr>
        <w:t>1</w:t>
      </w:r>
      <w:r w:rsidR="000B05A1" w:rsidRPr="008F0E4E">
        <w:rPr>
          <w:rFonts w:ascii="Times New Roman" w:eastAsia="Times New Roman" w:hAnsi="Times New Roman" w:cs="Times New Roman"/>
          <w:b/>
          <w:sz w:val="24"/>
          <w:szCs w:val="24"/>
        </w:rPr>
        <w:t>1</w:t>
      </w:r>
      <w:r w:rsidR="0033608E" w:rsidRPr="008F0E4E">
        <w:rPr>
          <w:rFonts w:ascii="Times New Roman" w:eastAsia="Times New Roman" w:hAnsi="Times New Roman" w:cs="Times New Roman"/>
          <w:b/>
          <w:sz w:val="24"/>
          <w:szCs w:val="24"/>
        </w:rPr>
        <w:t xml:space="preserve"> </w:t>
      </w:r>
      <w:r w:rsidR="000B05A1" w:rsidRPr="008F0E4E">
        <w:rPr>
          <w:rFonts w:ascii="Times New Roman" w:eastAsia="Times New Roman" w:hAnsi="Times New Roman" w:cs="Times New Roman"/>
          <w:b/>
          <w:sz w:val="24"/>
          <w:szCs w:val="24"/>
        </w:rPr>
        <w:t>марта</w:t>
      </w:r>
      <w:r w:rsidR="0033608E" w:rsidRPr="008F0E4E">
        <w:rPr>
          <w:rFonts w:ascii="Times New Roman" w:eastAsia="Times New Roman" w:hAnsi="Times New Roman" w:cs="Times New Roman"/>
          <w:b/>
          <w:sz w:val="24"/>
          <w:szCs w:val="24"/>
        </w:rPr>
        <w:t xml:space="preserve"> 201</w:t>
      </w:r>
      <w:r w:rsidR="000B05A1" w:rsidRPr="008F0E4E">
        <w:rPr>
          <w:rFonts w:ascii="Times New Roman" w:eastAsia="Times New Roman" w:hAnsi="Times New Roman" w:cs="Times New Roman"/>
          <w:b/>
          <w:sz w:val="24"/>
          <w:szCs w:val="24"/>
        </w:rPr>
        <w:t>8</w:t>
      </w:r>
      <w:r w:rsidRPr="008F0E4E">
        <w:rPr>
          <w:rFonts w:ascii="Times New Roman" w:eastAsia="Times New Roman" w:hAnsi="Times New Roman" w:cs="Times New Roman"/>
          <w:b/>
          <w:sz w:val="24"/>
          <w:szCs w:val="24"/>
        </w:rPr>
        <w:t xml:space="preserve"> года</w:t>
      </w:r>
      <w:r w:rsidRPr="008F0E4E">
        <w:rPr>
          <w:rFonts w:ascii="Times New Roman" w:eastAsia="Times New Roman" w:hAnsi="Times New Roman" w:cs="Times New Roman"/>
          <w:sz w:val="24"/>
          <w:szCs w:val="24"/>
        </w:rPr>
        <w:t xml:space="preserve"> в 14 часов 30 мин. местн</w:t>
      </w:r>
      <w:r w:rsidR="00374112" w:rsidRPr="008F0E4E">
        <w:rPr>
          <w:rFonts w:ascii="Times New Roman" w:eastAsia="Times New Roman" w:hAnsi="Times New Roman" w:cs="Times New Roman"/>
          <w:sz w:val="24"/>
          <w:szCs w:val="24"/>
        </w:rPr>
        <w:t xml:space="preserve">ого времени по адресу:  456560, Челябинская область, </w:t>
      </w:r>
      <w:proofErr w:type="spellStart"/>
      <w:r w:rsidR="00374112" w:rsidRPr="008F0E4E">
        <w:rPr>
          <w:rFonts w:ascii="Times New Roman" w:eastAsia="Times New Roman" w:hAnsi="Times New Roman" w:cs="Times New Roman"/>
          <w:sz w:val="24"/>
          <w:szCs w:val="24"/>
        </w:rPr>
        <w:t>Еткульский</w:t>
      </w:r>
      <w:proofErr w:type="spellEnd"/>
      <w:r w:rsidR="00374112" w:rsidRPr="008F0E4E">
        <w:rPr>
          <w:rFonts w:ascii="Times New Roman" w:eastAsia="Times New Roman" w:hAnsi="Times New Roman" w:cs="Times New Roman"/>
          <w:sz w:val="24"/>
          <w:szCs w:val="24"/>
        </w:rPr>
        <w:t xml:space="preserve"> район, с.</w:t>
      </w:r>
      <w:r w:rsidR="000B05A1" w:rsidRPr="008F0E4E">
        <w:rPr>
          <w:rFonts w:ascii="Times New Roman" w:eastAsia="Times New Roman" w:hAnsi="Times New Roman" w:cs="Times New Roman"/>
          <w:sz w:val="24"/>
          <w:szCs w:val="24"/>
        </w:rPr>
        <w:t xml:space="preserve"> </w:t>
      </w:r>
      <w:r w:rsidR="00374112" w:rsidRPr="008F0E4E">
        <w:rPr>
          <w:rFonts w:ascii="Times New Roman" w:eastAsia="Times New Roman" w:hAnsi="Times New Roman" w:cs="Times New Roman"/>
          <w:sz w:val="24"/>
          <w:szCs w:val="24"/>
        </w:rPr>
        <w:t>Писклово, ул. Советская, д.3А</w:t>
      </w:r>
      <w:r w:rsidRPr="008F0E4E">
        <w:rPr>
          <w:rFonts w:ascii="Times New Roman" w:eastAsia="Times New Roman" w:hAnsi="Times New Roman" w:cs="Times New Roman"/>
          <w:sz w:val="24"/>
          <w:szCs w:val="24"/>
        </w:rPr>
        <w:t xml:space="preserve"> (помещение администрации).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Конкурсная комиссия принимает решение о соответствии или о несоответствии конкурсного предложения требованиям конкурсной документации.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Решение о несоответствии конкурсного предложения требованиям конкурсной документации принимается конкурсной комиссией в случае, если: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условие, содержащееся в конкурсном предложении, не соответствует установленным параметрам критериев конкурса;</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представленные участником конкурса документы и материалы недостоверны.</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2.20.2.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 объем расходов, финансируемых за счет средств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на использование (эксплуатацию) объекта концессионного соглашения, на каждый год срока действия концессионного соглашения;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1" w:history="1">
        <w:r w:rsidRPr="008F0E4E">
          <w:rPr>
            <w:rFonts w:ascii="Times New Roman" w:eastAsia="Times New Roman" w:hAnsi="Times New Roman" w:cs="Times New Roman"/>
            <w:sz w:val="24"/>
            <w:szCs w:val="24"/>
            <w:u w:val="single"/>
          </w:rPr>
          <w:t>Требования</w:t>
        </w:r>
      </w:hyperlink>
      <w:r w:rsidRPr="008F0E4E">
        <w:rPr>
          <w:rFonts w:ascii="Times New Roman" w:eastAsia="Times New Roman" w:hAnsi="Times New Roman" w:cs="Times New Roman"/>
          <w:sz w:val="24"/>
          <w:szCs w:val="24"/>
          <w:bdr w:val="none" w:sz="0" w:space="0" w:color="auto" w:frame="1"/>
        </w:rPr>
        <w:t> к форме и содержанию этой программы устанавливаются указанным федеральным органом исполнительной власти.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2.20.4. Коэффициент дисконтирования принимается равным </w:t>
      </w:r>
      <w:hyperlink r:id="rId12" w:history="1">
        <w:r w:rsidRPr="008F0E4E">
          <w:rPr>
            <w:rFonts w:ascii="Times New Roman" w:eastAsia="Times New Roman" w:hAnsi="Times New Roman" w:cs="Times New Roman"/>
            <w:sz w:val="24"/>
            <w:szCs w:val="24"/>
            <w:u w:val="single"/>
          </w:rPr>
          <w:t>норме</w:t>
        </w:r>
      </w:hyperlink>
      <w:r w:rsidRPr="008F0E4E">
        <w:rPr>
          <w:rFonts w:ascii="Times New Roman" w:eastAsia="Times New Roman" w:hAnsi="Times New Roman" w:cs="Times New Roman"/>
          <w:sz w:val="24"/>
          <w:szCs w:val="24"/>
          <w:bdr w:val="none" w:sz="0" w:space="0" w:color="auto" w:frame="1"/>
        </w:rPr>
        <w:t>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w:t>
      </w:r>
      <w:hyperlink r:id="rId13" w:history="1">
        <w:r w:rsidRPr="008F0E4E">
          <w:rPr>
            <w:rFonts w:ascii="Times New Roman" w:eastAsia="Times New Roman" w:hAnsi="Times New Roman" w:cs="Times New Roman"/>
            <w:sz w:val="24"/>
            <w:szCs w:val="24"/>
            <w:u w:val="single"/>
          </w:rPr>
          <w:t>Порядок</w:t>
        </w:r>
      </w:hyperlink>
      <w:r w:rsidRPr="008F0E4E">
        <w:rPr>
          <w:rFonts w:ascii="Times New Roman" w:eastAsia="Times New Roman" w:hAnsi="Times New Roman" w:cs="Times New Roman"/>
          <w:sz w:val="24"/>
          <w:szCs w:val="24"/>
          <w:bdr w:val="none" w:sz="0" w:space="0" w:color="auto" w:frame="1"/>
        </w:rPr>
        <w:t> дисконтирования величин устанавливается Правительством Российской Федерации.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2.20.5. В случае, если при оценке конкурсных предложений предполагаемое изменение необходимой валовой выручки участника конкурса,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2.20.6.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2.20.7. Конкурс по решению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u w:val="single"/>
          <w:bdr w:val="none" w:sz="0" w:space="0" w:color="auto" w:frame="1"/>
        </w:rPr>
        <w:lastRenderedPageBreak/>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2.21. Порядок определения победителя конкурса</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Победителем конкурса признается участник конкурса, предложивший наилучшие условия, то есть представивший конкурсное предложение с наибольшей итоговой величиной.</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Решение об определении победителя конкурса оформляется протоколом рассмотрения и оценки конкурсных предложений, в котором указываются: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критерии конкурса;</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условия, содержащиеся в конкурсных предложениях;</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 результаты оценки конкурсных предложений;</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8642C" w:rsidRPr="008F0E4E" w:rsidRDefault="0078642C" w:rsidP="0078642C">
      <w:pPr>
        <w:shd w:val="clear" w:color="auto" w:fill="FFFFFF"/>
        <w:spacing w:after="0" w:line="240" w:lineRule="auto"/>
        <w:ind w:left="360"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2.22. Протокол о результатах проведения конкурса и срок его подписания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Конкурсной комиссией не позднее чем через </w:t>
      </w:r>
      <w:r w:rsidRPr="008F0E4E">
        <w:rPr>
          <w:rFonts w:ascii="Times New Roman" w:eastAsia="Times New Roman" w:hAnsi="Times New Roman" w:cs="Times New Roman"/>
          <w:sz w:val="24"/>
          <w:szCs w:val="24"/>
          <w:u w:val="single"/>
          <w:bdr w:val="none" w:sz="0" w:space="0" w:color="auto" w:frame="1"/>
        </w:rPr>
        <w:t>5 (пять) рабочих дней со дня подписания комиссией протокола рассмотрения и оценки конкурсных предложений, подписывается протокол о результатах проведения конкурса, в который включаются: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решение о заключении концессионного соглашения с указанием вида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сообщение о проведении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конкурсная документация и внесенные в нее изменения;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4) запросы участников конкурса о разъяснении положений конкурсной документации и соответствующие разъяснения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или конкурсной комиссии;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 протокол вскрытия конвертов с заявками на участие в конкурсе;</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 оригиналы заявок на участие в конкурсе, представленные в конкурсную комиссию;</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7) протокол проведения предварительного отбора участников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 перечень участников конкурса, которым были направлены уведомления с предложением представить конкурсные предложения;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9) протокол вскрытия конвертов с конкурсными предложениями;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10) протокол рассмотрения и оценки конкурсных предложений.</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Протокол о результатах проведения конкурса хранится у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в течение срока действия концессионного соглашения.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Суммы внесенных участниками конкурса задатков возвращаются всем участникам конкурса в течение пяти рабочих дней со дня подписания протокола о результатах проведения конкурса.</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Конкурсная комиссия в течение </w:t>
      </w:r>
      <w:r w:rsidRPr="008F0E4E">
        <w:rPr>
          <w:rFonts w:ascii="Times New Roman" w:eastAsia="Times New Roman" w:hAnsi="Times New Roman" w:cs="Times New Roman"/>
          <w:sz w:val="24"/>
          <w:szCs w:val="24"/>
          <w:u w:val="single"/>
          <w:bdr w:val="none" w:sz="0" w:space="0" w:color="auto" w:frame="1"/>
        </w:rPr>
        <w:t>15 (пятнадцати) рабочих дней со дня подписания протокола о результатах проведения конкурса или принятия </w:t>
      </w:r>
      <w:proofErr w:type="spellStart"/>
      <w:r w:rsidRPr="008F0E4E">
        <w:rPr>
          <w:rFonts w:ascii="Times New Roman" w:eastAsia="Times New Roman" w:hAnsi="Times New Roman" w:cs="Times New Roman"/>
          <w:sz w:val="24"/>
          <w:szCs w:val="24"/>
          <w:u w:val="single"/>
          <w:bdr w:val="none" w:sz="0" w:space="0" w:color="auto" w:frame="1"/>
        </w:rPr>
        <w:t>Концедентом</w:t>
      </w:r>
      <w:proofErr w:type="spellEnd"/>
      <w:r w:rsidRPr="008F0E4E">
        <w:rPr>
          <w:rFonts w:ascii="Times New Roman" w:eastAsia="Times New Roman" w:hAnsi="Times New Roman" w:cs="Times New Roman"/>
          <w:sz w:val="24"/>
          <w:szCs w:val="24"/>
          <w:u w:val="single"/>
          <w:bdr w:val="none" w:sz="0" w:space="0" w:color="auto" w:frame="1"/>
        </w:rPr>
        <w:t xml:space="preserve"> решения об объявлении конкурса несостоявшимся опубликовывает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на официальном сайте Российской федерации для размещения информации о размещении торгов в сети Интернет: </w:t>
      </w:r>
      <w:proofErr w:type="spellStart"/>
      <w:r w:rsidRPr="008F0E4E">
        <w:rPr>
          <w:rFonts w:ascii="Times New Roman" w:eastAsia="Times New Roman" w:hAnsi="Times New Roman" w:cs="Times New Roman"/>
          <w:sz w:val="24"/>
          <w:szCs w:val="24"/>
          <w:u w:val="single"/>
          <w:bdr w:val="none" w:sz="0" w:space="0" w:color="auto" w:frame="1"/>
        </w:rPr>
        <w:t>torgi.gov.ru</w:t>
      </w:r>
      <w:proofErr w:type="spellEnd"/>
      <w:r w:rsidRPr="008F0E4E">
        <w:rPr>
          <w:rFonts w:ascii="Times New Roman" w:eastAsia="Times New Roman" w:hAnsi="Times New Roman" w:cs="Times New Roman"/>
          <w:sz w:val="24"/>
          <w:szCs w:val="24"/>
          <w:u w:val="single"/>
          <w:bdr w:val="none" w:sz="0" w:space="0" w:color="auto" w:frame="1"/>
        </w:rPr>
        <w:t>, на офици</w:t>
      </w:r>
      <w:r w:rsidR="00374112" w:rsidRPr="008F0E4E">
        <w:rPr>
          <w:rFonts w:ascii="Times New Roman" w:eastAsia="Times New Roman" w:hAnsi="Times New Roman" w:cs="Times New Roman"/>
          <w:sz w:val="24"/>
          <w:szCs w:val="24"/>
          <w:u w:val="single"/>
          <w:bdr w:val="none" w:sz="0" w:space="0" w:color="auto" w:frame="1"/>
        </w:rPr>
        <w:t xml:space="preserve">альном сайте Администрации </w:t>
      </w:r>
      <w:proofErr w:type="spellStart"/>
      <w:r w:rsidR="00374112" w:rsidRPr="008F0E4E">
        <w:rPr>
          <w:rFonts w:ascii="Times New Roman" w:eastAsia="Times New Roman" w:hAnsi="Times New Roman" w:cs="Times New Roman"/>
          <w:sz w:val="24"/>
          <w:szCs w:val="24"/>
          <w:u w:val="single"/>
          <w:bdr w:val="none" w:sz="0" w:space="0" w:color="auto" w:frame="1"/>
        </w:rPr>
        <w:t>Писклов</w:t>
      </w:r>
      <w:r w:rsidRPr="008F0E4E">
        <w:rPr>
          <w:rFonts w:ascii="Times New Roman" w:eastAsia="Times New Roman" w:hAnsi="Times New Roman" w:cs="Times New Roman"/>
          <w:sz w:val="24"/>
          <w:szCs w:val="24"/>
          <w:u w:val="single"/>
          <w:bdr w:val="none" w:sz="0" w:space="0" w:color="auto" w:frame="1"/>
        </w:rPr>
        <w:t>ского</w:t>
      </w:r>
      <w:proofErr w:type="spellEnd"/>
      <w:r w:rsidRPr="008F0E4E">
        <w:rPr>
          <w:rFonts w:ascii="Times New Roman" w:eastAsia="Times New Roman" w:hAnsi="Times New Roman" w:cs="Times New Roman"/>
          <w:sz w:val="24"/>
          <w:szCs w:val="24"/>
          <w:u w:val="single"/>
          <w:bdr w:val="none" w:sz="0" w:space="0" w:color="auto" w:frame="1"/>
        </w:rPr>
        <w:t xml:space="preserve"> сельского поселения: </w:t>
      </w:r>
      <w:proofErr w:type="spellStart"/>
      <w:r w:rsidR="00E90DEC" w:rsidRPr="008F0E4E">
        <w:rPr>
          <w:rFonts w:ascii="Times New Roman" w:eastAsia="Times New Roman" w:hAnsi="Times New Roman" w:cs="Times New Roman"/>
          <w:b/>
          <w:sz w:val="24"/>
          <w:szCs w:val="24"/>
          <w:u w:val="single"/>
          <w:bdr w:val="none" w:sz="0" w:space="0" w:color="auto" w:frame="1"/>
          <w:lang w:val="en-US"/>
        </w:rPr>
        <w:t>admpisklovo</w:t>
      </w:r>
      <w:proofErr w:type="spellEnd"/>
      <w:r w:rsidR="00E90DEC" w:rsidRPr="008F0E4E">
        <w:rPr>
          <w:rFonts w:ascii="Times New Roman" w:eastAsia="Times New Roman" w:hAnsi="Times New Roman" w:cs="Times New Roman"/>
          <w:b/>
          <w:sz w:val="24"/>
          <w:szCs w:val="24"/>
          <w:u w:val="single"/>
          <w:bdr w:val="none" w:sz="0" w:space="0" w:color="auto" w:frame="1"/>
        </w:rPr>
        <w:t>@</w:t>
      </w:r>
      <w:r w:rsidR="00E90DEC" w:rsidRPr="008F0E4E">
        <w:rPr>
          <w:rFonts w:ascii="Times New Roman" w:eastAsia="Times New Roman" w:hAnsi="Times New Roman" w:cs="Times New Roman"/>
          <w:b/>
          <w:sz w:val="24"/>
          <w:szCs w:val="24"/>
          <w:u w:val="single"/>
          <w:bdr w:val="none" w:sz="0" w:space="0" w:color="auto" w:frame="1"/>
          <w:lang w:val="en-US"/>
        </w:rPr>
        <w:t>mail</w:t>
      </w:r>
      <w:r w:rsidR="00E90DEC" w:rsidRPr="008F0E4E">
        <w:rPr>
          <w:rFonts w:ascii="Times New Roman" w:eastAsia="Times New Roman" w:hAnsi="Times New Roman" w:cs="Times New Roman"/>
          <w:b/>
          <w:sz w:val="24"/>
          <w:szCs w:val="24"/>
          <w:u w:val="single"/>
          <w:bdr w:val="none" w:sz="0" w:space="0" w:color="auto" w:frame="1"/>
        </w:rPr>
        <w:t>.</w:t>
      </w:r>
      <w:proofErr w:type="spellStart"/>
      <w:r w:rsidR="00E90DEC" w:rsidRPr="008F0E4E">
        <w:rPr>
          <w:rFonts w:ascii="Times New Roman" w:eastAsia="Times New Roman" w:hAnsi="Times New Roman" w:cs="Times New Roman"/>
          <w:b/>
          <w:sz w:val="24"/>
          <w:szCs w:val="24"/>
          <w:u w:val="single"/>
          <w:bdr w:val="none" w:sz="0" w:space="0" w:color="auto" w:frame="1"/>
          <w:lang w:val="en-US"/>
        </w:rPr>
        <w:t>ru</w:t>
      </w:r>
      <w:proofErr w:type="spellEnd"/>
      <w:r w:rsidRPr="008F0E4E">
        <w:rPr>
          <w:rFonts w:ascii="Times New Roman" w:eastAsia="Times New Roman" w:hAnsi="Times New Roman" w:cs="Times New Roman"/>
          <w:sz w:val="24"/>
          <w:szCs w:val="24"/>
          <w:u w:val="single"/>
          <w:bdr w:val="none" w:sz="0" w:space="0" w:color="auto" w:frame="1"/>
        </w:rPr>
        <w:t xml:space="preserve"> в сети Ин</w:t>
      </w:r>
      <w:r w:rsidR="00374112" w:rsidRPr="008F0E4E">
        <w:rPr>
          <w:rFonts w:ascii="Times New Roman" w:eastAsia="Times New Roman" w:hAnsi="Times New Roman" w:cs="Times New Roman"/>
          <w:sz w:val="24"/>
          <w:szCs w:val="24"/>
          <w:u w:val="single"/>
          <w:bdr w:val="none" w:sz="0" w:space="0" w:color="auto" w:frame="1"/>
        </w:rPr>
        <w:t>тер</w:t>
      </w:r>
      <w:r w:rsidR="000B05A1" w:rsidRPr="008F0E4E">
        <w:rPr>
          <w:rFonts w:ascii="Times New Roman" w:eastAsia="Times New Roman" w:hAnsi="Times New Roman" w:cs="Times New Roman"/>
          <w:sz w:val="24"/>
          <w:szCs w:val="24"/>
          <w:u w:val="single"/>
          <w:bdr w:val="none" w:sz="0" w:space="0" w:color="auto" w:frame="1"/>
        </w:rPr>
        <w:t>нет</w:t>
      </w:r>
      <w:r w:rsidRPr="008F0E4E">
        <w:rPr>
          <w:rFonts w:ascii="Times New Roman" w:eastAsia="Times New Roman" w:hAnsi="Times New Roman" w:cs="Times New Roman"/>
          <w:sz w:val="24"/>
          <w:szCs w:val="24"/>
          <w:u w:val="single"/>
          <w:bdr w:val="none" w:sz="0" w:space="0" w:color="auto" w:frame="1"/>
        </w:rPr>
        <w:t>.</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Конкурсная комиссия в течение 15 (пятнадцати) рабочих дней со дня подписания протокола о результатах проведения конкурса или принятия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Любой участник конкурса вправе обратиться к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за разъяснениями результатов проведения конкурса, и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обязан представить ему в письменной форме соответствующие разъяснения в течение 30 (тридцати) дней со дня получения такого обращения.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2.23. Порядок заключения и срок подписания концессионного соглашения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5 (пяти) рабочих дней с момента получения победителем конкурса протокола о результатах проведения конкурса и проекта концессионного соглашения. В случае если до установленного конкурсной документацией дня подписания концессионного соглашения победитель конкурса не представил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принимает решение об отказе в заключении концессионного соглашения с указанным лицом.</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В случае отказа или уклонения победителя конкурса от подписания в установленный срок концессионного соглашения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течение 5 (пяти) рабочих дней с момента получения победителем конкурса протокола о результатах проведения конкурса и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предложил заключить концессионное соглашение, не представил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78642C" w:rsidRPr="008F0E4E" w:rsidRDefault="0078642C" w:rsidP="0078642C">
      <w:pPr>
        <w:shd w:val="clear" w:color="auto" w:fill="FFFFFF"/>
        <w:spacing w:after="0" w:line="240" w:lineRule="auto"/>
        <w:ind w:firstLine="7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В случае если после направления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победителю конкурса, иному участнику конкурса в соответствии с абзацем 2 настоящего раздела документов, предусмотренных абзацами 1 - 2 настоящего раздела,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принимает решение об отказе в заключении концессионного соглашения с таким лицом и в </w:t>
      </w:r>
      <w:r w:rsidRPr="008F0E4E">
        <w:rPr>
          <w:rFonts w:ascii="Times New Roman" w:eastAsia="Times New Roman" w:hAnsi="Times New Roman" w:cs="Times New Roman"/>
          <w:sz w:val="24"/>
          <w:szCs w:val="24"/>
          <w:u w:val="single"/>
          <w:bdr w:val="none" w:sz="0" w:space="0" w:color="auto" w:frame="1"/>
        </w:rPr>
        <w:t xml:space="preserve">пятидневный срок со дня принятия этого решения направляет его такому </w:t>
      </w:r>
      <w:r w:rsidRPr="008F0E4E">
        <w:rPr>
          <w:rFonts w:ascii="Times New Roman" w:eastAsia="Times New Roman" w:hAnsi="Times New Roman" w:cs="Times New Roman"/>
          <w:sz w:val="24"/>
          <w:szCs w:val="24"/>
          <w:u w:val="single"/>
          <w:bdr w:val="none" w:sz="0" w:space="0" w:color="auto" w:frame="1"/>
        </w:rPr>
        <w:lastRenderedPageBreak/>
        <w:t>лицу. В тридцатидневный срок со дня получения таким лицом этого решения оно может быть оспорено в судебном порядке.</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2.24.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Победитель конкурса предоставляет непередаваемую безотзывную банковскую гарантию в размере 10000 (десять тысяч) рублей.</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Банковская гарантия должна соответствовать нормам, утвержденным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642C" w:rsidRPr="008F0E4E" w:rsidRDefault="0078642C" w:rsidP="0078642C">
      <w:pPr>
        <w:shd w:val="clear" w:color="auto" w:fill="FFFFFF"/>
        <w:spacing w:before="327" w:after="327"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Обеспечение исполнения обязательств по концессионному соглашению должно быть предоставлено победителем конкурса до заключения концессионного соглашения.</w:t>
      </w:r>
    </w:p>
    <w:p w:rsidR="0078642C" w:rsidRPr="008F0E4E" w:rsidRDefault="0078642C" w:rsidP="0078642C">
      <w:pPr>
        <w:shd w:val="clear" w:color="auto" w:fill="FFFFFF"/>
        <w:spacing w:after="0" w:line="240" w:lineRule="auto"/>
        <w:ind w:firstLine="70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2.25.</w:t>
      </w:r>
      <w:r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b/>
          <w:bCs/>
          <w:sz w:val="24"/>
          <w:szCs w:val="24"/>
          <w:bdr w:val="none" w:sz="0" w:space="0" w:color="auto" w:frame="1"/>
        </w:rPr>
        <w:t xml:space="preserve">Срок передачи </w:t>
      </w:r>
      <w:proofErr w:type="spellStart"/>
      <w:r w:rsidRPr="008F0E4E">
        <w:rPr>
          <w:rFonts w:ascii="Times New Roman" w:eastAsia="Times New Roman" w:hAnsi="Times New Roman" w:cs="Times New Roman"/>
          <w:b/>
          <w:bCs/>
          <w:sz w:val="24"/>
          <w:szCs w:val="24"/>
          <w:bdr w:val="none" w:sz="0" w:space="0" w:color="auto" w:frame="1"/>
        </w:rPr>
        <w:t>концедентом</w:t>
      </w:r>
      <w:proofErr w:type="spellEnd"/>
      <w:r w:rsidRPr="008F0E4E">
        <w:rPr>
          <w:rFonts w:ascii="Times New Roman" w:eastAsia="Times New Roman" w:hAnsi="Times New Roman" w:cs="Times New Roman"/>
          <w:b/>
          <w:bCs/>
          <w:sz w:val="24"/>
          <w:szCs w:val="24"/>
          <w:bdr w:val="none" w:sz="0" w:space="0" w:color="auto" w:frame="1"/>
        </w:rPr>
        <w:t xml:space="preserve"> концессионеру объекта концессионного соглашения и (или) иного передаваемого </w:t>
      </w:r>
      <w:proofErr w:type="spellStart"/>
      <w:r w:rsidRPr="008F0E4E">
        <w:rPr>
          <w:rFonts w:ascii="Times New Roman" w:eastAsia="Times New Roman" w:hAnsi="Times New Roman" w:cs="Times New Roman"/>
          <w:b/>
          <w:bCs/>
          <w:sz w:val="24"/>
          <w:szCs w:val="24"/>
          <w:bdr w:val="none" w:sz="0" w:space="0" w:color="auto" w:frame="1"/>
        </w:rPr>
        <w:t>концедентом</w:t>
      </w:r>
      <w:proofErr w:type="spellEnd"/>
      <w:r w:rsidRPr="008F0E4E">
        <w:rPr>
          <w:rFonts w:ascii="Times New Roman" w:eastAsia="Times New Roman" w:hAnsi="Times New Roman" w:cs="Times New Roman"/>
          <w:b/>
          <w:bCs/>
          <w:sz w:val="24"/>
          <w:szCs w:val="24"/>
          <w:bdr w:val="none" w:sz="0" w:space="0" w:color="auto" w:frame="1"/>
        </w:rPr>
        <w:t xml:space="preserve"> концессионеру по концессионному соглашению имущества</w:t>
      </w:r>
      <w:r w:rsidRPr="008F0E4E">
        <w:rPr>
          <w:rFonts w:ascii="Times New Roman" w:eastAsia="Times New Roman" w:hAnsi="Times New Roman" w:cs="Times New Roman"/>
          <w:sz w:val="24"/>
          <w:szCs w:val="24"/>
          <w:bdr w:val="none" w:sz="0" w:space="0" w:color="auto" w:frame="1"/>
        </w:rPr>
        <w:t>: Объект концессионного соглашения передается концессионеру в срок не позднее пяти рабочих дней с даты подписания концессионного</w:t>
      </w:r>
      <w:r w:rsidR="000B05A1" w:rsidRPr="008F0E4E">
        <w:rPr>
          <w:rFonts w:ascii="Times New Roman" w:eastAsia="Times New Roman" w:hAnsi="Times New Roman" w:cs="Times New Roman"/>
          <w:sz w:val="24"/>
          <w:szCs w:val="24"/>
          <w:bdr w:val="none" w:sz="0" w:space="0" w:color="auto" w:frame="1"/>
        </w:rPr>
        <w:t xml:space="preserve"> соглашения.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r w:rsidRPr="008F0E4E">
        <w:rPr>
          <w:rFonts w:ascii="Times New Roman" w:eastAsia="Times New Roman" w:hAnsi="Times New Roman" w:cs="Times New Roman"/>
          <w:b/>
          <w:bCs/>
          <w:sz w:val="24"/>
          <w:szCs w:val="24"/>
          <w:bdr w:val="none" w:sz="0" w:space="0" w:color="auto" w:frame="1"/>
        </w:rPr>
        <w:t> </w:t>
      </w: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b/>
          <w:bCs/>
          <w:sz w:val="24"/>
          <w:szCs w:val="24"/>
          <w:bdr w:val="none" w:sz="0" w:space="0" w:color="auto" w:frame="1"/>
        </w:rPr>
      </w:pPr>
    </w:p>
    <w:p w:rsidR="00DD0BDF" w:rsidRPr="008F0E4E" w:rsidRDefault="00DD0BDF" w:rsidP="0078642C">
      <w:pPr>
        <w:shd w:val="clear" w:color="auto" w:fill="FFFFFF"/>
        <w:spacing w:after="0" w:line="240" w:lineRule="auto"/>
        <w:ind w:right="-2"/>
        <w:rPr>
          <w:rFonts w:ascii="Times New Roman" w:eastAsia="Times New Roman" w:hAnsi="Times New Roman" w:cs="Times New Roman"/>
          <w:sz w:val="24"/>
          <w:szCs w:val="24"/>
        </w:rPr>
      </w:pP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ЧАСТЬ III. ПРИЛОЖЕНИЯ К КОНКУРСНОЙ ДОКУМЕНТАЦИИ</w:t>
      </w:r>
    </w:p>
    <w:p w:rsidR="0078642C" w:rsidRPr="008F0E4E" w:rsidRDefault="0078642C" w:rsidP="0078642C">
      <w:pPr>
        <w:shd w:val="clear" w:color="auto" w:fill="FFFFFF"/>
        <w:spacing w:after="0" w:line="240" w:lineRule="auto"/>
        <w:ind w:firstLine="720"/>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before="327" w:after="327"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Приложение 1. Состав и описание Объекта Соглашения</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Приложение 2. Форма заявки</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Приложение 3. Форма описи документов, входящих в состав заявки</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Приложение 4. Анкета участника</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Приложение 5. Форма Конкурсного предложения</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Приложение 6. Проект концессионного соглашения</w:t>
      </w: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bdr w:val="none" w:sz="0" w:space="0" w:color="auto" w:frame="1"/>
        </w:rPr>
      </w:pPr>
    </w:p>
    <w:p w:rsidR="008A1561" w:rsidRPr="008F0E4E" w:rsidRDefault="008A1561" w:rsidP="0078642C">
      <w:pPr>
        <w:shd w:val="clear" w:color="auto" w:fill="FFFFFF"/>
        <w:spacing w:after="0" w:line="240" w:lineRule="auto"/>
        <w:ind w:right="-2"/>
        <w:rPr>
          <w:rFonts w:ascii="Times New Roman" w:eastAsia="Times New Roman" w:hAnsi="Times New Roman" w:cs="Times New Roman"/>
          <w:sz w:val="24"/>
          <w:szCs w:val="24"/>
        </w:rPr>
      </w:pPr>
    </w:p>
    <w:p w:rsidR="000B05A1" w:rsidRPr="008F0E4E" w:rsidRDefault="000B05A1" w:rsidP="0078642C">
      <w:pPr>
        <w:shd w:val="clear" w:color="auto" w:fill="FFFFFF"/>
        <w:spacing w:after="0" w:line="240" w:lineRule="auto"/>
        <w:ind w:left="360"/>
        <w:jc w:val="right"/>
        <w:rPr>
          <w:rFonts w:ascii="Times New Roman" w:eastAsia="Times New Roman" w:hAnsi="Times New Roman" w:cs="Times New Roman"/>
          <w:sz w:val="24"/>
          <w:szCs w:val="24"/>
          <w:bdr w:val="none" w:sz="0" w:space="0" w:color="auto" w:frame="1"/>
        </w:rPr>
      </w:pPr>
    </w:p>
    <w:p w:rsidR="0078642C" w:rsidRPr="008F0E4E" w:rsidRDefault="0078642C" w:rsidP="0078642C">
      <w:pPr>
        <w:shd w:val="clear" w:color="auto" w:fill="FFFFFF"/>
        <w:spacing w:after="0" w:line="240" w:lineRule="auto"/>
        <w:ind w:left="360"/>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ПРИЛОЖЕНИЕ 1</w:t>
      </w:r>
    </w:p>
    <w:p w:rsidR="0078642C" w:rsidRPr="008F0E4E" w:rsidRDefault="0078642C" w:rsidP="0078642C">
      <w:pPr>
        <w:shd w:val="clear" w:color="auto" w:fill="FFFFFF"/>
        <w:spacing w:before="327" w:after="327"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к конкурсной документации</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Состав, описание, характеристика, технико-экономические показатели</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Объекта Концессионного соглашения.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u w:val="single"/>
          <w:bdr w:val="none" w:sz="0" w:space="0" w:color="auto" w:frame="1"/>
        </w:rPr>
        <w:t>РАЗДЕЛ 1. СИСТЕМА  ВОДОСНАБЖЕНИЯ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u w:val="single"/>
          <w:bdr w:val="none" w:sz="0" w:space="0" w:color="auto" w:frame="1"/>
        </w:rPr>
        <w:t> </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Основные характеристики системы водоснабжения сельского поселения</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b/>
          <w:bCs/>
          <w:i/>
          <w:iCs/>
          <w:sz w:val="24"/>
          <w:szCs w:val="24"/>
          <w:bdr w:val="none" w:sz="0" w:space="0" w:color="auto" w:frame="1"/>
        </w:rPr>
        <w:t> </w:t>
      </w:r>
    </w:p>
    <w:p w:rsidR="0078642C" w:rsidRPr="008F0E4E" w:rsidRDefault="00CB40BB"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В </w:t>
      </w:r>
      <w:proofErr w:type="spellStart"/>
      <w:r w:rsidRPr="008F0E4E">
        <w:rPr>
          <w:rFonts w:ascii="Times New Roman" w:eastAsia="Times New Roman" w:hAnsi="Times New Roman" w:cs="Times New Roman"/>
          <w:sz w:val="24"/>
          <w:szCs w:val="24"/>
          <w:bdr w:val="none" w:sz="0" w:space="0" w:color="auto" w:frame="1"/>
        </w:rPr>
        <w:t>Писклов</w:t>
      </w:r>
      <w:r w:rsidR="0078642C" w:rsidRPr="008F0E4E">
        <w:rPr>
          <w:rFonts w:ascii="Times New Roman" w:eastAsia="Times New Roman" w:hAnsi="Times New Roman" w:cs="Times New Roman"/>
          <w:sz w:val="24"/>
          <w:szCs w:val="24"/>
          <w:bdr w:val="none" w:sz="0" w:space="0" w:color="auto" w:frame="1"/>
        </w:rPr>
        <w:t>ском</w:t>
      </w:r>
      <w:proofErr w:type="spellEnd"/>
      <w:r w:rsidR="0078642C" w:rsidRPr="008F0E4E">
        <w:rPr>
          <w:rFonts w:ascii="Times New Roman" w:eastAsia="Times New Roman" w:hAnsi="Times New Roman" w:cs="Times New Roman"/>
          <w:sz w:val="24"/>
          <w:szCs w:val="24"/>
          <w:bdr w:val="none" w:sz="0" w:space="0" w:color="auto" w:frame="1"/>
        </w:rPr>
        <w:t xml:space="preserve"> сельском поселении централизованная система хозяйственно-питьевого водо</w:t>
      </w:r>
      <w:r w:rsidRPr="008F0E4E">
        <w:rPr>
          <w:rFonts w:ascii="Times New Roman" w:eastAsia="Times New Roman" w:hAnsi="Times New Roman" w:cs="Times New Roman"/>
          <w:sz w:val="24"/>
          <w:szCs w:val="24"/>
          <w:bdr w:val="none" w:sz="0" w:space="0" w:color="auto" w:frame="1"/>
        </w:rPr>
        <w:t>снабжения имеется в с.</w:t>
      </w:r>
      <w:r w:rsidR="000B05A1" w:rsidRPr="008F0E4E">
        <w:rPr>
          <w:rFonts w:ascii="Times New Roman" w:eastAsia="Times New Roman" w:hAnsi="Times New Roman" w:cs="Times New Roman"/>
          <w:sz w:val="24"/>
          <w:szCs w:val="24"/>
          <w:bdr w:val="none" w:sz="0" w:space="0" w:color="auto" w:frame="1"/>
        </w:rPr>
        <w:t xml:space="preserve"> </w:t>
      </w:r>
      <w:r w:rsidRPr="008F0E4E">
        <w:rPr>
          <w:rFonts w:ascii="Times New Roman" w:eastAsia="Times New Roman" w:hAnsi="Times New Roman" w:cs="Times New Roman"/>
          <w:sz w:val="24"/>
          <w:szCs w:val="24"/>
          <w:bdr w:val="none" w:sz="0" w:space="0" w:color="auto" w:frame="1"/>
        </w:rPr>
        <w:t>Писклово</w:t>
      </w:r>
      <w:r w:rsidR="0078642C" w:rsidRPr="008F0E4E">
        <w:rPr>
          <w:rFonts w:ascii="Times New Roman" w:eastAsia="Times New Roman" w:hAnsi="Times New Roman" w:cs="Times New Roman"/>
          <w:sz w:val="24"/>
          <w:szCs w:val="24"/>
          <w:bdr w:val="none" w:sz="0" w:space="0" w:color="auto" w:frame="1"/>
        </w:rPr>
        <w:t>.</w:t>
      </w:r>
    </w:p>
    <w:p w:rsidR="0078642C" w:rsidRPr="008F0E4E" w:rsidRDefault="00CB40BB"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Водопроводная сеть </w:t>
      </w:r>
      <w:proofErr w:type="spellStart"/>
      <w:r w:rsidRPr="008F0E4E">
        <w:rPr>
          <w:rFonts w:ascii="Times New Roman" w:eastAsia="Times New Roman" w:hAnsi="Times New Roman" w:cs="Times New Roman"/>
          <w:sz w:val="24"/>
          <w:szCs w:val="24"/>
          <w:bdr w:val="none" w:sz="0" w:space="0" w:color="auto" w:frame="1"/>
        </w:rPr>
        <w:t>Писклов</w:t>
      </w:r>
      <w:r w:rsidR="0078642C" w:rsidRPr="008F0E4E">
        <w:rPr>
          <w:rFonts w:ascii="Times New Roman" w:eastAsia="Times New Roman" w:hAnsi="Times New Roman" w:cs="Times New Roman"/>
          <w:sz w:val="24"/>
          <w:szCs w:val="24"/>
          <w:bdr w:val="none" w:sz="0" w:space="0" w:color="auto" w:frame="1"/>
        </w:rPr>
        <w:t>ского</w:t>
      </w:r>
      <w:proofErr w:type="spellEnd"/>
      <w:r w:rsidR="0078642C" w:rsidRPr="008F0E4E">
        <w:rPr>
          <w:rFonts w:ascii="Times New Roman" w:eastAsia="Times New Roman" w:hAnsi="Times New Roman" w:cs="Times New Roman"/>
          <w:sz w:val="24"/>
          <w:szCs w:val="24"/>
          <w:bdr w:val="none" w:sz="0" w:space="0" w:color="auto" w:frame="1"/>
        </w:rPr>
        <w:t xml:space="preserve"> сельского поселения является комплексом технологически связанных между собой инженерных сооружений, предназначенных для транспортировки воды.</w:t>
      </w:r>
    </w:p>
    <w:p w:rsidR="0078642C" w:rsidRPr="008F0E4E" w:rsidRDefault="00CB40BB"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Система водоснабжения </w:t>
      </w:r>
      <w:proofErr w:type="spellStart"/>
      <w:r w:rsidRPr="008F0E4E">
        <w:rPr>
          <w:rFonts w:ascii="Times New Roman" w:eastAsia="Times New Roman" w:hAnsi="Times New Roman" w:cs="Times New Roman"/>
          <w:sz w:val="24"/>
          <w:szCs w:val="24"/>
          <w:bdr w:val="none" w:sz="0" w:space="0" w:color="auto" w:frame="1"/>
        </w:rPr>
        <w:t>Писклов</w:t>
      </w:r>
      <w:r w:rsidR="0078642C" w:rsidRPr="008F0E4E">
        <w:rPr>
          <w:rFonts w:ascii="Times New Roman" w:eastAsia="Times New Roman" w:hAnsi="Times New Roman" w:cs="Times New Roman"/>
          <w:sz w:val="24"/>
          <w:szCs w:val="24"/>
          <w:bdr w:val="none" w:sz="0" w:space="0" w:color="auto" w:frame="1"/>
        </w:rPr>
        <w:t>ского</w:t>
      </w:r>
      <w:proofErr w:type="spellEnd"/>
      <w:r w:rsidR="0078642C" w:rsidRPr="008F0E4E">
        <w:rPr>
          <w:rFonts w:ascii="Times New Roman" w:eastAsia="Times New Roman" w:hAnsi="Times New Roman" w:cs="Times New Roman"/>
          <w:sz w:val="24"/>
          <w:szCs w:val="24"/>
          <w:bdr w:val="none" w:sz="0" w:space="0" w:color="auto" w:frame="1"/>
        </w:rPr>
        <w:t xml:space="preserve"> сельского поселения включает в себя:</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r w:rsidR="00CB40BB" w:rsidRPr="008F0E4E">
        <w:rPr>
          <w:rFonts w:ascii="Times New Roman" w:eastAsia="Times New Roman" w:hAnsi="Times New Roman" w:cs="Times New Roman"/>
          <w:sz w:val="24"/>
          <w:szCs w:val="24"/>
          <w:bdr w:val="none" w:sz="0" w:space="0" w:color="auto" w:frame="1"/>
        </w:rPr>
        <w:t>     Водопроводные сети  с.</w:t>
      </w:r>
      <w:r w:rsidR="000B05A1" w:rsidRPr="008F0E4E">
        <w:rPr>
          <w:rFonts w:ascii="Times New Roman" w:eastAsia="Times New Roman" w:hAnsi="Times New Roman" w:cs="Times New Roman"/>
          <w:sz w:val="24"/>
          <w:szCs w:val="24"/>
          <w:bdr w:val="none" w:sz="0" w:space="0" w:color="auto" w:frame="1"/>
        </w:rPr>
        <w:t xml:space="preserve"> </w:t>
      </w:r>
      <w:r w:rsidR="00CB40BB" w:rsidRPr="008F0E4E">
        <w:rPr>
          <w:rFonts w:ascii="Times New Roman" w:eastAsia="Times New Roman" w:hAnsi="Times New Roman" w:cs="Times New Roman"/>
          <w:sz w:val="24"/>
          <w:szCs w:val="24"/>
          <w:bdr w:val="none" w:sz="0" w:space="0" w:color="auto" w:frame="1"/>
        </w:rPr>
        <w:t>Писклово протяженностью 6690</w:t>
      </w:r>
      <w:r w:rsidRPr="008F0E4E">
        <w:rPr>
          <w:rFonts w:ascii="Times New Roman" w:eastAsia="Times New Roman" w:hAnsi="Times New Roman" w:cs="Times New Roman"/>
          <w:sz w:val="24"/>
          <w:szCs w:val="24"/>
          <w:bdr w:val="none" w:sz="0" w:space="0" w:color="auto" w:frame="1"/>
        </w:rPr>
        <w:t xml:space="preserve"> м.</w:t>
      </w:r>
    </w:p>
    <w:p w:rsidR="00CB40BB" w:rsidRPr="008F0E4E" w:rsidRDefault="00CB40BB" w:rsidP="00CB40BB">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 xml:space="preserve">Артезианские скважины – 3 шт., водонапорная башня 25куб.м. - 1 шт., </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CB40BB"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 xml:space="preserve">Все артезианские скважины оборудованы </w:t>
      </w:r>
      <w:proofErr w:type="spellStart"/>
      <w:r w:rsidRPr="008F0E4E">
        <w:rPr>
          <w:rFonts w:ascii="Times New Roman" w:eastAsia="Times New Roman" w:hAnsi="Times New Roman" w:cs="Times New Roman"/>
          <w:sz w:val="24"/>
          <w:szCs w:val="24"/>
          <w:bdr w:val="none" w:sz="0" w:space="0" w:color="auto" w:frame="1"/>
        </w:rPr>
        <w:t>погружными</w:t>
      </w:r>
      <w:proofErr w:type="spellEnd"/>
      <w:r w:rsidRPr="008F0E4E">
        <w:rPr>
          <w:rFonts w:ascii="Times New Roman" w:eastAsia="Times New Roman" w:hAnsi="Times New Roman" w:cs="Times New Roman"/>
          <w:sz w:val="24"/>
          <w:szCs w:val="24"/>
          <w:bdr w:val="none" w:sz="0" w:space="0" w:color="auto" w:frame="1"/>
        </w:rPr>
        <w:t xml:space="preserve"> насосами марок ЭЦВ-6-6,5-90, насосы смонтированы на трубах НКТ</w:t>
      </w:r>
      <w:r w:rsidR="00CB40BB" w:rsidRPr="008F0E4E">
        <w:rPr>
          <w:rFonts w:ascii="Times New Roman" w:eastAsia="Times New Roman" w:hAnsi="Times New Roman" w:cs="Times New Roman"/>
          <w:sz w:val="24"/>
          <w:szCs w:val="24"/>
          <w:bdr w:val="none" w:sz="0" w:space="0" w:color="auto" w:frame="1"/>
        </w:rPr>
        <w:t xml:space="preserve"> диаметром 4 и 2,5 на глубине 70,5</w:t>
      </w:r>
      <w:r w:rsidRPr="008F0E4E">
        <w:rPr>
          <w:rFonts w:ascii="Times New Roman" w:eastAsia="Times New Roman" w:hAnsi="Times New Roman" w:cs="Times New Roman"/>
          <w:sz w:val="24"/>
          <w:szCs w:val="24"/>
          <w:bdr w:val="none" w:sz="0" w:space="0" w:color="auto" w:frame="1"/>
        </w:rPr>
        <w:t>-100</w:t>
      </w:r>
      <w:r w:rsidR="00CB40BB" w:rsidRPr="008F0E4E">
        <w:rPr>
          <w:rFonts w:ascii="Times New Roman" w:eastAsia="Times New Roman" w:hAnsi="Times New Roman" w:cs="Times New Roman"/>
          <w:sz w:val="24"/>
          <w:szCs w:val="24"/>
          <w:bdr w:val="none" w:sz="0" w:space="0" w:color="auto" w:frame="1"/>
        </w:rPr>
        <w:t>,5</w:t>
      </w:r>
      <w:r w:rsidRPr="008F0E4E">
        <w:rPr>
          <w:rFonts w:ascii="Times New Roman" w:eastAsia="Times New Roman" w:hAnsi="Times New Roman" w:cs="Times New Roman"/>
          <w:sz w:val="24"/>
          <w:szCs w:val="24"/>
          <w:bdr w:val="none" w:sz="0" w:space="0" w:color="auto" w:frame="1"/>
        </w:rPr>
        <w:t xml:space="preserve"> метров</w:t>
      </w:r>
      <w:r w:rsidR="00CB40BB"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Водоочистных комплексов хозяйственно-питьевого водоснабжения по состоянию на 01</w:t>
      </w:r>
      <w:r w:rsidR="00CB40BB" w:rsidRPr="008F0E4E">
        <w:rPr>
          <w:rFonts w:ascii="Times New Roman" w:eastAsia="Times New Roman" w:hAnsi="Times New Roman" w:cs="Times New Roman"/>
          <w:sz w:val="24"/>
          <w:szCs w:val="24"/>
          <w:bdr w:val="none" w:sz="0" w:space="0" w:color="auto" w:frame="1"/>
        </w:rPr>
        <w:t>.01.2017</w:t>
      </w:r>
      <w:r w:rsidRPr="008F0E4E">
        <w:rPr>
          <w:rFonts w:ascii="Times New Roman" w:eastAsia="Times New Roman" w:hAnsi="Times New Roman" w:cs="Times New Roman"/>
          <w:sz w:val="24"/>
          <w:szCs w:val="24"/>
          <w:bdr w:val="none" w:sz="0" w:space="0" w:color="auto" w:frame="1"/>
        </w:rPr>
        <w:t xml:space="preserve"> г. в сельском поселении нет.</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Системами водопровода оборудованы капитальные жилые дома, общественные здания. Часть населения пользуется личными скважинами. Системы водоснабжения низкого давления обеспечивают хозяйственно-питьевые нужды населения, бытовые и частично производственные нужды предприятий, противопожарные и поливочные нужды.</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Основные характеристики системы водоотведения сельского поселения</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w:t>
      </w:r>
    </w:p>
    <w:p w:rsidR="00CB40BB"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Централизованным водоотведен</w:t>
      </w:r>
      <w:r w:rsidR="00CB40BB" w:rsidRPr="008F0E4E">
        <w:rPr>
          <w:rFonts w:ascii="Times New Roman" w:eastAsia="Times New Roman" w:hAnsi="Times New Roman" w:cs="Times New Roman"/>
          <w:sz w:val="24"/>
          <w:szCs w:val="24"/>
          <w:bdr w:val="none" w:sz="0" w:space="0" w:color="auto" w:frame="1"/>
        </w:rPr>
        <w:t xml:space="preserve">ием на территории </w:t>
      </w:r>
      <w:proofErr w:type="spellStart"/>
      <w:r w:rsidR="00CB40BB"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w:t>
      </w:r>
      <w:r w:rsidR="00CB40BB" w:rsidRPr="008F0E4E">
        <w:rPr>
          <w:rFonts w:ascii="Times New Roman" w:eastAsia="Times New Roman" w:hAnsi="Times New Roman" w:cs="Times New Roman"/>
          <w:sz w:val="24"/>
          <w:szCs w:val="24"/>
          <w:bdr w:val="none" w:sz="0" w:space="0" w:color="auto" w:frame="1"/>
        </w:rPr>
        <w:t>кого</w:t>
      </w:r>
      <w:proofErr w:type="spellEnd"/>
      <w:r w:rsidR="00CB40BB" w:rsidRPr="008F0E4E">
        <w:rPr>
          <w:rFonts w:ascii="Times New Roman" w:eastAsia="Times New Roman" w:hAnsi="Times New Roman" w:cs="Times New Roman"/>
          <w:sz w:val="24"/>
          <w:szCs w:val="24"/>
          <w:bdr w:val="none" w:sz="0" w:space="0" w:color="auto" w:frame="1"/>
        </w:rPr>
        <w:t xml:space="preserve"> СП обеспечена часть с.Писклово по улицам: по ул. Совет</w:t>
      </w:r>
      <w:r w:rsidRPr="008F0E4E">
        <w:rPr>
          <w:rFonts w:ascii="Times New Roman" w:eastAsia="Times New Roman" w:hAnsi="Times New Roman" w:cs="Times New Roman"/>
          <w:sz w:val="24"/>
          <w:szCs w:val="24"/>
          <w:bdr w:val="none" w:sz="0" w:space="0" w:color="auto" w:frame="1"/>
        </w:rPr>
        <w:t xml:space="preserve">ской – </w:t>
      </w:r>
      <w:r w:rsidR="00E90DEC" w:rsidRPr="008F0E4E">
        <w:rPr>
          <w:rFonts w:ascii="Times New Roman" w:eastAsia="Times New Roman" w:hAnsi="Times New Roman" w:cs="Times New Roman"/>
          <w:b/>
          <w:sz w:val="24"/>
          <w:szCs w:val="24"/>
          <w:bdr w:val="none" w:sz="0" w:space="0" w:color="auto" w:frame="1"/>
        </w:rPr>
        <w:t>102</w:t>
      </w:r>
      <w:r w:rsidR="00CB40BB" w:rsidRPr="008F0E4E">
        <w:rPr>
          <w:rFonts w:ascii="Times New Roman" w:eastAsia="Times New Roman" w:hAnsi="Times New Roman" w:cs="Times New Roman"/>
          <w:sz w:val="24"/>
          <w:szCs w:val="24"/>
          <w:bdr w:val="none" w:sz="0" w:space="0" w:color="auto" w:frame="1"/>
        </w:rPr>
        <w:t xml:space="preserve"> абонента, ул. Со</w:t>
      </w:r>
      <w:r w:rsidRPr="008F0E4E">
        <w:rPr>
          <w:rFonts w:ascii="Times New Roman" w:eastAsia="Times New Roman" w:hAnsi="Times New Roman" w:cs="Times New Roman"/>
          <w:sz w:val="24"/>
          <w:szCs w:val="24"/>
          <w:bdr w:val="none" w:sz="0" w:space="0" w:color="auto" w:frame="1"/>
        </w:rPr>
        <w:t>в</w:t>
      </w:r>
      <w:r w:rsidR="00CB40BB" w:rsidRPr="008F0E4E">
        <w:rPr>
          <w:rFonts w:ascii="Times New Roman" w:eastAsia="Times New Roman" w:hAnsi="Times New Roman" w:cs="Times New Roman"/>
          <w:sz w:val="24"/>
          <w:szCs w:val="24"/>
          <w:bdr w:val="none" w:sz="0" w:space="0" w:color="auto" w:frame="1"/>
        </w:rPr>
        <w:t>хозн</w:t>
      </w:r>
      <w:r w:rsidRPr="008F0E4E">
        <w:rPr>
          <w:rFonts w:ascii="Times New Roman" w:eastAsia="Times New Roman" w:hAnsi="Times New Roman" w:cs="Times New Roman"/>
          <w:sz w:val="24"/>
          <w:szCs w:val="24"/>
          <w:bdr w:val="none" w:sz="0" w:space="0" w:color="auto" w:frame="1"/>
        </w:rPr>
        <w:t>ая-</w:t>
      </w:r>
      <w:r w:rsidR="00E90DEC" w:rsidRPr="008F0E4E">
        <w:rPr>
          <w:rFonts w:ascii="Times New Roman" w:eastAsia="Times New Roman" w:hAnsi="Times New Roman" w:cs="Times New Roman"/>
          <w:b/>
          <w:sz w:val="24"/>
          <w:szCs w:val="24"/>
          <w:bdr w:val="none" w:sz="0" w:space="0" w:color="auto" w:frame="1"/>
        </w:rPr>
        <w:t>42</w:t>
      </w:r>
      <w:r w:rsidRPr="008F0E4E">
        <w:rPr>
          <w:rFonts w:ascii="Times New Roman" w:eastAsia="Times New Roman" w:hAnsi="Times New Roman" w:cs="Times New Roman"/>
          <w:b/>
          <w:sz w:val="24"/>
          <w:szCs w:val="24"/>
          <w:bdr w:val="none" w:sz="0" w:space="0" w:color="auto" w:frame="1"/>
        </w:rPr>
        <w:t xml:space="preserve"> </w:t>
      </w:r>
      <w:r w:rsidR="00CB40BB" w:rsidRPr="008F0E4E">
        <w:rPr>
          <w:rFonts w:ascii="Times New Roman" w:eastAsia="Times New Roman" w:hAnsi="Times New Roman" w:cs="Times New Roman"/>
          <w:sz w:val="24"/>
          <w:szCs w:val="24"/>
          <w:bdr w:val="none" w:sz="0" w:space="0" w:color="auto" w:frame="1"/>
        </w:rPr>
        <w:t>абонентов, ул. Школьная</w:t>
      </w:r>
      <w:r w:rsidRPr="008F0E4E">
        <w:rPr>
          <w:rFonts w:ascii="Times New Roman" w:eastAsia="Times New Roman" w:hAnsi="Times New Roman" w:cs="Times New Roman"/>
          <w:sz w:val="24"/>
          <w:szCs w:val="24"/>
          <w:bdr w:val="none" w:sz="0" w:space="0" w:color="auto" w:frame="1"/>
        </w:rPr>
        <w:t xml:space="preserve"> -</w:t>
      </w:r>
      <w:r w:rsidR="00E90DEC" w:rsidRPr="008F0E4E">
        <w:rPr>
          <w:rFonts w:ascii="Times New Roman" w:eastAsia="Times New Roman" w:hAnsi="Times New Roman" w:cs="Times New Roman"/>
          <w:b/>
          <w:sz w:val="24"/>
          <w:szCs w:val="24"/>
          <w:bdr w:val="none" w:sz="0" w:space="0" w:color="auto" w:frame="1"/>
        </w:rPr>
        <w:t>6</w:t>
      </w:r>
      <w:r w:rsidR="00CB40BB" w:rsidRPr="008F0E4E">
        <w:rPr>
          <w:rFonts w:ascii="Times New Roman" w:eastAsia="Times New Roman" w:hAnsi="Times New Roman" w:cs="Times New Roman"/>
          <w:sz w:val="24"/>
          <w:szCs w:val="24"/>
          <w:bdr w:val="none" w:sz="0" w:space="0" w:color="auto" w:frame="1"/>
        </w:rPr>
        <w:t xml:space="preserve"> абонентов, ул. Набережн</w:t>
      </w:r>
      <w:r w:rsidRPr="008F0E4E">
        <w:rPr>
          <w:rFonts w:ascii="Times New Roman" w:eastAsia="Times New Roman" w:hAnsi="Times New Roman" w:cs="Times New Roman"/>
          <w:sz w:val="24"/>
          <w:szCs w:val="24"/>
          <w:bdr w:val="none" w:sz="0" w:space="0" w:color="auto" w:frame="1"/>
        </w:rPr>
        <w:t xml:space="preserve">ая – </w:t>
      </w:r>
      <w:r w:rsidR="00E90DEC" w:rsidRPr="008F0E4E">
        <w:rPr>
          <w:rFonts w:ascii="Times New Roman" w:eastAsia="Times New Roman" w:hAnsi="Times New Roman" w:cs="Times New Roman"/>
          <w:b/>
          <w:sz w:val="24"/>
          <w:szCs w:val="24"/>
          <w:bdr w:val="none" w:sz="0" w:space="0" w:color="auto" w:frame="1"/>
        </w:rPr>
        <w:t>132</w:t>
      </w:r>
      <w:r w:rsidRPr="008F0E4E">
        <w:rPr>
          <w:rFonts w:ascii="Times New Roman" w:eastAsia="Times New Roman" w:hAnsi="Times New Roman" w:cs="Times New Roman"/>
          <w:sz w:val="24"/>
          <w:szCs w:val="24"/>
          <w:bdr w:val="none" w:sz="0" w:space="0" w:color="auto" w:frame="1"/>
        </w:rPr>
        <w:t xml:space="preserve"> абонента</w:t>
      </w:r>
      <w:r w:rsidR="00CB40BB" w:rsidRPr="008F0E4E">
        <w:rPr>
          <w:rFonts w:ascii="Times New Roman" w:eastAsia="Times New Roman" w:hAnsi="Times New Roman" w:cs="Times New Roman"/>
          <w:sz w:val="24"/>
          <w:szCs w:val="24"/>
          <w:bdr w:val="none" w:sz="0" w:space="0" w:color="auto" w:frame="1"/>
        </w:rPr>
        <w:t>, ул.К</w:t>
      </w:r>
      <w:r w:rsidR="00624EE0" w:rsidRPr="008F0E4E">
        <w:rPr>
          <w:rFonts w:ascii="Times New Roman" w:eastAsia="Times New Roman" w:hAnsi="Times New Roman" w:cs="Times New Roman"/>
          <w:sz w:val="24"/>
          <w:szCs w:val="24"/>
          <w:bdr w:val="none" w:sz="0" w:space="0" w:color="auto" w:frame="1"/>
        </w:rPr>
        <w:t>олхозная -</w:t>
      </w:r>
      <w:r w:rsidR="00E90DEC" w:rsidRPr="008F0E4E">
        <w:rPr>
          <w:rFonts w:ascii="Times New Roman" w:eastAsia="Times New Roman" w:hAnsi="Times New Roman" w:cs="Times New Roman"/>
          <w:sz w:val="24"/>
          <w:szCs w:val="24"/>
          <w:bdr w:val="none" w:sz="0" w:space="0" w:color="auto" w:frame="1"/>
        </w:rPr>
        <w:t>21</w:t>
      </w:r>
      <w:r w:rsidR="00624EE0" w:rsidRPr="008F0E4E">
        <w:rPr>
          <w:rFonts w:ascii="Times New Roman" w:eastAsia="Times New Roman" w:hAnsi="Times New Roman" w:cs="Times New Roman"/>
          <w:sz w:val="24"/>
          <w:szCs w:val="24"/>
          <w:bdr w:val="none" w:sz="0" w:space="0" w:color="auto" w:frame="1"/>
        </w:rPr>
        <w:t xml:space="preserve"> </w:t>
      </w:r>
      <w:r w:rsidR="00E80507" w:rsidRPr="008F0E4E">
        <w:rPr>
          <w:rFonts w:ascii="Times New Roman" w:eastAsia="Times New Roman" w:hAnsi="Times New Roman" w:cs="Times New Roman"/>
          <w:sz w:val="24"/>
          <w:szCs w:val="24"/>
          <w:bdr w:val="none" w:sz="0" w:space="0" w:color="auto" w:frame="1"/>
        </w:rPr>
        <w:t>абонентов</w:t>
      </w:r>
      <w:r w:rsidR="00CB40BB" w:rsidRPr="008F0E4E">
        <w:rPr>
          <w:rFonts w:ascii="Times New Roman" w:eastAsia="Times New Roman" w:hAnsi="Times New Roman" w:cs="Times New Roman"/>
          <w:sz w:val="24"/>
          <w:szCs w:val="24"/>
          <w:bdr w:val="none" w:sz="0" w:space="0" w:color="auto" w:frame="1"/>
        </w:rPr>
        <w:t>, ул.Западная</w:t>
      </w:r>
      <w:r w:rsidR="00E80507" w:rsidRPr="008F0E4E">
        <w:rPr>
          <w:rFonts w:ascii="Times New Roman" w:eastAsia="Times New Roman" w:hAnsi="Times New Roman" w:cs="Times New Roman"/>
          <w:sz w:val="24"/>
          <w:szCs w:val="24"/>
          <w:bdr w:val="none" w:sz="0" w:space="0" w:color="auto" w:frame="1"/>
        </w:rPr>
        <w:t xml:space="preserve"> -</w:t>
      </w:r>
      <w:r w:rsidR="00E90DEC" w:rsidRPr="008F0E4E">
        <w:rPr>
          <w:rFonts w:ascii="Times New Roman" w:eastAsia="Times New Roman" w:hAnsi="Times New Roman" w:cs="Times New Roman"/>
          <w:sz w:val="24"/>
          <w:szCs w:val="24"/>
          <w:bdr w:val="none" w:sz="0" w:space="0" w:color="auto" w:frame="1"/>
        </w:rPr>
        <w:t>47</w:t>
      </w:r>
      <w:r w:rsidR="00624EE0" w:rsidRPr="008F0E4E">
        <w:rPr>
          <w:rFonts w:ascii="Times New Roman" w:eastAsia="Times New Roman" w:hAnsi="Times New Roman" w:cs="Times New Roman"/>
          <w:sz w:val="24"/>
          <w:szCs w:val="24"/>
          <w:bdr w:val="none" w:sz="0" w:space="0" w:color="auto" w:frame="1"/>
        </w:rPr>
        <w:t xml:space="preserve"> абонентов, улица Заречная – </w:t>
      </w:r>
      <w:r w:rsidR="00E90DEC" w:rsidRPr="008F0E4E">
        <w:rPr>
          <w:rFonts w:ascii="Times New Roman" w:eastAsia="Times New Roman" w:hAnsi="Times New Roman" w:cs="Times New Roman"/>
          <w:sz w:val="24"/>
          <w:szCs w:val="24"/>
          <w:bdr w:val="none" w:sz="0" w:space="0" w:color="auto" w:frame="1"/>
        </w:rPr>
        <w:t>20</w:t>
      </w:r>
      <w:r w:rsidR="00624EE0" w:rsidRPr="008F0E4E">
        <w:rPr>
          <w:rFonts w:ascii="Times New Roman" w:eastAsia="Times New Roman" w:hAnsi="Times New Roman" w:cs="Times New Roman"/>
          <w:sz w:val="24"/>
          <w:szCs w:val="24"/>
          <w:bdr w:val="none" w:sz="0" w:space="0" w:color="auto" w:frame="1"/>
        </w:rPr>
        <w:t xml:space="preserve"> </w:t>
      </w:r>
      <w:r w:rsidR="00E80507" w:rsidRPr="008F0E4E">
        <w:rPr>
          <w:rFonts w:ascii="Times New Roman" w:eastAsia="Times New Roman" w:hAnsi="Times New Roman" w:cs="Times New Roman"/>
          <w:sz w:val="24"/>
          <w:szCs w:val="24"/>
          <w:bdr w:val="none" w:sz="0" w:space="0" w:color="auto" w:frame="1"/>
        </w:rPr>
        <w:t>абонентов</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Канализационн</w:t>
      </w:r>
      <w:r w:rsidR="00E80507" w:rsidRPr="008F0E4E">
        <w:rPr>
          <w:rFonts w:ascii="Times New Roman" w:eastAsia="Times New Roman" w:hAnsi="Times New Roman" w:cs="Times New Roman"/>
          <w:sz w:val="24"/>
          <w:szCs w:val="24"/>
          <w:bdr w:val="none" w:sz="0" w:space="0" w:color="auto" w:frame="1"/>
        </w:rPr>
        <w:t>ых сетей нет</w:t>
      </w:r>
    </w:p>
    <w:p w:rsidR="0078642C" w:rsidRPr="008F0E4E" w:rsidRDefault="00E80507" w:rsidP="0078642C">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Системы водоотведения </w:t>
      </w:r>
      <w:proofErr w:type="spellStart"/>
      <w:r w:rsidRPr="008F0E4E">
        <w:rPr>
          <w:rFonts w:ascii="Times New Roman" w:eastAsia="Times New Roman" w:hAnsi="Times New Roman" w:cs="Times New Roman"/>
          <w:sz w:val="24"/>
          <w:szCs w:val="24"/>
          <w:bdr w:val="none" w:sz="0" w:space="0" w:color="auto" w:frame="1"/>
        </w:rPr>
        <w:t>Писклов</w:t>
      </w:r>
      <w:r w:rsidR="0078642C" w:rsidRPr="008F0E4E">
        <w:rPr>
          <w:rFonts w:ascii="Times New Roman" w:eastAsia="Times New Roman" w:hAnsi="Times New Roman" w:cs="Times New Roman"/>
          <w:sz w:val="24"/>
          <w:szCs w:val="24"/>
          <w:bdr w:val="none" w:sz="0" w:space="0" w:color="auto" w:frame="1"/>
        </w:rPr>
        <w:t>ского</w:t>
      </w:r>
      <w:proofErr w:type="spellEnd"/>
      <w:r w:rsidR="0078642C" w:rsidRPr="008F0E4E">
        <w:rPr>
          <w:rFonts w:ascii="Times New Roman" w:eastAsia="Times New Roman" w:hAnsi="Times New Roman" w:cs="Times New Roman"/>
          <w:sz w:val="24"/>
          <w:szCs w:val="24"/>
          <w:bdr w:val="none" w:sz="0" w:space="0" w:color="auto" w:frame="1"/>
        </w:rPr>
        <w:t xml:space="preserve"> сельского</w:t>
      </w:r>
      <w:r w:rsidRPr="008F0E4E">
        <w:rPr>
          <w:rFonts w:ascii="Times New Roman" w:eastAsia="Times New Roman" w:hAnsi="Times New Roman" w:cs="Times New Roman"/>
          <w:sz w:val="24"/>
          <w:szCs w:val="24"/>
          <w:bdr w:val="none" w:sz="0" w:space="0" w:color="auto" w:frame="1"/>
        </w:rPr>
        <w:t xml:space="preserve"> поселения нет</w:t>
      </w:r>
      <w:r w:rsidR="0078642C" w:rsidRPr="008F0E4E">
        <w:rPr>
          <w:rFonts w:ascii="Times New Roman" w:eastAsia="Times New Roman" w:hAnsi="Times New Roman" w:cs="Times New Roman"/>
          <w:sz w:val="24"/>
          <w:szCs w:val="24"/>
          <w:bdr w:val="none" w:sz="0" w:space="0" w:color="auto" w:frame="1"/>
        </w:rPr>
        <w:t>.</w:t>
      </w:r>
    </w:p>
    <w:p w:rsidR="0078642C" w:rsidRPr="008F0E4E" w:rsidRDefault="0078642C" w:rsidP="00251189">
      <w:pPr>
        <w:shd w:val="clear" w:color="auto" w:fill="FFFFFF"/>
        <w:spacing w:after="0" w:line="240" w:lineRule="auto"/>
        <w:ind w:firstLine="70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br w:type="textWrapping" w:clear="all"/>
      </w:r>
    </w:p>
    <w:p w:rsidR="0078642C" w:rsidRPr="008F0E4E" w:rsidRDefault="0078642C" w:rsidP="0078642C">
      <w:pPr>
        <w:shd w:val="clear" w:color="auto" w:fill="FFFFFF"/>
        <w:spacing w:line="240" w:lineRule="auto"/>
        <w:ind w:firstLine="708"/>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Таблица 1</w:t>
      </w:r>
    </w:p>
    <w:tbl>
      <w:tblPr>
        <w:tblW w:w="10915" w:type="dxa"/>
        <w:tblInd w:w="-1026" w:type="dxa"/>
        <w:tblLayout w:type="fixed"/>
        <w:tblCellMar>
          <w:left w:w="0" w:type="dxa"/>
          <w:right w:w="0" w:type="dxa"/>
        </w:tblCellMar>
        <w:tblLook w:val="04A0"/>
      </w:tblPr>
      <w:tblGrid>
        <w:gridCol w:w="566"/>
        <w:gridCol w:w="1136"/>
        <w:gridCol w:w="1559"/>
        <w:gridCol w:w="1133"/>
        <w:gridCol w:w="1135"/>
        <w:gridCol w:w="2978"/>
        <w:gridCol w:w="2126"/>
        <w:gridCol w:w="282"/>
      </w:tblGrid>
      <w:tr w:rsidR="007D4F3F" w:rsidRPr="008F0E4E" w:rsidTr="007D4F3F">
        <w:tc>
          <w:tcPr>
            <w:tcW w:w="2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w:t>
            </w:r>
            <w:proofErr w:type="spellStart"/>
            <w:r w:rsidRPr="008F0E4E">
              <w:rPr>
                <w:rFonts w:ascii="Times New Roman" w:eastAsia="Times New Roman" w:hAnsi="Times New Roman" w:cs="Times New Roman"/>
                <w:sz w:val="20"/>
                <w:szCs w:val="20"/>
                <w:bdr w:val="none" w:sz="0" w:space="0" w:color="auto" w:frame="1"/>
              </w:rPr>
              <w:t>п</w:t>
            </w:r>
            <w:proofErr w:type="spellEnd"/>
            <w:r w:rsidRPr="008F0E4E">
              <w:rPr>
                <w:rFonts w:ascii="Times New Roman" w:eastAsia="Times New Roman" w:hAnsi="Times New Roman" w:cs="Times New Roman"/>
                <w:sz w:val="20"/>
                <w:szCs w:val="20"/>
                <w:bdr w:val="none" w:sz="0" w:space="0" w:color="auto" w:frame="1"/>
              </w:rPr>
              <w:t>/</w:t>
            </w:r>
            <w:proofErr w:type="spellStart"/>
            <w:r w:rsidRPr="008F0E4E">
              <w:rPr>
                <w:rFonts w:ascii="Times New Roman" w:eastAsia="Times New Roman" w:hAnsi="Times New Roman" w:cs="Times New Roman"/>
                <w:sz w:val="20"/>
                <w:szCs w:val="20"/>
                <w:bdr w:val="none" w:sz="0" w:space="0" w:color="auto" w:frame="1"/>
              </w:rPr>
              <w:t>п</w:t>
            </w:r>
            <w:proofErr w:type="spellEnd"/>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наименование</w:t>
            </w:r>
          </w:p>
        </w:tc>
        <w:tc>
          <w:tcPr>
            <w:tcW w:w="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Характеристика объекта</w:t>
            </w: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Единица измерения</w:t>
            </w:r>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Количество</w:t>
            </w:r>
          </w:p>
        </w:tc>
        <w:tc>
          <w:tcPr>
            <w:tcW w:w="1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Адрес объекта</w:t>
            </w:r>
          </w:p>
        </w:tc>
        <w:tc>
          <w:tcPr>
            <w:tcW w:w="129" w:type="pct"/>
            <w:tcBorders>
              <w:top w:val="nil"/>
              <w:left w:val="nil"/>
              <w:bottom w:val="nil"/>
              <w:right w:val="nil"/>
            </w:tcBorders>
            <w:vAlign w:val="center"/>
            <w:hideMark/>
          </w:tcPr>
          <w:p w:rsidR="0078642C" w:rsidRPr="008F0E4E" w:rsidRDefault="0078642C" w:rsidP="0078642C">
            <w:pPr>
              <w:spacing w:after="0" w:line="240" w:lineRule="auto"/>
              <w:rPr>
                <w:rFonts w:ascii="Times New Roman" w:eastAsia="Times New Roman" w:hAnsi="Times New Roman" w:cs="Times New Roman"/>
                <w:sz w:val="20"/>
                <w:szCs w:val="20"/>
              </w:rPr>
            </w:pPr>
          </w:p>
        </w:tc>
      </w:tr>
      <w:tr w:rsidR="007D4F3F" w:rsidRPr="008F0E4E" w:rsidTr="007D4F3F">
        <w:tc>
          <w:tcPr>
            <w:tcW w:w="389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E80507"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С.Писклов</w:t>
            </w:r>
            <w:r w:rsidR="0078642C" w:rsidRPr="008F0E4E">
              <w:rPr>
                <w:rFonts w:ascii="Times New Roman" w:eastAsia="Times New Roman" w:hAnsi="Times New Roman" w:cs="Times New Roman"/>
                <w:sz w:val="20"/>
                <w:szCs w:val="20"/>
                <w:bdr w:val="none" w:sz="0" w:space="0" w:color="auto" w:frame="1"/>
              </w:rPr>
              <w:t>о</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129" w:type="pct"/>
            <w:tcBorders>
              <w:top w:val="nil"/>
              <w:left w:val="nil"/>
              <w:bottom w:val="nil"/>
              <w:right w:val="nil"/>
            </w:tcBorders>
            <w:vAlign w:val="center"/>
            <w:hideMark/>
          </w:tcPr>
          <w:p w:rsidR="0078642C" w:rsidRPr="008F0E4E" w:rsidRDefault="0078642C" w:rsidP="0078642C">
            <w:pPr>
              <w:spacing w:after="0" w:line="240" w:lineRule="auto"/>
              <w:rPr>
                <w:rFonts w:ascii="Times New Roman" w:eastAsia="Times New Roman" w:hAnsi="Times New Roman" w:cs="Times New Roman"/>
                <w:sz w:val="20"/>
                <w:szCs w:val="20"/>
              </w:rPr>
            </w:pPr>
          </w:p>
        </w:tc>
      </w:tr>
      <w:tr w:rsidR="007D4F3F" w:rsidRPr="008F0E4E" w:rsidTr="007D4F3F">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№1</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AA63D6" w:rsidRPr="008F0E4E" w:rsidRDefault="00AA63D6" w:rsidP="0078642C">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1981г</w:t>
            </w:r>
            <w:r w:rsidR="001227CA" w:rsidRPr="008F0E4E">
              <w:rPr>
                <w:rFonts w:ascii="Times New Roman" w:eastAsia="Times New Roman" w:hAnsi="Times New Roman" w:cs="Times New Roman"/>
                <w:sz w:val="20"/>
                <w:szCs w:val="20"/>
                <w:bdr w:val="none" w:sz="0" w:space="0" w:color="auto" w:frame="1"/>
              </w:rPr>
              <w:t>.</w:t>
            </w:r>
          </w:p>
          <w:p w:rsidR="007D4F3F" w:rsidRPr="008F0E4E" w:rsidRDefault="001227CA" w:rsidP="0078642C">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xml:space="preserve">Мощность -200 куб. м в сутки;  </w:t>
            </w:r>
          </w:p>
          <w:p w:rsidR="001227CA" w:rsidRPr="008F0E4E" w:rsidRDefault="001227CA" w:rsidP="0078642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материал- ПНД.</w:t>
            </w:r>
          </w:p>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C71C3D">
            <w:pP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1</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 Запорные арматуры скважины физически и морально устарели. Требуется замена запорной арматуры в количестве 3 шт., d=50мм.</w:t>
            </w:r>
          </w:p>
          <w:p w:rsidR="001227CA" w:rsidRPr="008F0E4E" w:rsidRDefault="001227CA" w:rsidP="007D4F3F">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w:t>
            </w:r>
            <w:r w:rsidR="007D4F3F" w:rsidRPr="008F0E4E">
              <w:rPr>
                <w:rFonts w:ascii="Times New Roman" w:eastAsia="Times New Roman" w:hAnsi="Times New Roman" w:cs="Times New Roman"/>
                <w:sz w:val="20"/>
                <w:szCs w:val="20"/>
                <w:bdr w:val="none" w:sz="0" w:space="0" w:color="auto" w:frame="1"/>
              </w:rPr>
              <w:t>.</w:t>
            </w:r>
          </w:p>
          <w:p w:rsidR="007D4F3F" w:rsidRPr="008F0E4E" w:rsidRDefault="007D4F3F" w:rsidP="007D4F3F">
            <w:pPr>
              <w:spacing w:after="0" w:line="240" w:lineRule="auto"/>
              <w:rPr>
                <w:rFonts w:ascii="Times New Roman" w:eastAsia="Times New Roman" w:hAnsi="Times New Roman" w:cs="Times New Roman"/>
                <w:sz w:val="20"/>
                <w:szCs w:val="20"/>
              </w:rPr>
            </w:pPr>
          </w:p>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lastRenderedPageBreak/>
              <w:t> </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pPr>
              <w:spacing w:after="0"/>
              <w:jc w:val="center"/>
              <w:rPr>
                <w:rFonts w:ascii="Times New Roman" w:hAnsi="Times New Roman" w:cs="Times New Roman"/>
                <w:sz w:val="20"/>
                <w:szCs w:val="20"/>
              </w:rPr>
            </w:pPr>
            <w:r w:rsidRPr="008F0E4E">
              <w:rPr>
                <w:rFonts w:ascii="Times New Roman" w:hAnsi="Times New Roman" w:cs="Times New Roman"/>
                <w:sz w:val="20"/>
                <w:szCs w:val="20"/>
              </w:rPr>
              <w:lastRenderedPageBreak/>
              <w:t>С. Писклово, в 200м западнее от ориентира жилого дома по ул. Советская, 28</w:t>
            </w:r>
          </w:p>
        </w:tc>
        <w:tc>
          <w:tcPr>
            <w:tcW w:w="129" w:type="pct"/>
            <w:tcBorders>
              <w:top w:val="nil"/>
              <w:left w:val="nil"/>
              <w:bottom w:val="nil"/>
              <w:right w:val="nil"/>
            </w:tcBorders>
            <w:vAlign w:val="center"/>
            <w:hideMark/>
          </w:tcPr>
          <w:p w:rsidR="001227CA" w:rsidRPr="008F0E4E" w:rsidRDefault="001227CA" w:rsidP="0078642C">
            <w:pPr>
              <w:spacing w:after="0" w:line="240" w:lineRule="auto"/>
              <w:rPr>
                <w:rFonts w:ascii="Times New Roman" w:eastAsia="Times New Roman" w:hAnsi="Times New Roman" w:cs="Times New Roman"/>
                <w:sz w:val="20"/>
                <w:szCs w:val="20"/>
              </w:rPr>
            </w:pPr>
          </w:p>
        </w:tc>
      </w:tr>
      <w:tr w:rsidR="007D4F3F" w:rsidRPr="008F0E4E" w:rsidTr="007D4F3F">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lastRenderedPageBreak/>
              <w:t>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2</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E80507">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1981г.Мощность – 200куб. м в сутки;  материал- ПНД,</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p w:rsidR="001227CA" w:rsidRPr="008F0E4E" w:rsidRDefault="001227CA" w:rsidP="00C71C3D">
            <w:pPr>
              <w:rPr>
                <w:rFonts w:ascii="Times New Roman" w:eastAsia="Times New Roman" w:hAnsi="Times New Roman" w:cs="Times New Roman"/>
                <w:sz w:val="20"/>
                <w:szCs w:val="20"/>
                <w:lang w:val="en-US"/>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1.Запорные арматуры скважины, физически и морально устарели. Требуется замена запорной арматуры в количестве 2 шт., d=50мм. 2. Необходима замена автоматики.</w:t>
            </w:r>
          </w:p>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2.Павильон требует капитального ремонта: ремонт кровли, замена входных дверей</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pPr>
              <w:spacing w:after="0"/>
              <w:jc w:val="center"/>
              <w:rPr>
                <w:rFonts w:ascii="Times New Roman" w:hAnsi="Times New Roman" w:cs="Times New Roman"/>
                <w:sz w:val="20"/>
                <w:szCs w:val="20"/>
              </w:rPr>
            </w:pPr>
            <w:r w:rsidRPr="008F0E4E">
              <w:rPr>
                <w:rFonts w:ascii="Times New Roman" w:hAnsi="Times New Roman" w:cs="Times New Roman"/>
                <w:sz w:val="20"/>
                <w:szCs w:val="20"/>
              </w:rPr>
              <w:t>С. Писклово, в 200м западнее от ориентира жилого дома по  ул. Советская, 28</w:t>
            </w:r>
          </w:p>
        </w:tc>
        <w:tc>
          <w:tcPr>
            <w:tcW w:w="129" w:type="pct"/>
            <w:tcBorders>
              <w:top w:val="nil"/>
              <w:left w:val="nil"/>
              <w:bottom w:val="nil"/>
              <w:right w:val="nil"/>
            </w:tcBorders>
            <w:vAlign w:val="center"/>
            <w:hideMark/>
          </w:tcPr>
          <w:p w:rsidR="001227CA" w:rsidRPr="008F0E4E" w:rsidRDefault="001227CA" w:rsidP="0078642C">
            <w:pPr>
              <w:spacing w:after="0" w:line="240" w:lineRule="auto"/>
              <w:rPr>
                <w:rFonts w:ascii="Times New Roman" w:eastAsia="Times New Roman" w:hAnsi="Times New Roman" w:cs="Times New Roman"/>
                <w:sz w:val="20"/>
                <w:szCs w:val="20"/>
              </w:rPr>
            </w:pPr>
          </w:p>
        </w:tc>
      </w:tr>
      <w:tr w:rsidR="007D4F3F" w:rsidRPr="008F0E4E" w:rsidTr="007D4F3F">
        <w:tc>
          <w:tcPr>
            <w:tcW w:w="2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№3</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1983г.Мощность – 156куб.м. в сутки;  материал- ПНД,</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p w:rsidR="001227CA" w:rsidRPr="008F0E4E" w:rsidRDefault="001227CA" w:rsidP="00C71C3D">
            <w:pPr>
              <w:rPr>
                <w:rFonts w:ascii="Times New Roman" w:eastAsia="Times New Roman" w:hAnsi="Times New Roman" w:cs="Times New Roman"/>
                <w:sz w:val="20"/>
                <w:szCs w:val="20"/>
                <w:lang w:val="en-US"/>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Запорные арматуры скважины физически и морально устарели. Требуется замена запорной арматуры в количестве 2 шт., d=63мм.</w:t>
            </w:r>
          </w:p>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w:t>
            </w:r>
          </w:p>
          <w:p w:rsidR="001227CA" w:rsidRPr="008F0E4E" w:rsidRDefault="001227CA" w:rsidP="0078642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3.Павильон требует капитального ремонта: ремонт кровли 24м2, замена входных дверей.. Ремонт стен.</w:t>
            </w:r>
          </w:p>
          <w:p w:rsidR="001227CA" w:rsidRPr="008F0E4E" w:rsidRDefault="001227CA" w:rsidP="0078642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1227CA" w:rsidRPr="008F0E4E" w:rsidRDefault="001227CA">
            <w:pPr>
              <w:spacing w:after="0"/>
              <w:jc w:val="center"/>
              <w:rPr>
                <w:rFonts w:ascii="Times New Roman" w:hAnsi="Times New Roman" w:cs="Times New Roman"/>
                <w:sz w:val="20"/>
                <w:szCs w:val="20"/>
              </w:rPr>
            </w:pPr>
            <w:r w:rsidRPr="008F0E4E">
              <w:rPr>
                <w:rFonts w:ascii="Times New Roman" w:hAnsi="Times New Roman" w:cs="Times New Roman"/>
                <w:sz w:val="20"/>
                <w:szCs w:val="20"/>
              </w:rPr>
              <w:t>С.Писклово в 34 м. восточнее от ориентира жилого дома по ул.Западная 64</w:t>
            </w:r>
          </w:p>
        </w:tc>
        <w:tc>
          <w:tcPr>
            <w:tcW w:w="129" w:type="pct"/>
            <w:tcBorders>
              <w:top w:val="nil"/>
              <w:left w:val="nil"/>
              <w:bottom w:val="nil"/>
              <w:right w:val="nil"/>
            </w:tcBorders>
            <w:vAlign w:val="center"/>
            <w:hideMark/>
          </w:tcPr>
          <w:p w:rsidR="001227CA" w:rsidRPr="008F0E4E" w:rsidRDefault="001227CA" w:rsidP="0078642C">
            <w:pPr>
              <w:spacing w:after="0" w:line="240" w:lineRule="auto"/>
              <w:rPr>
                <w:rFonts w:ascii="Times New Roman" w:eastAsia="Times New Roman" w:hAnsi="Times New Roman" w:cs="Times New Roman"/>
                <w:sz w:val="20"/>
                <w:szCs w:val="20"/>
              </w:rPr>
            </w:pPr>
          </w:p>
        </w:tc>
      </w:tr>
      <w:tr w:rsidR="007D4F3F" w:rsidRPr="008F0E4E" w:rsidTr="007D4F3F">
        <w:trPr>
          <w:trHeight w:val="1649"/>
        </w:trPr>
        <w:tc>
          <w:tcPr>
            <w:tcW w:w="2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D4F3F" w:rsidRPr="008F0E4E" w:rsidRDefault="007D4F3F"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4</w:t>
            </w:r>
          </w:p>
        </w:tc>
        <w:tc>
          <w:tcPr>
            <w:tcW w:w="520"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Водонапорная башня</w:t>
            </w:r>
          </w:p>
        </w:tc>
        <w:tc>
          <w:tcPr>
            <w:tcW w:w="714"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1981-25куб.м.</w:t>
            </w:r>
            <w:r w:rsidRPr="008F0E4E">
              <w:rPr>
                <w:rFonts w:ascii="Times New Roman" w:eastAsia="Times New Roman" w:hAnsi="Times New Roman" w:cs="Times New Roman"/>
                <w:sz w:val="20"/>
                <w:szCs w:val="20"/>
              </w:rPr>
              <w:t xml:space="preserve"> </w:t>
            </w:r>
          </w:p>
        </w:tc>
        <w:tc>
          <w:tcPr>
            <w:tcW w:w="519"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rPr>
              <w:t>шт</w:t>
            </w:r>
            <w:proofErr w:type="spellEnd"/>
            <w:r w:rsidRPr="008F0E4E">
              <w:rPr>
                <w:rFonts w:ascii="Times New Roman" w:eastAsia="Times New Roman" w:hAnsi="Times New Roman" w:cs="Times New Roman"/>
                <w:sz w:val="20"/>
                <w:szCs w:val="20"/>
              </w:rPr>
              <w:t xml:space="preserve"> </w:t>
            </w:r>
          </w:p>
        </w:tc>
        <w:tc>
          <w:tcPr>
            <w:tcW w:w="520"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lang w:val="en-US"/>
              </w:rPr>
              <w:t>1</w:t>
            </w:r>
          </w:p>
        </w:tc>
        <w:tc>
          <w:tcPr>
            <w:tcW w:w="1364"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914145">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1.Запорные арматуры скважины физически и морально устарели. Требуется замена запорной арматуры в количестве 2 шт., d=120мм.</w:t>
            </w:r>
          </w:p>
          <w:p w:rsidR="007D4F3F" w:rsidRPr="008F0E4E" w:rsidRDefault="007D4F3F" w:rsidP="007D4F3F">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w:t>
            </w:r>
            <w:r w:rsidRPr="008F0E4E">
              <w:rPr>
                <w:rFonts w:ascii="Times New Roman" w:eastAsia="Times New Roman" w:hAnsi="Times New Roman" w:cs="Times New Roman"/>
                <w:sz w:val="20"/>
                <w:szCs w:val="20"/>
                <w:bdr w:val="none" w:sz="0" w:space="0" w:color="auto" w:frame="1"/>
              </w:rPr>
              <w:t xml:space="preserve"> </w:t>
            </w:r>
            <w:r w:rsidRPr="008F0E4E">
              <w:rPr>
                <w:rFonts w:ascii="Times New Roman" w:eastAsia="Times New Roman" w:hAnsi="Times New Roman" w:cs="Times New Roman"/>
                <w:sz w:val="20"/>
                <w:szCs w:val="20"/>
                <w:bdr w:val="none" w:sz="0" w:space="0" w:color="auto" w:frame="1"/>
              </w:rPr>
              <w:t>10000руб.</w:t>
            </w:r>
          </w:p>
          <w:p w:rsidR="007D4F3F" w:rsidRPr="008F0E4E" w:rsidRDefault="007D4F3F" w:rsidP="00914145">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3.Павильон требует капитального ремонта: ремонт кровли 100м2, замена входных дверей.</w:t>
            </w:r>
          </w:p>
          <w:p w:rsidR="007D4F3F" w:rsidRPr="008F0E4E" w:rsidRDefault="007D4F3F" w:rsidP="00914145">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w:t>
            </w:r>
          </w:p>
        </w:tc>
        <w:tc>
          <w:tcPr>
            <w:tcW w:w="974" w:type="pct"/>
            <w:tcBorders>
              <w:top w:val="nil"/>
              <w:left w:val="nil"/>
              <w:bottom w:val="single" w:sz="4"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jc w:val="center"/>
              <w:rPr>
                <w:rFonts w:ascii="Times New Roman" w:hAnsi="Times New Roman" w:cs="Times New Roman"/>
                <w:sz w:val="20"/>
                <w:szCs w:val="20"/>
              </w:rPr>
            </w:pPr>
            <w:r w:rsidRPr="008F0E4E">
              <w:rPr>
                <w:rFonts w:ascii="Times New Roman" w:hAnsi="Times New Roman" w:cs="Times New Roman"/>
                <w:sz w:val="20"/>
                <w:szCs w:val="20"/>
              </w:rPr>
              <w:t>С. Писклово, в 200м западнее от ориентира жилого дома по  ул. Советская, 28</w:t>
            </w:r>
          </w:p>
          <w:p w:rsidR="007D4F3F" w:rsidRPr="008F0E4E" w:rsidRDefault="007D4F3F">
            <w:pPr>
              <w:spacing w:after="0"/>
              <w:jc w:val="center"/>
              <w:rPr>
                <w:rFonts w:ascii="Times New Roman" w:hAnsi="Times New Roman" w:cs="Times New Roman"/>
                <w:sz w:val="20"/>
                <w:szCs w:val="20"/>
              </w:rPr>
            </w:pPr>
          </w:p>
          <w:p w:rsidR="007D4F3F" w:rsidRPr="008F0E4E" w:rsidRDefault="007D4F3F">
            <w:pPr>
              <w:spacing w:after="0"/>
              <w:jc w:val="center"/>
              <w:rPr>
                <w:rFonts w:ascii="Times New Roman" w:hAnsi="Times New Roman" w:cs="Times New Roman"/>
                <w:sz w:val="20"/>
                <w:szCs w:val="20"/>
              </w:rPr>
            </w:pPr>
          </w:p>
          <w:p w:rsidR="007D4F3F" w:rsidRPr="008F0E4E" w:rsidRDefault="007D4F3F">
            <w:pPr>
              <w:spacing w:after="0"/>
              <w:jc w:val="center"/>
              <w:rPr>
                <w:rFonts w:ascii="Times New Roman" w:hAnsi="Times New Roman" w:cs="Times New Roman"/>
                <w:sz w:val="20"/>
                <w:szCs w:val="20"/>
              </w:rPr>
            </w:pPr>
          </w:p>
          <w:p w:rsidR="007D4F3F" w:rsidRPr="008F0E4E" w:rsidRDefault="007D4F3F">
            <w:pPr>
              <w:spacing w:after="0"/>
              <w:jc w:val="center"/>
              <w:rPr>
                <w:rFonts w:ascii="Times New Roman" w:hAnsi="Times New Roman" w:cs="Times New Roman"/>
                <w:sz w:val="20"/>
                <w:szCs w:val="20"/>
              </w:rPr>
            </w:pPr>
          </w:p>
          <w:p w:rsidR="007D4F3F" w:rsidRPr="008F0E4E" w:rsidRDefault="007D4F3F">
            <w:pPr>
              <w:spacing w:after="0"/>
              <w:jc w:val="center"/>
              <w:rPr>
                <w:rFonts w:ascii="Times New Roman" w:hAnsi="Times New Roman" w:cs="Times New Roman"/>
                <w:sz w:val="20"/>
                <w:szCs w:val="20"/>
              </w:rPr>
            </w:pPr>
          </w:p>
          <w:p w:rsidR="007D4F3F" w:rsidRPr="008F0E4E" w:rsidRDefault="007D4F3F">
            <w:pPr>
              <w:spacing w:after="0"/>
              <w:jc w:val="center"/>
              <w:rPr>
                <w:rFonts w:ascii="Times New Roman" w:hAnsi="Times New Roman" w:cs="Times New Roman"/>
                <w:sz w:val="20"/>
                <w:szCs w:val="20"/>
              </w:rPr>
            </w:pPr>
          </w:p>
          <w:p w:rsidR="007D4F3F" w:rsidRPr="008F0E4E" w:rsidRDefault="007D4F3F" w:rsidP="001227CA">
            <w:pPr>
              <w:spacing w:after="0"/>
              <w:jc w:val="center"/>
              <w:rPr>
                <w:rFonts w:ascii="Times New Roman" w:hAnsi="Times New Roman" w:cs="Times New Roman"/>
                <w:sz w:val="20"/>
                <w:szCs w:val="20"/>
              </w:rPr>
            </w:pPr>
          </w:p>
        </w:tc>
        <w:tc>
          <w:tcPr>
            <w:tcW w:w="129" w:type="pct"/>
            <w:vMerge w:val="restart"/>
            <w:tcBorders>
              <w:top w:val="nil"/>
              <w:left w:val="nil"/>
              <w:bottom w:val="nil"/>
              <w:right w:val="nil"/>
            </w:tcBorders>
            <w:vAlign w:val="center"/>
            <w:hideMark/>
          </w:tcPr>
          <w:p w:rsidR="007D4F3F" w:rsidRPr="008F0E4E" w:rsidRDefault="007D4F3F" w:rsidP="0078642C">
            <w:pPr>
              <w:spacing w:after="0" w:line="240" w:lineRule="auto"/>
              <w:rPr>
                <w:rFonts w:ascii="Times New Roman" w:eastAsia="Times New Roman" w:hAnsi="Times New Roman" w:cs="Times New Roman"/>
                <w:sz w:val="20"/>
                <w:szCs w:val="20"/>
              </w:rPr>
            </w:pPr>
          </w:p>
        </w:tc>
      </w:tr>
      <w:tr w:rsidR="007D4F3F" w:rsidRPr="008F0E4E" w:rsidTr="007D4F3F">
        <w:trPr>
          <w:trHeight w:val="926"/>
        </w:trPr>
        <w:tc>
          <w:tcPr>
            <w:tcW w:w="25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F3F" w:rsidRPr="008F0E4E" w:rsidRDefault="007D4F3F"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5</w:t>
            </w:r>
          </w:p>
        </w:tc>
        <w:tc>
          <w:tcPr>
            <w:tcW w:w="52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line="240" w:lineRule="auto"/>
              <w:jc w:val="center"/>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xml:space="preserve">Сети водопровод </w:t>
            </w:r>
          </w:p>
        </w:tc>
        <w:tc>
          <w:tcPr>
            <w:tcW w:w="71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4664E6">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2009,2012, ПНД</w:t>
            </w:r>
          </w:p>
          <w:p w:rsidR="007D4F3F" w:rsidRPr="008F0E4E" w:rsidRDefault="007D4F3F" w:rsidP="00C71C3D">
            <w:pPr>
              <w:spacing w:after="0" w:line="240" w:lineRule="auto"/>
              <w:jc w:val="both"/>
              <w:rPr>
                <w:rFonts w:ascii="Times New Roman" w:eastAsia="Times New Roman" w:hAnsi="Times New Roman" w:cs="Times New Roman"/>
                <w:sz w:val="20"/>
                <w:szCs w:val="20"/>
                <w:bdr w:val="none" w:sz="0" w:space="0" w:color="auto" w:frame="1"/>
              </w:rPr>
            </w:pPr>
          </w:p>
        </w:tc>
        <w:tc>
          <w:tcPr>
            <w:tcW w:w="51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78642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м</w:t>
            </w:r>
          </w:p>
        </w:tc>
        <w:tc>
          <w:tcPr>
            <w:tcW w:w="52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C71C3D">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6690</w:t>
            </w:r>
          </w:p>
        </w:tc>
        <w:tc>
          <w:tcPr>
            <w:tcW w:w="13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78642C">
            <w:pPr>
              <w:spacing w:after="0" w:line="240" w:lineRule="auto"/>
              <w:jc w:val="both"/>
              <w:rPr>
                <w:rFonts w:ascii="Times New Roman" w:eastAsia="Times New Roman" w:hAnsi="Times New Roman" w:cs="Times New Roman"/>
                <w:sz w:val="20"/>
                <w:szCs w:val="20"/>
                <w:bdr w:val="none" w:sz="0" w:space="0" w:color="auto" w:frame="1"/>
              </w:rPr>
            </w:pPr>
          </w:p>
        </w:tc>
        <w:tc>
          <w:tcPr>
            <w:tcW w:w="97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F3F" w:rsidRPr="008F0E4E" w:rsidRDefault="007D4F3F" w:rsidP="007D4F3F">
            <w:pPr>
              <w:rPr>
                <w:rFonts w:ascii="Times New Roman" w:hAnsi="Times New Roman" w:cs="Times New Roman"/>
                <w:sz w:val="18"/>
                <w:szCs w:val="18"/>
              </w:rPr>
            </w:pPr>
            <w:r w:rsidRPr="008F0E4E">
              <w:rPr>
                <w:rFonts w:ascii="Times New Roman" w:hAnsi="Times New Roman" w:cs="Times New Roman"/>
                <w:sz w:val="18"/>
                <w:szCs w:val="18"/>
              </w:rPr>
              <w:t xml:space="preserve">С. Писклово от  скважины №1 и №2 расположенных в 200м западнее от ориентира жилого дома, расположенного по адресу: с.Писклово, ул.Советская 28; по </w:t>
            </w:r>
            <w:proofErr w:type="spellStart"/>
            <w:r w:rsidRPr="008F0E4E">
              <w:rPr>
                <w:rFonts w:ascii="Times New Roman" w:hAnsi="Times New Roman" w:cs="Times New Roman"/>
                <w:sz w:val="18"/>
                <w:szCs w:val="18"/>
              </w:rPr>
              <w:t>ул.Советская,ул.Совхозная</w:t>
            </w:r>
            <w:proofErr w:type="spellEnd"/>
            <w:r w:rsidRPr="008F0E4E">
              <w:rPr>
                <w:rFonts w:ascii="Times New Roman" w:hAnsi="Times New Roman" w:cs="Times New Roman"/>
                <w:sz w:val="18"/>
                <w:szCs w:val="18"/>
              </w:rPr>
              <w:t xml:space="preserve">, по </w:t>
            </w:r>
            <w:proofErr w:type="spellStart"/>
            <w:r w:rsidRPr="008F0E4E">
              <w:rPr>
                <w:rFonts w:ascii="Times New Roman" w:hAnsi="Times New Roman" w:cs="Times New Roman"/>
                <w:sz w:val="18"/>
                <w:szCs w:val="18"/>
              </w:rPr>
              <w:t>ул.Школьная,ул.Набережная</w:t>
            </w:r>
            <w:proofErr w:type="spellEnd"/>
            <w:r w:rsidRPr="008F0E4E">
              <w:rPr>
                <w:rFonts w:ascii="Times New Roman" w:hAnsi="Times New Roman" w:cs="Times New Roman"/>
                <w:sz w:val="18"/>
                <w:szCs w:val="18"/>
              </w:rPr>
              <w:t xml:space="preserve"> от д.5 до д.103.От скважины №3 расположенной в 34м.восточнее от ориентира жилого дома, расположенного по адресу: </w:t>
            </w:r>
            <w:proofErr w:type="spellStart"/>
            <w:r w:rsidRPr="008F0E4E">
              <w:rPr>
                <w:rFonts w:ascii="Times New Roman" w:hAnsi="Times New Roman" w:cs="Times New Roman"/>
                <w:sz w:val="18"/>
                <w:szCs w:val="18"/>
              </w:rPr>
              <w:t>с.писклово</w:t>
            </w:r>
            <w:proofErr w:type="spellEnd"/>
            <w:r w:rsidRPr="008F0E4E">
              <w:rPr>
                <w:rFonts w:ascii="Times New Roman" w:hAnsi="Times New Roman" w:cs="Times New Roman"/>
                <w:sz w:val="18"/>
                <w:szCs w:val="18"/>
              </w:rPr>
              <w:t>, ул. Западная д.64; по ул.Западная, ул.Заречная, ул.Набережная от д.84 до д.137</w:t>
            </w:r>
          </w:p>
          <w:p w:rsidR="007D4F3F" w:rsidRPr="008F0E4E" w:rsidRDefault="007D4F3F" w:rsidP="001227CA">
            <w:pPr>
              <w:spacing w:after="0"/>
              <w:jc w:val="center"/>
              <w:rPr>
                <w:rFonts w:ascii="Times New Roman" w:eastAsia="Times New Roman" w:hAnsi="Times New Roman" w:cs="Times New Roman"/>
                <w:sz w:val="20"/>
                <w:szCs w:val="20"/>
                <w:bdr w:val="none" w:sz="0" w:space="0" w:color="auto" w:frame="1"/>
              </w:rPr>
            </w:pPr>
          </w:p>
        </w:tc>
        <w:tc>
          <w:tcPr>
            <w:tcW w:w="129" w:type="pct"/>
            <w:vMerge/>
            <w:tcBorders>
              <w:left w:val="nil"/>
              <w:bottom w:val="nil"/>
              <w:right w:val="nil"/>
            </w:tcBorders>
            <w:vAlign w:val="center"/>
            <w:hideMark/>
          </w:tcPr>
          <w:p w:rsidR="007D4F3F" w:rsidRPr="008F0E4E" w:rsidRDefault="007D4F3F" w:rsidP="0078642C">
            <w:pPr>
              <w:spacing w:after="0" w:line="240" w:lineRule="auto"/>
              <w:rPr>
                <w:rFonts w:ascii="Times New Roman" w:eastAsia="Times New Roman" w:hAnsi="Times New Roman" w:cs="Times New Roman"/>
                <w:sz w:val="20"/>
                <w:szCs w:val="20"/>
              </w:rPr>
            </w:pPr>
          </w:p>
        </w:tc>
      </w:tr>
    </w:tbl>
    <w:p w:rsidR="0078642C" w:rsidRPr="008F0E4E" w:rsidRDefault="0078642C" w:rsidP="0078642C">
      <w:pPr>
        <w:shd w:val="clear" w:color="auto" w:fill="FFFFFF"/>
        <w:spacing w:after="0" w:line="240" w:lineRule="auto"/>
        <w:ind w:left="360"/>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ПРИЛОЖЕНИЕ 2</w:t>
      </w:r>
    </w:p>
    <w:p w:rsidR="0078642C" w:rsidRPr="008F0E4E" w:rsidRDefault="0078642C" w:rsidP="0078642C">
      <w:pPr>
        <w:shd w:val="clear" w:color="auto" w:fill="FFFFFF"/>
        <w:spacing w:after="0"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 конкурсной документации</w:t>
      </w:r>
    </w:p>
    <w:p w:rsidR="0078642C" w:rsidRPr="008F0E4E" w:rsidRDefault="0078642C" w:rsidP="0078642C">
      <w:pPr>
        <w:shd w:val="clear" w:color="auto" w:fill="FFFFFF"/>
        <w:spacing w:before="327" w:after="327" w:line="240" w:lineRule="auto"/>
        <w:ind w:right="-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Форма заявки на участие</w:t>
      </w:r>
    </w:p>
    <w:p w:rsidR="0078642C" w:rsidRPr="008F0E4E" w:rsidRDefault="0078642C" w:rsidP="0078642C">
      <w:pPr>
        <w:shd w:val="clear" w:color="auto" w:fill="FFFFFF"/>
        <w:spacing w:before="327" w:after="327" w:line="240" w:lineRule="auto"/>
        <w:ind w:right="-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открытом конкурсе на право заключения концессионного соглашения</w:t>
      </w:r>
    </w:p>
    <w:p w:rsidR="0078642C" w:rsidRPr="008F0E4E" w:rsidRDefault="0078642C" w:rsidP="0078642C">
      <w:pPr>
        <w:shd w:val="clear" w:color="auto" w:fill="FFFFFF"/>
        <w:spacing w:after="0" w:line="240" w:lineRule="auto"/>
        <w:ind w:left="4527" w:right="-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конкурсную комиссию по проведению открытого конкурса на право заключения концессионного соглашения</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Заявка на участие</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открытом конкурсе на право заключения концессионного соглашения в отношении</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объектов системы теплоснабжения, находящихся в м</w:t>
      </w:r>
      <w:r w:rsidR="001402DF" w:rsidRPr="008F0E4E">
        <w:rPr>
          <w:rFonts w:ascii="Times New Roman" w:eastAsia="Times New Roman" w:hAnsi="Times New Roman" w:cs="Times New Roman"/>
          <w:sz w:val="24"/>
          <w:szCs w:val="24"/>
          <w:bdr w:val="none" w:sz="0" w:space="0" w:color="auto" w:frame="1"/>
        </w:rPr>
        <w:t xml:space="preserve">униципальной собственности </w:t>
      </w:r>
      <w:proofErr w:type="spellStart"/>
      <w:r w:rsidR="001402DF"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numPr>
          <w:ilvl w:val="0"/>
          <w:numId w:val="3"/>
        </w:numPr>
        <w:shd w:val="clear" w:color="auto" w:fill="FFFFFF"/>
        <w:spacing w:after="0" w:line="471" w:lineRule="atLeast"/>
        <w:ind w:left="655"/>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1.Изучив конкурсную документацию по открытому конкурсу на право заключения концессионного соглашения в отношении </w:t>
      </w:r>
      <w:r w:rsidR="001402DF" w:rsidRPr="008F0E4E">
        <w:rPr>
          <w:rFonts w:ascii="Times New Roman" w:eastAsia="Times New Roman" w:hAnsi="Times New Roman" w:cs="Times New Roman"/>
          <w:sz w:val="24"/>
          <w:szCs w:val="24"/>
          <w:bdr w:val="none" w:sz="0" w:space="0" w:color="auto" w:frame="1"/>
        </w:rPr>
        <w:t>объекта водоснабжения</w:t>
      </w:r>
      <w:r w:rsidRPr="008F0E4E">
        <w:rPr>
          <w:rFonts w:ascii="Times New Roman" w:eastAsia="Times New Roman" w:hAnsi="Times New Roman" w:cs="Times New Roman"/>
          <w:sz w:val="24"/>
          <w:szCs w:val="24"/>
          <w:bdr w:val="none" w:sz="0" w:space="0" w:color="auto" w:frame="1"/>
        </w:rPr>
        <w:t>, находящегося в собственности М</w:t>
      </w:r>
      <w:r w:rsidR="001402DF" w:rsidRPr="008F0E4E">
        <w:rPr>
          <w:rFonts w:ascii="Times New Roman" w:eastAsia="Times New Roman" w:hAnsi="Times New Roman" w:cs="Times New Roman"/>
          <w:sz w:val="24"/>
          <w:szCs w:val="24"/>
          <w:bdr w:val="none" w:sz="0" w:space="0" w:color="auto" w:frame="1"/>
        </w:rPr>
        <w:t>униципального образования «</w:t>
      </w:r>
      <w:proofErr w:type="spellStart"/>
      <w:r w:rsidR="001402DF" w:rsidRPr="008F0E4E">
        <w:rPr>
          <w:rFonts w:ascii="Times New Roman" w:eastAsia="Times New Roman" w:hAnsi="Times New Roman" w:cs="Times New Roman"/>
          <w:sz w:val="24"/>
          <w:szCs w:val="24"/>
          <w:bdr w:val="none" w:sz="0" w:space="0" w:color="auto" w:frame="1"/>
        </w:rPr>
        <w:t>Пискловское</w:t>
      </w:r>
      <w:proofErr w:type="spellEnd"/>
      <w:r w:rsidR="001402DF" w:rsidRPr="008F0E4E">
        <w:rPr>
          <w:rFonts w:ascii="Times New Roman" w:eastAsia="Times New Roman" w:hAnsi="Times New Roman" w:cs="Times New Roman"/>
          <w:sz w:val="24"/>
          <w:szCs w:val="24"/>
          <w:bdr w:val="none" w:sz="0" w:space="0" w:color="auto" w:frame="1"/>
        </w:rPr>
        <w:t xml:space="preserve"> сельское поселение» </w:t>
      </w:r>
      <w:proofErr w:type="spellStart"/>
      <w:r w:rsidR="001402DF" w:rsidRPr="008F0E4E">
        <w:rPr>
          <w:rFonts w:ascii="Times New Roman" w:eastAsia="Times New Roman" w:hAnsi="Times New Roman" w:cs="Times New Roman"/>
          <w:sz w:val="24"/>
          <w:szCs w:val="24"/>
          <w:bdr w:val="none" w:sz="0" w:space="0" w:color="auto" w:frame="1"/>
        </w:rPr>
        <w:t>Еткульс</w:t>
      </w:r>
      <w:r w:rsidRPr="008F0E4E">
        <w:rPr>
          <w:rFonts w:ascii="Times New Roman" w:eastAsia="Times New Roman" w:hAnsi="Times New Roman" w:cs="Times New Roman"/>
          <w:sz w:val="24"/>
          <w:szCs w:val="24"/>
          <w:bdr w:val="none" w:sz="0" w:space="0" w:color="auto" w:frame="1"/>
        </w:rPr>
        <w:t>кого</w:t>
      </w:r>
      <w:proofErr w:type="spellEnd"/>
      <w:r w:rsidRPr="008F0E4E">
        <w:rPr>
          <w:rFonts w:ascii="Times New Roman" w:eastAsia="Times New Roman" w:hAnsi="Times New Roman" w:cs="Times New Roman"/>
          <w:sz w:val="24"/>
          <w:szCs w:val="24"/>
          <w:bdr w:val="none" w:sz="0" w:space="0" w:color="auto" w:frame="1"/>
        </w:rPr>
        <w:t xml:space="preserve"> муниципального района Челябинской области: (далее – конкурс), а также применимые к данному конкурсу законодательство и нормативно-правовые акты </w:t>
      </w:r>
      <w:r w:rsidRPr="008F0E4E">
        <w:rPr>
          <w:rFonts w:ascii="Times New Roman" w:eastAsia="Times New Roman" w:hAnsi="Times New Roman" w:cs="Times New Roman"/>
          <w:b/>
          <w:bCs/>
          <w:sz w:val="24"/>
          <w:szCs w:val="24"/>
          <w:bdr w:val="none" w:sz="0" w:space="0" w:color="auto" w:frame="1"/>
        </w:rPr>
        <w:t>_______________________________________________________________ </w:t>
      </w:r>
      <w:r w:rsidRPr="008F0E4E">
        <w:rPr>
          <w:rFonts w:ascii="Times New Roman" w:eastAsia="Times New Roman" w:hAnsi="Times New Roman" w:cs="Times New Roman"/>
          <w:b/>
          <w:bCs/>
          <w:sz w:val="24"/>
          <w:szCs w:val="24"/>
          <w:bdr w:val="none" w:sz="0" w:space="0" w:color="auto" w:frame="1"/>
          <w:vertAlign w:val="superscript"/>
        </w:rPr>
        <w:t>(сведения о заявителе конкурса: наименование, организационно-правовая форма, место нахождения, почтовый адрес</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____________________________________________________________________________________________________________________</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(для юридического лица), ____________________________________________________________________________________________________________________</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(для индивидуального предпринимателя Ф.И.О. паспортные данные, сведения о месте жительства), ____________________________________________________________________________________________________________________</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(номер контактного телефона)</w:t>
      </w:r>
    </w:p>
    <w:p w:rsidR="0078642C" w:rsidRPr="008F0E4E" w:rsidRDefault="0078642C" w:rsidP="0078642C">
      <w:pPr>
        <w:shd w:val="clear" w:color="auto" w:fill="FFFFFF"/>
        <w:spacing w:before="327" w:after="327"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лице_______________________________________________________________________</w:t>
      </w:r>
    </w:p>
    <w:p w:rsidR="0078642C" w:rsidRPr="008F0E4E" w:rsidRDefault="0078642C" w:rsidP="0078642C">
      <w:pPr>
        <w:shd w:val="clear" w:color="auto" w:fill="FFFFFF"/>
        <w:spacing w:after="0" w:line="240" w:lineRule="auto"/>
        <w:ind w:right="-83"/>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 (наименование должности, Ф.И.О. руководителя, уполномоченного лица для  юридического лица)</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сообщает о согласии участвовать в конкурсе на условиях, установленных в указанных выше документах, и направляет настоящую заявку.</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Настоящей заявкой подтверждаю, что:</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 в отношении ________________________________________________________________</w:t>
      </w:r>
    </w:p>
    <w:p w:rsidR="0078642C" w:rsidRPr="008F0E4E" w:rsidRDefault="0078642C" w:rsidP="0078642C">
      <w:pPr>
        <w:shd w:val="clear" w:color="auto" w:fill="FFFFFF"/>
        <w:spacing w:after="0" w:line="240" w:lineRule="auto"/>
        <w:ind w:right="-83"/>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(наименование  юридического лица)</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отсутствует решение арбитражного суда о признании банкротом и об открытии конкурсного производства ______________________________________________________</w:t>
      </w:r>
    </w:p>
    <w:p w:rsidR="0078642C" w:rsidRPr="008F0E4E" w:rsidRDefault="0078642C" w:rsidP="0078642C">
      <w:pPr>
        <w:shd w:val="clear" w:color="auto" w:fill="FFFFFF"/>
        <w:spacing w:after="0" w:line="240" w:lineRule="auto"/>
        <w:ind w:right="-83"/>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(ФИО индивидуального предпринимателя)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не проводится прекращение деятельности в качестве индивидуального предпринимателя,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 деятельность _______________________________________________________________</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                                                                       (наименование юридического лица или ФИО индивидуального предпринимателя)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___________________________________________________________________________</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lastRenderedPageBreak/>
        <w:t>                        (наименование юридического лица или ФИО индивидуального предпринимателя)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г) в отношении ________________________________________________________________</w:t>
      </w:r>
    </w:p>
    <w:p w:rsidR="0078642C" w:rsidRPr="008F0E4E" w:rsidRDefault="0078642C" w:rsidP="0078642C">
      <w:pPr>
        <w:shd w:val="clear" w:color="auto" w:fill="FFFFFF"/>
        <w:spacing w:after="0" w:line="240" w:lineRule="auto"/>
        <w:ind w:right="-83"/>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(наименование  юридического лица)</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отсутствует решение о ликвидации;</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отношении __________________________________________________________________</w:t>
      </w:r>
    </w:p>
    <w:p w:rsidR="0078642C" w:rsidRPr="008F0E4E" w:rsidRDefault="0078642C" w:rsidP="0078642C">
      <w:pPr>
        <w:shd w:val="clear" w:color="auto" w:fill="FFFFFF"/>
        <w:spacing w:after="0" w:line="240" w:lineRule="auto"/>
        <w:ind w:right="-83"/>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vertAlign w:val="superscript"/>
        </w:rPr>
        <w:t>(ФИО индивидуального предпринимателя)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отсутствует решение о прекращении деятельности в качестве индивидуального предпринимателя.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Настоящим гарантирую достоверность представленной в настоящей заявке информации и подтверждаю право конкурсной комиссии  запрашивать в уполномоченных органах информацию, уточняющую представленные в ней сведения.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 В случае, если настоящая заявка удовлетворяет требованиям действующего законодательства и конкурсной документации _____________________________________</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b/>
          <w:bCs/>
          <w:sz w:val="24"/>
          <w:szCs w:val="24"/>
          <w:bdr w:val="none" w:sz="0" w:space="0" w:color="auto" w:frame="1"/>
          <w:vertAlign w:val="superscript"/>
        </w:rPr>
        <w:t>(наименование юридического лица или</w:t>
      </w:r>
      <w:r w:rsidR="007D4F3F" w:rsidRPr="008F0E4E">
        <w:rPr>
          <w:rFonts w:ascii="Times New Roman" w:eastAsia="Times New Roman" w:hAnsi="Times New Roman" w:cs="Times New Roman"/>
          <w:b/>
          <w:bCs/>
          <w:sz w:val="24"/>
          <w:szCs w:val="24"/>
          <w:bdr w:val="none" w:sz="0" w:space="0" w:color="auto" w:frame="1"/>
          <w:vertAlign w:val="superscript"/>
        </w:rPr>
        <w:t xml:space="preserve"> </w:t>
      </w:r>
      <w:r w:rsidRPr="008F0E4E">
        <w:rPr>
          <w:rFonts w:ascii="Times New Roman" w:eastAsia="Times New Roman" w:hAnsi="Times New Roman" w:cs="Times New Roman"/>
          <w:b/>
          <w:bCs/>
          <w:sz w:val="24"/>
          <w:szCs w:val="24"/>
          <w:bdr w:val="none" w:sz="0" w:space="0" w:color="auto" w:frame="1"/>
          <w:vertAlign w:val="superscript"/>
        </w:rPr>
        <w:t>ФИО индивидуального предпринимателя)</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выражаем готовность представить свое конкурсное предложение.</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 К настоящей заявке прилагаются документы согласно описи на ______________ стр.</w:t>
      </w:r>
    </w:p>
    <w:p w:rsidR="0078642C" w:rsidRPr="008F0E4E" w:rsidRDefault="0078642C" w:rsidP="0078642C">
      <w:pPr>
        <w:shd w:val="clear" w:color="auto" w:fill="FFFFFF"/>
        <w:spacing w:after="0" w:line="240" w:lineRule="auto"/>
        <w:ind w:firstLine="709"/>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Заявитель конкурса (уполномоченный представитель)</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___________________   _______________________                         /_______________/</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должности                                    (Ф.И.О.)                                                      (подпись)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 </w:t>
      </w: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402DF" w:rsidRPr="008F0E4E" w:rsidRDefault="001402DF"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28687E" w:rsidRPr="008F0E4E" w:rsidRDefault="0028687E" w:rsidP="0078642C">
      <w:pPr>
        <w:shd w:val="clear" w:color="auto" w:fill="FFFFFF"/>
        <w:spacing w:after="0" w:line="240" w:lineRule="auto"/>
        <w:rPr>
          <w:rFonts w:ascii="Times New Roman" w:eastAsia="Times New Roman" w:hAnsi="Times New Roman" w:cs="Times New Roman"/>
          <w:sz w:val="24"/>
          <w:szCs w:val="24"/>
          <w:bdr w:val="none" w:sz="0" w:space="0" w:color="auto" w:frame="1"/>
        </w:rPr>
      </w:pPr>
    </w:p>
    <w:p w:rsidR="0078642C" w:rsidRPr="008F0E4E" w:rsidRDefault="0078642C" w:rsidP="0078642C">
      <w:pPr>
        <w:shd w:val="clear" w:color="auto" w:fill="FFFFFF"/>
        <w:spacing w:after="0"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ПРИЛОЖЕНИЕ 3</w:t>
      </w:r>
    </w:p>
    <w:p w:rsidR="0078642C" w:rsidRPr="008F0E4E" w:rsidRDefault="0078642C" w:rsidP="007D4F3F">
      <w:pPr>
        <w:shd w:val="clear" w:color="auto" w:fill="FFFFFF"/>
        <w:spacing w:after="0" w:line="240" w:lineRule="auto"/>
        <w:ind w:left="581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к конкур</w:t>
      </w:r>
      <w:r w:rsidR="007D4F3F" w:rsidRPr="008F0E4E">
        <w:rPr>
          <w:rFonts w:ascii="Times New Roman" w:eastAsia="Times New Roman" w:hAnsi="Times New Roman" w:cs="Times New Roman"/>
          <w:sz w:val="24"/>
          <w:szCs w:val="24"/>
          <w:bdr w:val="none" w:sz="0" w:space="0" w:color="auto" w:frame="1"/>
        </w:rPr>
        <w:t>сной д</w:t>
      </w:r>
      <w:r w:rsidRPr="008F0E4E">
        <w:rPr>
          <w:rFonts w:ascii="Times New Roman" w:eastAsia="Times New Roman" w:hAnsi="Times New Roman" w:cs="Times New Roman"/>
          <w:sz w:val="24"/>
          <w:szCs w:val="24"/>
          <w:bdr w:val="none" w:sz="0" w:space="0" w:color="auto" w:frame="1"/>
        </w:rPr>
        <w:t>окументации</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ОПИСЬ ДОКУМЕНТОВ</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предоставляемых для участия в открытом конкурсе на право заключения</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концессионного соглашения в </w:t>
      </w:r>
      <w:r w:rsidR="001402DF" w:rsidRPr="008F0E4E">
        <w:rPr>
          <w:rFonts w:ascii="Times New Roman" w:eastAsia="Times New Roman" w:hAnsi="Times New Roman" w:cs="Times New Roman"/>
          <w:sz w:val="24"/>
          <w:szCs w:val="24"/>
          <w:bdr w:val="none" w:sz="0" w:space="0" w:color="auto" w:frame="1"/>
        </w:rPr>
        <w:t>отношении объектов системы водо</w:t>
      </w:r>
      <w:r w:rsidRPr="008F0E4E">
        <w:rPr>
          <w:rFonts w:ascii="Times New Roman" w:eastAsia="Times New Roman" w:hAnsi="Times New Roman" w:cs="Times New Roman"/>
          <w:sz w:val="24"/>
          <w:szCs w:val="24"/>
          <w:bdr w:val="none" w:sz="0" w:space="0" w:color="auto" w:frame="1"/>
        </w:rPr>
        <w:t>снабжения, находящихся в м</w:t>
      </w:r>
      <w:r w:rsidR="001402DF" w:rsidRPr="008F0E4E">
        <w:rPr>
          <w:rFonts w:ascii="Times New Roman" w:eastAsia="Times New Roman" w:hAnsi="Times New Roman" w:cs="Times New Roman"/>
          <w:sz w:val="24"/>
          <w:szCs w:val="24"/>
          <w:bdr w:val="none" w:sz="0" w:space="0" w:color="auto" w:frame="1"/>
        </w:rPr>
        <w:t xml:space="preserve">униципальной собственности </w:t>
      </w:r>
      <w:proofErr w:type="spellStart"/>
      <w:r w:rsidR="001402DF"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Настоящим_____________________________________________________________________   подтверждает,</w:t>
      </w:r>
    </w:p>
    <w:p w:rsidR="0078642C" w:rsidRPr="008F0E4E" w:rsidRDefault="0078642C" w:rsidP="0078642C">
      <w:pPr>
        <w:shd w:val="clear" w:color="auto" w:fill="FFFFFF"/>
        <w:spacing w:after="0" w:line="240" w:lineRule="auto"/>
        <w:ind w:right="-57"/>
        <w:jc w:val="both"/>
        <w:outlineLvl w:val="4"/>
        <w:rPr>
          <w:rFonts w:ascii="Times New Roman" w:eastAsia="Times New Roman" w:hAnsi="Times New Roman" w:cs="Times New Roman"/>
          <w:b/>
          <w:bCs/>
          <w:sz w:val="24"/>
          <w:szCs w:val="24"/>
        </w:rPr>
      </w:pPr>
      <w:r w:rsidRPr="008F0E4E">
        <w:rPr>
          <w:rFonts w:ascii="Times New Roman" w:eastAsia="Times New Roman" w:hAnsi="Times New Roman" w:cs="Times New Roman"/>
          <w:b/>
          <w:bCs/>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t>         (наименование участника открытого конкурса)</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что для участия в открытом конкурсе на право заключения концессионного соглашения</w:t>
      </w:r>
      <w:r w:rsidRPr="008F0E4E">
        <w:rPr>
          <w:rFonts w:ascii="Times New Roman" w:eastAsia="Times New Roman" w:hAnsi="Times New Roman" w:cs="Times New Roman"/>
          <w:b/>
          <w:bCs/>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t xml:space="preserve">в </w:t>
      </w:r>
      <w:r w:rsidR="001402DF" w:rsidRPr="008F0E4E">
        <w:rPr>
          <w:rFonts w:ascii="Times New Roman" w:eastAsia="Times New Roman" w:hAnsi="Times New Roman" w:cs="Times New Roman"/>
          <w:sz w:val="24"/>
          <w:szCs w:val="24"/>
          <w:bdr w:val="none" w:sz="0" w:space="0" w:color="auto" w:frame="1"/>
        </w:rPr>
        <w:t>отношении объектов системы водо</w:t>
      </w:r>
      <w:r w:rsidRPr="008F0E4E">
        <w:rPr>
          <w:rFonts w:ascii="Times New Roman" w:eastAsia="Times New Roman" w:hAnsi="Times New Roman" w:cs="Times New Roman"/>
          <w:sz w:val="24"/>
          <w:szCs w:val="24"/>
          <w:bdr w:val="none" w:sz="0" w:space="0" w:color="auto" w:frame="1"/>
        </w:rPr>
        <w:t>снабжения, находящихся в м</w:t>
      </w:r>
      <w:r w:rsidR="001402DF" w:rsidRPr="008F0E4E">
        <w:rPr>
          <w:rFonts w:ascii="Times New Roman" w:eastAsia="Times New Roman" w:hAnsi="Times New Roman" w:cs="Times New Roman"/>
          <w:sz w:val="24"/>
          <w:szCs w:val="24"/>
          <w:bdr w:val="none" w:sz="0" w:space="0" w:color="auto" w:frame="1"/>
        </w:rPr>
        <w:t xml:space="preserve">униципальной собственности </w:t>
      </w:r>
      <w:proofErr w:type="spellStart"/>
      <w:r w:rsidR="001402DF"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 предоставляются следующие документы:</w:t>
      </w:r>
    </w:p>
    <w:p w:rsidR="0078642C" w:rsidRPr="008F0E4E" w:rsidRDefault="0078642C" w:rsidP="0078642C">
      <w:pPr>
        <w:shd w:val="clear" w:color="auto" w:fill="FFFFFF"/>
        <w:spacing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bl>
      <w:tblPr>
        <w:tblW w:w="10207" w:type="dxa"/>
        <w:tblInd w:w="-601" w:type="dxa"/>
        <w:tblCellMar>
          <w:left w:w="0" w:type="dxa"/>
          <w:right w:w="0" w:type="dxa"/>
        </w:tblCellMar>
        <w:tblLook w:val="04A0"/>
      </w:tblPr>
      <w:tblGrid>
        <w:gridCol w:w="813"/>
        <w:gridCol w:w="8260"/>
        <w:gridCol w:w="1134"/>
      </w:tblGrid>
      <w:tr w:rsidR="0078642C" w:rsidRPr="008F0E4E" w:rsidTr="007D4F3F">
        <w:tc>
          <w:tcPr>
            <w:tcW w:w="81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xml:space="preserve">№ </w:t>
            </w:r>
            <w:proofErr w:type="spellStart"/>
            <w:r w:rsidRPr="008F0E4E">
              <w:rPr>
                <w:rFonts w:ascii="Times New Roman" w:eastAsia="Times New Roman" w:hAnsi="Times New Roman" w:cs="Times New Roman"/>
                <w:b/>
                <w:bCs/>
                <w:sz w:val="24"/>
                <w:szCs w:val="24"/>
                <w:bdr w:val="none" w:sz="0" w:space="0" w:color="auto" w:frame="1"/>
              </w:rPr>
              <w:t>п\п</w:t>
            </w:r>
            <w:proofErr w:type="spellEnd"/>
          </w:p>
        </w:tc>
        <w:tc>
          <w:tcPr>
            <w:tcW w:w="8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Наименование</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Кол-во</w:t>
            </w:r>
          </w:p>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страниц</w:t>
            </w:r>
          </w:p>
        </w:tc>
      </w:tr>
      <w:tr w:rsidR="0078642C" w:rsidRPr="008F0E4E" w:rsidTr="007D4F3F">
        <w:trPr>
          <w:trHeight w:val="409"/>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8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ind w:left="-8" w:right="-15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Заявка на участие в открытом конкурсе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rPr>
          <w:trHeight w:val="229"/>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29" w:lineRule="atLeast"/>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w:t>
            </w:r>
          </w:p>
        </w:tc>
        <w:tc>
          <w:tcPr>
            <w:tcW w:w="826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29" w:lineRule="atLeast"/>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Анкета участника открытого конкурса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29" w:lineRule="atLeas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826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ind w:left="-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на уполномоченное лицо, имеющее право подписи и представления интересов организации – участника конкурса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826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ind w:left="-8"/>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Копии учредительных документов, свидетельств о регистрации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rPr>
          <w:trHeight w:val="455"/>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w:t>
            </w:r>
          </w:p>
        </w:tc>
        <w:tc>
          <w:tcPr>
            <w:tcW w:w="8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rPr>
          <w:trHeight w:val="455"/>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w:t>
            </w:r>
          </w:p>
        </w:tc>
        <w:tc>
          <w:tcPr>
            <w:tcW w:w="8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shd w:val="clear" w:color="auto" w:fill="FFFF00"/>
              </w:rPr>
              <w:t> </w:t>
            </w:r>
          </w:p>
        </w:tc>
      </w:tr>
      <w:tr w:rsidR="0078642C" w:rsidRPr="008F0E4E" w:rsidTr="007D4F3F">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7</w:t>
            </w:r>
          </w:p>
        </w:tc>
        <w:tc>
          <w:tcPr>
            <w:tcW w:w="826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Другие документы, предоставленные по усмотрению участником открытого конкурса.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D4F3F">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826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bl>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Руководитель организации             ___________________      /_________________________/</w:t>
      </w:r>
    </w:p>
    <w:p w:rsidR="0078642C" w:rsidRPr="008F0E4E" w:rsidRDefault="0078642C" w:rsidP="0078642C">
      <w:pPr>
        <w:shd w:val="clear" w:color="auto" w:fill="FFFFFF"/>
        <w:spacing w:after="0" w:line="240" w:lineRule="auto"/>
        <w:ind w:hanging="57"/>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(или уполномоченный представитель)                        (подпись)                                             (ФИО полностью)</w:t>
      </w:r>
    </w:p>
    <w:p w:rsidR="0078642C" w:rsidRPr="008F0E4E" w:rsidRDefault="0078642C" w:rsidP="0078642C">
      <w:pPr>
        <w:shd w:val="clear" w:color="auto" w:fill="FFFFFF"/>
        <w:spacing w:after="0" w:line="240" w:lineRule="auto"/>
        <w:ind w:firstLine="36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firstLine="36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М.П.</w:t>
      </w: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p>
    <w:p w:rsidR="0078642C" w:rsidRPr="008F0E4E" w:rsidRDefault="0078642C" w:rsidP="0078642C">
      <w:pPr>
        <w:shd w:val="clear" w:color="auto" w:fill="FFFFFF"/>
        <w:spacing w:after="0"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ПРИЛОЖЕНИЕ 4</w:t>
      </w:r>
    </w:p>
    <w:p w:rsidR="0078642C" w:rsidRPr="008F0E4E" w:rsidRDefault="0078642C" w:rsidP="0078642C">
      <w:pPr>
        <w:shd w:val="clear" w:color="auto" w:fill="FFFFFF"/>
        <w:spacing w:after="0" w:line="240" w:lineRule="auto"/>
        <w:jc w:val="right"/>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к конкурсной документации</w:t>
      </w:r>
    </w:p>
    <w:p w:rsidR="003F1B3D" w:rsidRPr="008F0E4E" w:rsidRDefault="003F1B3D" w:rsidP="0078642C">
      <w:pPr>
        <w:shd w:val="clear" w:color="auto" w:fill="FFFFFF"/>
        <w:spacing w:after="0" w:line="240" w:lineRule="auto"/>
        <w:jc w:val="right"/>
        <w:rPr>
          <w:rFonts w:ascii="Times New Roman" w:eastAsia="Times New Roman" w:hAnsi="Times New Roman" w:cs="Times New Roman"/>
          <w:sz w:val="24"/>
          <w:szCs w:val="24"/>
        </w:rPr>
      </w:pPr>
    </w:p>
    <w:p w:rsidR="0078642C" w:rsidRPr="008F0E4E" w:rsidRDefault="0078642C" w:rsidP="0078642C">
      <w:pPr>
        <w:shd w:val="clear" w:color="auto" w:fill="FFFFFF"/>
        <w:spacing w:after="0" w:line="240" w:lineRule="auto"/>
        <w:jc w:val="center"/>
        <w:outlineLvl w:val="1"/>
        <w:rPr>
          <w:rFonts w:ascii="Times New Roman" w:eastAsia="Times New Roman" w:hAnsi="Times New Roman" w:cs="Times New Roman"/>
          <w:b/>
          <w:bCs/>
          <w:sz w:val="24"/>
          <w:szCs w:val="24"/>
        </w:rPr>
      </w:pPr>
      <w:r w:rsidRPr="008F0E4E">
        <w:rPr>
          <w:rFonts w:ascii="Times New Roman" w:eastAsia="Times New Roman" w:hAnsi="Times New Roman" w:cs="Times New Roman"/>
          <w:b/>
          <w:bCs/>
          <w:sz w:val="24"/>
          <w:szCs w:val="24"/>
          <w:bdr w:val="none" w:sz="0" w:space="0" w:color="auto" w:frame="1"/>
        </w:rPr>
        <w:t>ФОРМА АНКЕТЫ УЧАСТНИКА ОТКРЫТОГО КОНКУРСА</w:t>
      </w:r>
    </w:p>
    <w:p w:rsidR="0078642C" w:rsidRPr="008F0E4E" w:rsidRDefault="0078642C" w:rsidP="0078642C">
      <w:pPr>
        <w:shd w:val="clear" w:color="auto" w:fill="FFFFFF"/>
        <w:spacing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Сведения о юридическом лице</w:t>
      </w:r>
    </w:p>
    <w:tbl>
      <w:tblPr>
        <w:tblpPr w:leftFromText="180" w:rightFromText="180" w:vertAnchor="text"/>
        <w:tblW w:w="0" w:type="auto"/>
        <w:tblCellMar>
          <w:left w:w="0" w:type="dxa"/>
          <w:right w:w="0" w:type="dxa"/>
        </w:tblCellMar>
        <w:tblLook w:val="04A0"/>
      </w:tblPr>
      <w:tblGrid>
        <w:gridCol w:w="567"/>
        <w:gridCol w:w="4833"/>
        <w:gridCol w:w="3948"/>
      </w:tblGrid>
      <w:tr w:rsidR="0078642C" w:rsidRPr="008F0E4E" w:rsidTr="0078642C">
        <w:trPr>
          <w:trHeight w:val="240"/>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tLeast"/>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xml:space="preserve">№ </w:t>
            </w:r>
            <w:proofErr w:type="spellStart"/>
            <w:r w:rsidRPr="008F0E4E">
              <w:rPr>
                <w:rFonts w:ascii="Times New Roman" w:eastAsia="Times New Roman" w:hAnsi="Times New Roman" w:cs="Times New Roman"/>
                <w:b/>
                <w:bCs/>
                <w:sz w:val="24"/>
                <w:szCs w:val="24"/>
                <w:bdr w:val="none" w:sz="0" w:space="0" w:color="auto" w:frame="1"/>
              </w:rPr>
              <w:t>п</w:t>
            </w:r>
            <w:proofErr w:type="spellEnd"/>
            <w:r w:rsidRPr="008F0E4E">
              <w:rPr>
                <w:rFonts w:ascii="Times New Roman" w:eastAsia="Times New Roman" w:hAnsi="Times New Roman" w:cs="Times New Roman"/>
                <w:b/>
                <w:bCs/>
                <w:sz w:val="24"/>
                <w:szCs w:val="24"/>
                <w:bdr w:val="none" w:sz="0" w:space="0" w:color="auto" w:frame="1"/>
              </w:rPr>
              <w:t>/</w:t>
            </w:r>
            <w:proofErr w:type="spellStart"/>
            <w:r w:rsidRPr="008F0E4E">
              <w:rPr>
                <w:rFonts w:ascii="Times New Roman" w:eastAsia="Times New Roman" w:hAnsi="Times New Roman" w:cs="Times New Roman"/>
                <w:b/>
                <w:bCs/>
                <w:sz w:val="24"/>
                <w:szCs w:val="24"/>
                <w:bdr w:val="none" w:sz="0" w:space="0" w:color="auto" w:frame="1"/>
              </w:rPr>
              <w:t>п</w:t>
            </w:r>
            <w:proofErr w:type="spellEnd"/>
          </w:p>
        </w:tc>
        <w:tc>
          <w:tcPr>
            <w:tcW w:w="4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tLeast"/>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Наименование</w:t>
            </w:r>
          </w:p>
        </w:tc>
        <w:tc>
          <w:tcPr>
            <w:tcW w:w="39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tLeast"/>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Сведения об участнике конкурса</w:t>
            </w:r>
            <w:r w:rsidRPr="008F0E4E">
              <w:rPr>
                <w:rFonts w:ascii="Times New Roman" w:eastAsia="Times New Roman" w:hAnsi="Times New Roman" w:cs="Times New Roman"/>
                <w:b/>
                <w:bCs/>
                <w:sz w:val="24"/>
                <w:szCs w:val="24"/>
                <w:bdr w:val="none" w:sz="0" w:space="0" w:color="auto" w:frame="1"/>
              </w:rPr>
              <w:br/>
              <w:t>(заполняется участником конкурса)</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Фирменное наименование</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Организационно-правовая форма</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Фамилия, имя и отчество ответственного лица участника с указанием должности и контактного телефона</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outlineLvl w:val="5"/>
              <w:rPr>
                <w:rFonts w:ascii="Times New Roman" w:eastAsia="Times New Roman" w:hAnsi="Times New Roman" w:cs="Times New Roman"/>
                <w:b/>
                <w:bCs/>
                <w:sz w:val="24"/>
                <w:szCs w:val="24"/>
              </w:rPr>
            </w:pPr>
            <w:r w:rsidRPr="008F0E4E">
              <w:rPr>
                <w:rFonts w:ascii="Times New Roman" w:eastAsia="Times New Roman" w:hAnsi="Times New Roman" w:cs="Times New Roman"/>
                <w:sz w:val="24"/>
                <w:szCs w:val="24"/>
                <w:bdr w:val="none" w:sz="0" w:space="0" w:color="auto" w:frame="1"/>
              </w:rPr>
              <w:t>Юридический адрес</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Фактическое местонахождение</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Банковские реквизиты</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(наименование банка, БИК, ИНН, </w:t>
            </w:r>
            <w:proofErr w:type="spellStart"/>
            <w:r w:rsidRPr="008F0E4E">
              <w:rPr>
                <w:rFonts w:ascii="Times New Roman" w:eastAsia="Times New Roman" w:hAnsi="Times New Roman" w:cs="Times New Roman"/>
                <w:sz w:val="24"/>
                <w:szCs w:val="24"/>
                <w:bdr w:val="none" w:sz="0" w:space="0" w:color="auto" w:frame="1"/>
              </w:rPr>
              <w:t>р</w:t>
            </w:r>
            <w:proofErr w:type="spellEnd"/>
            <w:r w:rsidRPr="008F0E4E">
              <w:rPr>
                <w:rFonts w:ascii="Times New Roman" w:eastAsia="Times New Roman" w:hAnsi="Times New Roman" w:cs="Times New Roman"/>
                <w:sz w:val="24"/>
                <w:szCs w:val="24"/>
                <w:bdr w:val="none" w:sz="0" w:space="0" w:color="auto" w:frame="1"/>
              </w:rPr>
              <w:t>/с и к/с)</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7</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Контактные телефоны</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rPr>
          <w:trHeight w:val="11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116" w:lineRule="atLeas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116" w:lineRule="atLeas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Факс</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116" w:lineRule="atLeas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9</w:t>
            </w:r>
          </w:p>
        </w:tc>
        <w:tc>
          <w:tcPr>
            <w:tcW w:w="4833"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Адрес электронной почты</w:t>
            </w:r>
          </w:p>
        </w:tc>
        <w:tc>
          <w:tcPr>
            <w:tcW w:w="3948"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bl>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28687E">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____________________                                        _____________</w:t>
      </w:r>
      <w:r w:rsidR="0028687E" w:rsidRPr="008F0E4E">
        <w:rPr>
          <w:rFonts w:ascii="Times New Roman" w:eastAsia="Times New Roman" w:hAnsi="Times New Roman" w:cs="Times New Roman"/>
          <w:sz w:val="24"/>
          <w:szCs w:val="24"/>
          <w:bdr w:val="none" w:sz="0" w:space="0" w:color="auto" w:frame="1"/>
        </w:rPr>
        <w:t>_______________________</w:t>
      </w:r>
      <w:r w:rsidRPr="008F0E4E">
        <w:rPr>
          <w:rFonts w:ascii="Times New Roman" w:eastAsia="Times New Roman" w:hAnsi="Times New Roman" w:cs="Times New Roman"/>
          <w:sz w:val="24"/>
          <w:szCs w:val="24"/>
          <w:bdr w:val="none" w:sz="0" w:space="0" w:color="auto" w:frame="1"/>
        </w:rPr>
        <w:t>                                                                                                            </w:t>
      </w:r>
    </w:p>
    <w:p w:rsidR="0078642C" w:rsidRPr="008F0E4E" w:rsidRDefault="0028687E" w:rsidP="0028687E">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w:t>
      </w:r>
      <w:r w:rsidR="0078642C" w:rsidRPr="008F0E4E">
        <w:rPr>
          <w:rFonts w:ascii="Times New Roman" w:eastAsia="Times New Roman" w:hAnsi="Times New Roman" w:cs="Times New Roman"/>
          <w:sz w:val="24"/>
          <w:szCs w:val="24"/>
          <w:bdr w:val="none" w:sz="0" w:space="0" w:color="auto" w:frame="1"/>
        </w:rPr>
        <w:t>                                                                         </w:t>
      </w:r>
      <w:r w:rsidR="0078642C" w:rsidRPr="008F0E4E">
        <w:rPr>
          <w:rFonts w:ascii="Times New Roman" w:eastAsia="Times New Roman" w:hAnsi="Times New Roman" w:cs="Times New Roman"/>
          <w:b/>
          <w:bCs/>
          <w:sz w:val="24"/>
          <w:szCs w:val="24"/>
          <w:bdr w:val="none" w:sz="0" w:space="0" w:color="auto" w:frame="1"/>
        </w:rPr>
        <w:t> </w:t>
      </w:r>
    </w:p>
    <w:p w:rsidR="0078642C" w:rsidRPr="008F0E4E" w:rsidRDefault="0078642C" w:rsidP="0078642C">
      <w:pPr>
        <w:shd w:val="clear" w:color="auto" w:fill="FFFFFF"/>
        <w:spacing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Сведения об индивидуальном предпринимателе (физическом лице)</w:t>
      </w:r>
    </w:p>
    <w:tbl>
      <w:tblPr>
        <w:tblW w:w="0" w:type="auto"/>
        <w:tblInd w:w="108" w:type="dxa"/>
        <w:tblCellMar>
          <w:left w:w="0" w:type="dxa"/>
          <w:right w:w="0" w:type="dxa"/>
        </w:tblCellMar>
        <w:tblLook w:val="04A0"/>
      </w:tblPr>
      <w:tblGrid>
        <w:gridCol w:w="567"/>
        <w:gridCol w:w="4820"/>
        <w:gridCol w:w="3969"/>
      </w:tblGrid>
      <w:tr w:rsidR="0078642C" w:rsidRPr="008F0E4E" w:rsidTr="0078642C">
        <w:trPr>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 xml:space="preserve">№ </w:t>
            </w:r>
            <w:proofErr w:type="spellStart"/>
            <w:r w:rsidRPr="008F0E4E">
              <w:rPr>
                <w:rFonts w:ascii="Times New Roman" w:eastAsia="Times New Roman" w:hAnsi="Times New Roman" w:cs="Times New Roman"/>
                <w:b/>
                <w:bCs/>
                <w:sz w:val="24"/>
                <w:szCs w:val="24"/>
                <w:bdr w:val="none" w:sz="0" w:space="0" w:color="auto" w:frame="1"/>
              </w:rPr>
              <w:t>п</w:t>
            </w:r>
            <w:proofErr w:type="spellEnd"/>
            <w:r w:rsidRPr="008F0E4E">
              <w:rPr>
                <w:rFonts w:ascii="Times New Roman" w:eastAsia="Times New Roman" w:hAnsi="Times New Roman" w:cs="Times New Roman"/>
                <w:b/>
                <w:bCs/>
                <w:sz w:val="24"/>
                <w:szCs w:val="24"/>
                <w:bdr w:val="none" w:sz="0" w:space="0" w:color="auto" w:frame="1"/>
              </w:rPr>
              <w:t>/</w:t>
            </w:r>
            <w:proofErr w:type="spellStart"/>
            <w:r w:rsidRPr="008F0E4E">
              <w:rPr>
                <w:rFonts w:ascii="Times New Roman" w:eastAsia="Times New Roman" w:hAnsi="Times New Roman" w:cs="Times New Roman"/>
                <w:b/>
                <w:bCs/>
                <w:sz w:val="24"/>
                <w:szCs w:val="24"/>
                <w:bdr w:val="none" w:sz="0" w:space="0" w:color="auto" w:frame="1"/>
              </w:rPr>
              <w:t>п</w:t>
            </w:r>
            <w:proofErr w:type="spellEnd"/>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Наименование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Сведения об участнике конкурса </w:t>
            </w:r>
            <w:r w:rsidRPr="008F0E4E">
              <w:rPr>
                <w:rFonts w:ascii="Times New Roman" w:eastAsia="Times New Roman" w:hAnsi="Times New Roman" w:cs="Times New Roman"/>
                <w:b/>
                <w:bCs/>
                <w:sz w:val="24"/>
                <w:szCs w:val="24"/>
                <w:bdr w:val="none" w:sz="0" w:space="0" w:color="auto" w:frame="1"/>
              </w:rPr>
              <w:br/>
              <w:t>(заполняется участником конкурса)</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Фамилия, имя, отчество</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Гражданство</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Документ, подтверждающий личность</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Место постоянной регистрации (почтовый индекс, город, улица, дом, корпус, квартира)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rPr>
          <w:trHeight w:val="5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Место постоянного жительства (почтовый индекс, город, улица, дом, корпус, квартира)</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ИНН</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Документ, подтверждающий право на занятие</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предпринимательской деятельностью (при наличии):</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наименование</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серия и номер</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кем и когда выдан</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Контактные телефоны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Факс</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r w:rsidR="0078642C" w:rsidRPr="008F0E4E" w:rsidTr="0078642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Адрес электронной почты</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642C" w:rsidRPr="008F0E4E" w:rsidRDefault="0078642C" w:rsidP="0078642C">
            <w:pPr>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tc>
      </w:tr>
    </w:tbl>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___________________                                          _____________</w:t>
      </w:r>
      <w:r w:rsidR="0028687E" w:rsidRPr="008F0E4E">
        <w:rPr>
          <w:rFonts w:ascii="Times New Roman" w:eastAsia="Times New Roman" w:hAnsi="Times New Roman" w:cs="Times New Roman"/>
          <w:sz w:val="24"/>
          <w:szCs w:val="24"/>
          <w:bdr w:val="none" w:sz="0" w:space="0" w:color="auto" w:frame="1"/>
        </w:rPr>
        <w:t>__________________</w:t>
      </w:r>
      <w:r w:rsidRPr="008F0E4E">
        <w:rPr>
          <w:rFonts w:ascii="Times New Roman" w:eastAsia="Times New Roman" w:hAnsi="Times New Roman" w:cs="Times New Roman"/>
          <w:sz w:val="24"/>
          <w:szCs w:val="24"/>
          <w:bdr w:val="none" w:sz="0" w:space="0" w:color="auto" w:frame="1"/>
        </w:rPr>
        <w:t>                         </w:t>
      </w:r>
    </w:p>
    <w:p w:rsidR="0078642C" w:rsidRPr="008F0E4E" w:rsidRDefault="0078642C" w:rsidP="003F1B3D">
      <w:pPr>
        <w:shd w:val="clear" w:color="auto" w:fill="FFFFFF"/>
        <w:spacing w:after="0"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w:t>
      </w:r>
      <w:r w:rsidR="0028687E"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t>                                                     ПРИЛОЖЕНИЕ 5</w:t>
      </w:r>
    </w:p>
    <w:p w:rsidR="0078642C" w:rsidRPr="008F0E4E" w:rsidRDefault="0078642C" w:rsidP="003F1B3D">
      <w:pPr>
        <w:shd w:val="clear" w:color="auto" w:fill="FFFFFF"/>
        <w:spacing w:after="0" w:line="240" w:lineRule="auto"/>
        <w:ind w:left="637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к конкурсной документации</w:t>
      </w:r>
    </w:p>
    <w:p w:rsidR="003F1B3D" w:rsidRPr="008F0E4E" w:rsidRDefault="003F1B3D" w:rsidP="0078642C">
      <w:pPr>
        <w:shd w:val="clear" w:color="auto" w:fill="FFFFFF"/>
        <w:spacing w:after="0" w:line="240" w:lineRule="auto"/>
        <w:ind w:left="4527" w:right="-2"/>
        <w:rPr>
          <w:rFonts w:ascii="Times New Roman" w:eastAsia="Times New Roman" w:hAnsi="Times New Roman" w:cs="Times New Roman"/>
          <w:sz w:val="24"/>
          <w:szCs w:val="24"/>
        </w:rPr>
      </w:pPr>
    </w:p>
    <w:p w:rsidR="0078642C" w:rsidRPr="008F0E4E" w:rsidRDefault="0078642C" w:rsidP="0078642C">
      <w:pPr>
        <w:shd w:val="clear" w:color="auto" w:fill="FFFFFF"/>
        <w:spacing w:after="0" w:line="240" w:lineRule="auto"/>
        <w:ind w:left="4527"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Конкурсную комиссию по проведению открытого конкурса на право заключения концессионного соглашения</w:t>
      </w:r>
    </w:p>
    <w:p w:rsidR="0078642C" w:rsidRPr="008F0E4E" w:rsidRDefault="0078642C" w:rsidP="0078642C">
      <w:pPr>
        <w:shd w:val="clear" w:color="auto" w:fill="FFFFFF"/>
        <w:spacing w:after="0" w:line="240" w:lineRule="auto"/>
        <w:ind w:right="-2"/>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Конкурсное предложение</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участника открытого конкурса на право заключения концессионного соглашения в отношении объектов</w:t>
      </w:r>
      <w:r w:rsidR="001402DF" w:rsidRPr="008F0E4E">
        <w:rPr>
          <w:rFonts w:ascii="Times New Roman" w:eastAsia="Times New Roman" w:hAnsi="Times New Roman" w:cs="Times New Roman"/>
          <w:sz w:val="24"/>
          <w:szCs w:val="24"/>
          <w:bdr w:val="none" w:sz="0" w:space="0" w:color="auto" w:frame="1"/>
        </w:rPr>
        <w:t xml:space="preserve"> системы водо</w:t>
      </w:r>
      <w:r w:rsidRPr="008F0E4E">
        <w:rPr>
          <w:rFonts w:ascii="Times New Roman" w:eastAsia="Times New Roman" w:hAnsi="Times New Roman" w:cs="Times New Roman"/>
          <w:sz w:val="24"/>
          <w:szCs w:val="24"/>
          <w:bdr w:val="none" w:sz="0" w:space="0" w:color="auto" w:frame="1"/>
        </w:rPr>
        <w:t>снабжения, находящихся в м</w:t>
      </w:r>
      <w:r w:rsidR="001402DF" w:rsidRPr="008F0E4E">
        <w:rPr>
          <w:rFonts w:ascii="Times New Roman" w:eastAsia="Times New Roman" w:hAnsi="Times New Roman" w:cs="Times New Roman"/>
          <w:sz w:val="24"/>
          <w:szCs w:val="24"/>
          <w:bdr w:val="none" w:sz="0" w:space="0" w:color="auto" w:frame="1"/>
        </w:rPr>
        <w:t xml:space="preserve">униципальной собственности </w:t>
      </w:r>
      <w:proofErr w:type="spellStart"/>
      <w:r w:rsidR="001402DF"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Участник открытого конкурса на право заключения концессионного соглашения в </w:t>
      </w:r>
      <w:r w:rsidR="001402DF" w:rsidRPr="008F0E4E">
        <w:rPr>
          <w:rFonts w:ascii="Times New Roman" w:eastAsia="Times New Roman" w:hAnsi="Times New Roman" w:cs="Times New Roman"/>
          <w:sz w:val="24"/>
          <w:szCs w:val="24"/>
          <w:bdr w:val="none" w:sz="0" w:space="0" w:color="auto" w:frame="1"/>
        </w:rPr>
        <w:t>отношении объектов системы водо</w:t>
      </w:r>
      <w:r w:rsidRPr="008F0E4E">
        <w:rPr>
          <w:rFonts w:ascii="Times New Roman" w:eastAsia="Times New Roman" w:hAnsi="Times New Roman" w:cs="Times New Roman"/>
          <w:sz w:val="24"/>
          <w:szCs w:val="24"/>
          <w:bdr w:val="none" w:sz="0" w:space="0" w:color="auto" w:frame="1"/>
        </w:rPr>
        <w:t>снабжения, находящихся в муниципальной собственн</w:t>
      </w:r>
      <w:r w:rsidR="001402DF" w:rsidRPr="008F0E4E">
        <w:rPr>
          <w:rFonts w:ascii="Times New Roman" w:eastAsia="Times New Roman" w:hAnsi="Times New Roman" w:cs="Times New Roman"/>
          <w:sz w:val="24"/>
          <w:szCs w:val="24"/>
          <w:bdr w:val="none" w:sz="0" w:space="0" w:color="auto" w:frame="1"/>
        </w:rPr>
        <w:t xml:space="preserve">ости </w:t>
      </w:r>
      <w:proofErr w:type="spellStart"/>
      <w:r w:rsidR="001402DF"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сельского поселения</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_____________________________________________________________________________</w:t>
      </w:r>
      <w:r w:rsidRPr="008F0E4E">
        <w:rPr>
          <w:rFonts w:ascii="Times New Roman" w:eastAsia="Times New Roman" w:hAnsi="Times New Roman" w:cs="Times New Roman"/>
          <w:b/>
          <w:bCs/>
          <w:sz w:val="24"/>
          <w:szCs w:val="24"/>
          <w:bdr w:val="none" w:sz="0" w:space="0" w:color="auto" w:frame="1"/>
          <w:vertAlign w:val="superscript"/>
        </w:rPr>
        <w:t>                            </w:t>
      </w:r>
      <w:r w:rsidRPr="008F0E4E">
        <w:rPr>
          <w:rFonts w:ascii="Times New Roman" w:eastAsia="Times New Roman" w:hAnsi="Times New Roman" w:cs="Times New Roman"/>
          <w:sz w:val="24"/>
          <w:szCs w:val="24"/>
          <w:bdr w:val="none" w:sz="0" w:space="0" w:color="auto" w:frame="1"/>
        </w:rPr>
        <w:t>(наименование, организационно-правовая форма, место нахождения, почтовый адрес (для ЮЛ)</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_____________________________________________________________________________________</w:t>
      </w:r>
    </w:p>
    <w:p w:rsidR="0078642C" w:rsidRPr="008F0E4E" w:rsidRDefault="0078642C" w:rsidP="0078642C">
      <w:pPr>
        <w:shd w:val="clear" w:color="auto" w:fill="FFFFFF"/>
        <w:spacing w:after="0" w:line="240" w:lineRule="auto"/>
        <w:ind w:right="-2"/>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Ф.И.О. паспортные данные, сведения о месте жительства (для индивидуального предпринимателя), _____________________________________________________________________________</w:t>
      </w:r>
    </w:p>
    <w:p w:rsidR="0078642C" w:rsidRPr="008F0E4E" w:rsidRDefault="0078642C" w:rsidP="0078642C">
      <w:pPr>
        <w:shd w:val="clear" w:color="auto" w:fill="FFFFFF"/>
        <w:spacing w:after="0" w:line="240" w:lineRule="auto"/>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(номер контактного телефона)</w:t>
      </w:r>
    </w:p>
    <w:p w:rsidR="0078642C" w:rsidRPr="008F0E4E" w:rsidRDefault="0078642C" w:rsidP="0078642C">
      <w:pPr>
        <w:shd w:val="clear" w:color="auto" w:fill="FFFFFF"/>
        <w:spacing w:after="0" w:line="240" w:lineRule="auto"/>
        <w:ind w:right="-83"/>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в лице, ________________________________________________________________________</w:t>
      </w:r>
    </w:p>
    <w:p w:rsidR="0078642C" w:rsidRPr="008F0E4E" w:rsidRDefault="0078642C" w:rsidP="0078642C">
      <w:pPr>
        <w:shd w:val="clear" w:color="auto" w:fill="FFFFFF"/>
        <w:spacing w:after="0" w:line="240" w:lineRule="auto"/>
        <w:ind w:firstLine="708"/>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должности, Ф.И.О. руководителя, уполномоченного лица для юридического лица)</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направляет настоящее конкурсное предложение:</w:t>
      </w:r>
    </w:p>
    <w:p w:rsidR="0078642C" w:rsidRPr="008F0E4E" w:rsidRDefault="0078642C" w:rsidP="0078642C">
      <w:pPr>
        <w:shd w:val="clear" w:color="auto" w:fill="FFFFFF"/>
        <w:spacing w:after="0" w:line="240" w:lineRule="auto"/>
        <w:ind w:right="-2"/>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            1. По критерию «Предельный размер расходов на создание и(или) реконструкцию объекта концессионного соглашения» предлагаемый размер расходов на создание и(или) реконструкцию объекта концессионного соглашения составляет </w:t>
      </w:r>
      <w:proofErr w:type="spellStart"/>
      <w:r w:rsidRPr="008F0E4E">
        <w:rPr>
          <w:rFonts w:ascii="Times New Roman" w:eastAsia="Times New Roman" w:hAnsi="Times New Roman" w:cs="Times New Roman"/>
          <w:sz w:val="24"/>
          <w:szCs w:val="24"/>
          <w:bdr w:val="none" w:sz="0" w:space="0" w:color="auto" w:frame="1"/>
        </w:rPr>
        <w:t>________________рублей</w:t>
      </w:r>
      <w:proofErr w:type="spellEnd"/>
    </w:p>
    <w:p w:rsidR="0078642C" w:rsidRPr="008F0E4E" w:rsidRDefault="0078642C" w:rsidP="0078642C">
      <w:pPr>
        <w:shd w:val="clear" w:color="auto" w:fill="FFFFFF"/>
        <w:spacing w:after="0" w:line="240" w:lineRule="auto"/>
        <w:ind w:right="-6"/>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2.По критерию «Долгосрочные параметры регулирования деятельности концессионера»:</w:t>
      </w:r>
    </w:p>
    <w:p w:rsidR="0078642C" w:rsidRPr="008F0E4E" w:rsidRDefault="0078642C" w:rsidP="0078642C">
      <w:pPr>
        <w:shd w:val="clear" w:color="auto" w:fill="FFFFFF"/>
        <w:spacing w:after="0" w:line="240" w:lineRule="auto"/>
        <w:ind w:right="-6"/>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 Базовый уровень операционных расходов____________________________</w:t>
      </w:r>
    </w:p>
    <w:p w:rsidR="0078642C" w:rsidRPr="008F0E4E" w:rsidRDefault="0078642C" w:rsidP="0078642C">
      <w:pPr>
        <w:shd w:val="clear" w:color="auto" w:fill="FFFFFF"/>
        <w:spacing w:after="0" w:line="240" w:lineRule="auto"/>
        <w:ind w:right="-6"/>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 Показатели энергосбережения и экономической эффективности____________________</w:t>
      </w:r>
    </w:p>
    <w:p w:rsidR="0078642C" w:rsidRPr="008F0E4E" w:rsidRDefault="0078642C" w:rsidP="0078642C">
      <w:pPr>
        <w:shd w:val="clear" w:color="auto" w:fill="FFFFFF"/>
        <w:spacing w:after="0" w:line="240" w:lineRule="auto"/>
        <w:ind w:right="-6"/>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 Нормативный уровень прибыли________________________________________________</w:t>
      </w:r>
    </w:p>
    <w:p w:rsidR="0078642C" w:rsidRPr="008F0E4E" w:rsidRDefault="0078642C" w:rsidP="0078642C">
      <w:pPr>
        <w:shd w:val="clear" w:color="auto" w:fill="FFFFFF"/>
        <w:spacing w:after="0" w:line="240" w:lineRule="auto"/>
        <w:ind w:firstLine="425"/>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Долгосрочные параметры регулирования на ____ листах</w:t>
      </w:r>
    </w:p>
    <w:p w:rsidR="0078642C" w:rsidRPr="008F0E4E" w:rsidRDefault="0078642C" w:rsidP="0078642C">
      <w:pPr>
        <w:shd w:val="clear" w:color="auto" w:fill="FFFFFF"/>
        <w:spacing w:after="0" w:line="240" w:lineRule="auto"/>
        <w:ind w:right="-6"/>
        <w:jc w:val="both"/>
        <w:outlineLvl w:val="1"/>
        <w:rPr>
          <w:rFonts w:ascii="Times New Roman" w:eastAsia="Times New Roman" w:hAnsi="Times New Roman" w:cs="Times New Roman"/>
          <w:b/>
          <w:bCs/>
          <w:sz w:val="24"/>
          <w:szCs w:val="24"/>
        </w:rPr>
      </w:pPr>
      <w:r w:rsidRPr="008F0E4E">
        <w:rPr>
          <w:rFonts w:ascii="Times New Roman" w:eastAsia="Times New Roman" w:hAnsi="Times New Roman" w:cs="Times New Roman"/>
          <w:sz w:val="24"/>
          <w:szCs w:val="24"/>
          <w:bdr w:val="none" w:sz="0" w:space="0" w:color="auto" w:frame="1"/>
        </w:rPr>
        <w:t>            3. По критерию «Плановые значения показателей деятельности участника» Плановые показатели на ____ листах.</w:t>
      </w:r>
    </w:p>
    <w:p w:rsidR="0078642C" w:rsidRPr="008F0E4E" w:rsidRDefault="0078642C" w:rsidP="0078642C">
      <w:pPr>
        <w:shd w:val="clear" w:color="auto" w:fill="FFFFFF"/>
        <w:spacing w:after="0" w:line="240" w:lineRule="auto"/>
        <w:ind w:firstLine="425"/>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ind w:firstLine="70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К настоящему конкурсному предложению прилагаются следующие документы:</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1._______________________________________________________________________;</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2._______________________________________________________________________;</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3._______________________________________________________________________.</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Участник конкурса (уполномоченный представитель)</w:t>
      </w:r>
    </w:p>
    <w:p w:rsidR="0078642C" w:rsidRPr="008F0E4E" w:rsidRDefault="0078642C" w:rsidP="0078642C">
      <w:pPr>
        <w:shd w:val="clear" w:color="auto" w:fill="FFFFFF"/>
        <w:spacing w:after="0" w:line="240" w:lineRule="auto"/>
        <w:ind w:firstLine="709"/>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w:t>
      </w:r>
    </w:p>
    <w:p w:rsidR="0078642C" w:rsidRPr="008F0E4E" w:rsidRDefault="0078642C" w:rsidP="0078642C">
      <w:pPr>
        <w:shd w:val="clear" w:color="auto" w:fill="FFFFFF"/>
        <w:spacing w:after="0" w:line="240" w:lineRule="auto"/>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Наименование должности                  _______________________  /_______________________/</w:t>
      </w:r>
    </w:p>
    <w:p w:rsidR="0078642C" w:rsidRPr="008F0E4E" w:rsidRDefault="0078642C" w:rsidP="0078642C">
      <w:pPr>
        <w:shd w:val="clear" w:color="auto" w:fill="FFFFFF"/>
        <w:spacing w:before="327" w:after="327" w:line="240" w:lineRule="auto"/>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lastRenderedPageBreak/>
        <w:t>ПРИЛОЖЕНИЕ 6</w:t>
      </w:r>
    </w:p>
    <w:p w:rsidR="0078642C" w:rsidRPr="008F0E4E" w:rsidRDefault="0078642C" w:rsidP="0078642C">
      <w:pPr>
        <w:spacing w:after="0" w:line="240" w:lineRule="auto"/>
        <w:ind w:right="941"/>
        <w:rPr>
          <w:rFonts w:ascii="Times New Roman" w:eastAsia="Times New Roman" w:hAnsi="Times New Roman" w:cs="Times New Roman"/>
          <w:sz w:val="24"/>
          <w:szCs w:val="24"/>
        </w:rPr>
      </w:pPr>
    </w:p>
    <w:p w:rsidR="0078642C" w:rsidRPr="008F0E4E" w:rsidRDefault="0078642C" w:rsidP="0078642C">
      <w:pPr>
        <w:spacing w:after="0" w:line="240" w:lineRule="auto"/>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ПРОЕКТ КОНЦЕССИОННОГО СОГЛАШЕНИЯ</w:t>
      </w:r>
    </w:p>
    <w:p w:rsidR="003F1B3D" w:rsidRPr="008F0E4E" w:rsidRDefault="0078642C" w:rsidP="003F1B3D">
      <w:pPr>
        <w:spacing w:after="0" w:line="240" w:lineRule="auto"/>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отношении системы коммунальной инфраструктуры и иных объектов коммунального хозяйства, предназначенных для  производства, передачи и распределен</w:t>
      </w:r>
      <w:r w:rsidR="003F1B3D" w:rsidRPr="008F0E4E">
        <w:rPr>
          <w:rFonts w:ascii="Times New Roman" w:eastAsia="Times New Roman" w:hAnsi="Times New Roman" w:cs="Times New Roman"/>
          <w:sz w:val="24"/>
          <w:szCs w:val="24"/>
        </w:rPr>
        <w:t>ия холодной воды</w:t>
      </w:r>
    </w:p>
    <w:p w:rsidR="0078642C" w:rsidRPr="008F0E4E" w:rsidRDefault="0078642C" w:rsidP="003F1B3D">
      <w:pPr>
        <w:spacing w:after="0" w:line="240" w:lineRule="auto"/>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м</w:t>
      </w:r>
      <w:r w:rsidR="001402DF" w:rsidRPr="008F0E4E">
        <w:rPr>
          <w:rFonts w:ascii="Times New Roman" w:eastAsia="Times New Roman" w:hAnsi="Times New Roman" w:cs="Times New Roman"/>
          <w:sz w:val="24"/>
          <w:szCs w:val="24"/>
        </w:rPr>
        <w:t>униципального образования «</w:t>
      </w:r>
      <w:proofErr w:type="spellStart"/>
      <w:r w:rsidR="001402DF" w:rsidRPr="008F0E4E">
        <w:rPr>
          <w:rFonts w:ascii="Times New Roman" w:eastAsia="Times New Roman" w:hAnsi="Times New Roman" w:cs="Times New Roman"/>
          <w:sz w:val="24"/>
          <w:szCs w:val="24"/>
        </w:rPr>
        <w:t>Писклов</w:t>
      </w:r>
      <w:r w:rsidRPr="008F0E4E">
        <w:rPr>
          <w:rFonts w:ascii="Times New Roman" w:eastAsia="Times New Roman" w:hAnsi="Times New Roman" w:cs="Times New Roman"/>
          <w:sz w:val="24"/>
          <w:szCs w:val="24"/>
        </w:rPr>
        <w:t>ское</w:t>
      </w:r>
      <w:proofErr w:type="spellEnd"/>
      <w:r w:rsidRPr="008F0E4E">
        <w:rPr>
          <w:rFonts w:ascii="Times New Roman" w:eastAsia="Times New Roman" w:hAnsi="Times New Roman" w:cs="Times New Roman"/>
          <w:sz w:val="24"/>
          <w:szCs w:val="24"/>
        </w:rPr>
        <w:t xml:space="preserve"> сельское поселение»</w:t>
      </w:r>
    </w:p>
    <w:p w:rsidR="003F1B3D" w:rsidRPr="008F0E4E" w:rsidRDefault="003F1B3D" w:rsidP="003F1B3D">
      <w:pPr>
        <w:spacing w:after="0" w:line="240" w:lineRule="auto"/>
        <w:ind w:right="9"/>
        <w:rPr>
          <w:rFonts w:ascii="Times New Roman" w:eastAsia="Times New Roman" w:hAnsi="Times New Roman" w:cs="Times New Roman"/>
          <w:sz w:val="24"/>
          <w:szCs w:val="24"/>
        </w:rPr>
      </w:pP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Муниципальное образование "_______________", от имени которого выступает администрация МО "_____________", действующее в соответствии с Федеральным законом "Об общих принципах организации самоуправления в Российской Федерации", на основании Устава МО “_________”, в лице главы администрации ______________, действующей на основании _____________________, именуемое в дальнейшем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с одной стороны, и_________________________________________ в лице</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действующего на основании __________________________________________________,</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именуемое в дальнейшем Концессионером, с другой стороны, именуемые также</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Сторонами,            в            соответствии            с            протоколом____________________</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от "_____"______________20___года    №____________________ заключили настоящее Соглашение о нижеследующем:</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I. Предмет Соглашения</w:t>
      </w:r>
    </w:p>
    <w:p w:rsidR="0078642C" w:rsidRPr="008F0E4E" w:rsidRDefault="0078642C" w:rsidP="0078642C">
      <w:pPr>
        <w:shd w:val="clear" w:color="auto" w:fill="FFFFFF"/>
        <w:spacing w:before="327" w:after="327" w:line="240" w:lineRule="auto"/>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1.1. Концессионер обязуется за свой счет реконструировать системы коммунальной инфраструктуры и иные объекты коммунального хозяйства, предназначенные для  производства, передачи и распределен</w:t>
      </w:r>
      <w:r w:rsidR="001402DF" w:rsidRPr="008F0E4E">
        <w:rPr>
          <w:rFonts w:ascii="Times New Roman" w:eastAsia="Times New Roman" w:hAnsi="Times New Roman" w:cs="Times New Roman"/>
          <w:sz w:val="24"/>
          <w:szCs w:val="24"/>
        </w:rPr>
        <w:t>ия холодной воды</w:t>
      </w:r>
      <w:r w:rsidRPr="008F0E4E">
        <w:rPr>
          <w:rFonts w:ascii="Times New Roman" w:eastAsia="Times New Roman" w:hAnsi="Times New Roman" w:cs="Times New Roman"/>
          <w:sz w:val="24"/>
          <w:szCs w:val="24"/>
        </w:rPr>
        <w:t>, м</w:t>
      </w:r>
      <w:r w:rsidR="001402DF" w:rsidRPr="008F0E4E">
        <w:rPr>
          <w:rFonts w:ascii="Times New Roman" w:eastAsia="Times New Roman" w:hAnsi="Times New Roman" w:cs="Times New Roman"/>
          <w:sz w:val="24"/>
          <w:szCs w:val="24"/>
        </w:rPr>
        <w:t>униципального образования «</w:t>
      </w:r>
      <w:proofErr w:type="spellStart"/>
      <w:r w:rsidR="001402DF" w:rsidRPr="008F0E4E">
        <w:rPr>
          <w:rFonts w:ascii="Times New Roman" w:eastAsia="Times New Roman" w:hAnsi="Times New Roman" w:cs="Times New Roman"/>
          <w:sz w:val="24"/>
          <w:szCs w:val="24"/>
        </w:rPr>
        <w:t>Писклов</w:t>
      </w:r>
      <w:r w:rsidRPr="008F0E4E">
        <w:rPr>
          <w:rFonts w:ascii="Times New Roman" w:eastAsia="Times New Roman" w:hAnsi="Times New Roman" w:cs="Times New Roman"/>
          <w:sz w:val="24"/>
          <w:szCs w:val="24"/>
        </w:rPr>
        <w:t>ское</w:t>
      </w:r>
      <w:proofErr w:type="spellEnd"/>
      <w:r w:rsidRPr="008F0E4E">
        <w:rPr>
          <w:rFonts w:ascii="Times New Roman" w:eastAsia="Times New Roman" w:hAnsi="Times New Roman" w:cs="Times New Roman"/>
          <w:sz w:val="24"/>
          <w:szCs w:val="24"/>
        </w:rPr>
        <w:t xml:space="preserve"> сельское поселение», состав и описание которого приведены в приложении 1 к настоящему Соглашению (далее - Объект соглашения) право собственности, на которые принадлежит </w:t>
      </w:r>
      <w:proofErr w:type="spellStart"/>
      <w:r w:rsidRPr="008F0E4E">
        <w:rPr>
          <w:rFonts w:ascii="Times New Roman" w:eastAsia="Times New Roman" w:hAnsi="Times New Roman" w:cs="Times New Roman"/>
          <w:sz w:val="24"/>
          <w:szCs w:val="24"/>
        </w:rPr>
        <w:t>Концеденту</w:t>
      </w:r>
      <w:proofErr w:type="spellEnd"/>
      <w:r w:rsidRPr="008F0E4E">
        <w:rPr>
          <w:rFonts w:ascii="Times New Roman" w:eastAsia="Times New Roman" w:hAnsi="Times New Roman" w:cs="Times New Roman"/>
          <w:sz w:val="24"/>
          <w:szCs w:val="24"/>
        </w:rPr>
        <w:t xml:space="preserve">, и осуществлять деятельность по производству, передаче </w:t>
      </w:r>
      <w:r w:rsidR="001402DF" w:rsidRPr="008F0E4E">
        <w:rPr>
          <w:rFonts w:ascii="Times New Roman" w:eastAsia="Times New Roman" w:hAnsi="Times New Roman" w:cs="Times New Roman"/>
          <w:sz w:val="24"/>
          <w:szCs w:val="24"/>
        </w:rPr>
        <w:t>и распределению холодной воды</w:t>
      </w:r>
      <w:r w:rsidRPr="008F0E4E">
        <w:rPr>
          <w:rFonts w:ascii="Times New Roman" w:eastAsia="Times New Roman" w:hAnsi="Times New Roman" w:cs="Times New Roman"/>
          <w:sz w:val="24"/>
          <w:szCs w:val="24"/>
        </w:rPr>
        <w:t>, на территории м</w:t>
      </w:r>
      <w:r w:rsidR="001402DF" w:rsidRPr="008F0E4E">
        <w:rPr>
          <w:rFonts w:ascii="Times New Roman" w:eastAsia="Times New Roman" w:hAnsi="Times New Roman" w:cs="Times New Roman"/>
          <w:sz w:val="24"/>
          <w:szCs w:val="24"/>
        </w:rPr>
        <w:t>униципального образования «</w:t>
      </w:r>
      <w:proofErr w:type="spellStart"/>
      <w:r w:rsidR="001402DF" w:rsidRPr="008F0E4E">
        <w:rPr>
          <w:rFonts w:ascii="Times New Roman" w:eastAsia="Times New Roman" w:hAnsi="Times New Roman" w:cs="Times New Roman"/>
          <w:sz w:val="24"/>
          <w:szCs w:val="24"/>
        </w:rPr>
        <w:t>Пискловское</w:t>
      </w:r>
      <w:proofErr w:type="spellEnd"/>
      <w:r w:rsidR="001402DF" w:rsidRPr="008F0E4E">
        <w:rPr>
          <w:rFonts w:ascii="Times New Roman" w:eastAsia="Times New Roman" w:hAnsi="Times New Roman" w:cs="Times New Roman"/>
          <w:sz w:val="24"/>
          <w:szCs w:val="24"/>
        </w:rPr>
        <w:t xml:space="preserve"> сельское поселение» </w:t>
      </w:r>
      <w:proofErr w:type="spellStart"/>
      <w:r w:rsidR="001402DF" w:rsidRPr="008F0E4E">
        <w:rPr>
          <w:rFonts w:ascii="Times New Roman" w:eastAsia="Times New Roman" w:hAnsi="Times New Roman" w:cs="Times New Roman"/>
          <w:sz w:val="24"/>
          <w:szCs w:val="24"/>
        </w:rPr>
        <w:t>Еткуль</w:t>
      </w:r>
      <w:r w:rsidRPr="008F0E4E">
        <w:rPr>
          <w:rFonts w:ascii="Times New Roman" w:eastAsia="Times New Roman" w:hAnsi="Times New Roman" w:cs="Times New Roman"/>
          <w:sz w:val="24"/>
          <w:szCs w:val="24"/>
        </w:rPr>
        <w:t>ского</w:t>
      </w:r>
      <w:proofErr w:type="spellEnd"/>
      <w:r w:rsidRPr="008F0E4E">
        <w:rPr>
          <w:rFonts w:ascii="Times New Roman" w:eastAsia="Times New Roman" w:hAnsi="Times New Roman" w:cs="Times New Roman"/>
          <w:sz w:val="24"/>
          <w:szCs w:val="24"/>
        </w:rPr>
        <w:t xml:space="preserve"> района Челябинской области с использованием Объекта Соглашения, а </w:t>
      </w:r>
      <w:proofErr w:type="spellStart"/>
      <w:r w:rsidRPr="008F0E4E">
        <w:rPr>
          <w:rFonts w:ascii="Times New Roman" w:eastAsia="Times New Roman" w:hAnsi="Times New Roman" w:cs="Times New Roman"/>
          <w:sz w:val="24"/>
          <w:szCs w:val="24"/>
        </w:rPr>
        <w:t>Концедент</w:t>
      </w:r>
      <w:proofErr w:type="spellEnd"/>
      <w:r w:rsidRPr="008F0E4E">
        <w:rPr>
          <w:rFonts w:ascii="Times New Roman" w:eastAsia="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8642C" w:rsidRPr="008F0E4E" w:rsidRDefault="0078642C" w:rsidP="0078642C">
      <w:pPr>
        <w:shd w:val="clear" w:color="auto" w:fill="FFFFFF"/>
        <w:spacing w:after="0" w:line="240" w:lineRule="auto"/>
        <w:ind w:right="11"/>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II. Объект Соглашения</w:t>
      </w:r>
    </w:p>
    <w:p w:rsidR="0078642C" w:rsidRPr="008F0E4E" w:rsidRDefault="0078642C" w:rsidP="0078642C">
      <w:pPr>
        <w:shd w:val="clear" w:color="auto" w:fill="FFFFFF"/>
        <w:spacing w:after="0" w:line="240" w:lineRule="auto"/>
        <w:ind w:left="20" w:right="11"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2.1.        Объектом соглашения являются объекты коммунального хозяйства, предназначенные для производства, передачи и распределения холодной воды и водоотведения находящиеся в собственности М</w:t>
      </w:r>
      <w:r w:rsidR="001402DF" w:rsidRPr="008F0E4E">
        <w:rPr>
          <w:rFonts w:ascii="Times New Roman" w:eastAsia="Times New Roman" w:hAnsi="Times New Roman" w:cs="Times New Roman"/>
          <w:sz w:val="24"/>
          <w:szCs w:val="24"/>
          <w:bdr w:val="none" w:sz="0" w:space="0" w:color="auto" w:frame="1"/>
        </w:rPr>
        <w:t>униципального образования «</w:t>
      </w:r>
      <w:proofErr w:type="spellStart"/>
      <w:r w:rsidR="001402DF" w:rsidRPr="008F0E4E">
        <w:rPr>
          <w:rFonts w:ascii="Times New Roman" w:eastAsia="Times New Roman" w:hAnsi="Times New Roman" w:cs="Times New Roman"/>
          <w:sz w:val="24"/>
          <w:szCs w:val="24"/>
          <w:bdr w:val="none" w:sz="0" w:space="0" w:color="auto" w:frame="1"/>
        </w:rPr>
        <w:t>Писклов</w:t>
      </w:r>
      <w:r w:rsidR="00F50442" w:rsidRPr="008F0E4E">
        <w:rPr>
          <w:rFonts w:ascii="Times New Roman" w:eastAsia="Times New Roman" w:hAnsi="Times New Roman" w:cs="Times New Roman"/>
          <w:sz w:val="24"/>
          <w:szCs w:val="24"/>
          <w:bdr w:val="none" w:sz="0" w:space="0" w:color="auto" w:frame="1"/>
        </w:rPr>
        <w:t>ское</w:t>
      </w:r>
      <w:proofErr w:type="spellEnd"/>
      <w:r w:rsidR="00F50442" w:rsidRPr="008F0E4E">
        <w:rPr>
          <w:rFonts w:ascii="Times New Roman" w:eastAsia="Times New Roman" w:hAnsi="Times New Roman" w:cs="Times New Roman"/>
          <w:sz w:val="24"/>
          <w:szCs w:val="24"/>
          <w:bdr w:val="none" w:sz="0" w:space="0" w:color="auto" w:frame="1"/>
        </w:rPr>
        <w:t xml:space="preserve"> сельское поселение» </w:t>
      </w:r>
      <w:proofErr w:type="spellStart"/>
      <w:r w:rsidR="00F50442" w:rsidRPr="008F0E4E">
        <w:rPr>
          <w:rFonts w:ascii="Times New Roman" w:eastAsia="Times New Roman" w:hAnsi="Times New Roman" w:cs="Times New Roman"/>
          <w:sz w:val="24"/>
          <w:szCs w:val="24"/>
          <w:bdr w:val="none" w:sz="0" w:space="0" w:color="auto" w:frame="1"/>
        </w:rPr>
        <w:t>Еткуль</w:t>
      </w:r>
      <w:r w:rsidRPr="008F0E4E">
        <w:rPr>
          <w:rFonts w:ascii="Times New Roman" w:eastAsia="Times New Roman" w:hAnsi="Times New Roman" w:cs="Times New Roman"/>
          <w:sz w:val="24"/>
          <w:szCs w:val="24"/>
          <w:bdr w:val="none" w:sz="0" w:space="0" w:color="auto" w:frame="1"/>
        </w:rPr>
        <w:t>ского</w:t>
      </w:r>
      <w:proofErr w:type="spellEnd"/>
      <w:r w:rsidRPr="008F0E4E">
        <w:rPr>
          <w:rFonts w:ascii="Times New Roman" w:eastAsia="Times New Roman" w:hAnsi="Times New Roman" w:cs="Times New Roman"/>
          <w:sz w:val="24"/>
          <w:szCs w:val="24"/>
          <w:bdr w:val="none" w:sz="0" w:space="0" w:color="auto" w:frame="1"/>
        </w:rPr>
        <w:t xml:space="preserve"> муниципального района Челябинской области, состав и описание которого приведены в Приложении 1 к настоящему Соглашению, который подлежит реконструкции и модернизации.</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2.2.        В целях исполнения концессионного соглашения к реконструкции Объекта Соглашения относятся мероприятия по модернизации имущества, замене морально устаревших и физически изношенных систем и оборудования новым более производительным оборудованием, иному улучшению характеристик и эксплуатационных свойств такого имущества.</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2.3.        Состав Объекта соглашения, его описание, в том числе технико-экономические показатели, приведены в</w:t>
      </w:r>
      <w:r w:rsidRPr="008F0E4E">
        <w:rPr>
          <w:rFonts w:ascii="Times New Roman" w:eastAsia="Times New Roman" w:hAnsi="Times New Roman" w:cs="Times New Roman"/>
          <w:sz w:val="24"/>
          <w:szCs w:val="24"/>
        </w:rPr>
        <w:t> приложении 1 к настоящему Соглашению и конкурсной документации.</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2.4.        Объект соглашения, подлежащий реконструкции, принадлежит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на праве собственности.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на указанный объект.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гарантирует, что Объект соглашения никому </w:t>
      </w:r>
      <w:r w:rsidRPr="008F0E4E">
        <w:rPr>
          <w:rFonts w:ascii="Times New Roman" w:eastAsia="Times New Roman" w:hAnsi="Times New Roman" w:cs="Times New Roman"/>
          <w:sz w:val="24"/>
          <w:szCs w:val="24"/>
          <w:bdr w:val="none" w:sz="0" w:space="0" w:color="auto" w:frame="1"/>
        </w:rPr>
        <w:lastRenderedPageBreak/>
        <w:t>не отчужден, не заложен, в споре не состоит, арендой не обременен в доверительное управление, в аренду, в качестве вклада в уставной капитал юридических лиц не передан, под арестом не значится.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2.5.        Права владения и пользования Концессионера недвижимым имуществом, входящим в состав объекта концессионного соглашения, подлежат </w:t>
      </w:r>
      <w:hyperlink r:id="rId14" w:history="1">
        <w:r w:rsidRPr="008F0E4E">
          <w:rPr>
            <w:rFonts w:ascii="Times New Roman" w:eastAsia="Times New Roman" w:hAnsi="Times New Roman" w:cs="Times New Roman"/>
            <w:sz w:val="24"/>
            <w:szCs w:val="24"/>
            <w:u w:val="single"/>
          </w:rPr>
          <w:t>государственной регистрации</w:t>
        </w:r>
      </w:hyperlink>
      <w:r w:rsidRPr="008F0E4E">
        <w:rPr>
          <w:rFonts w:ascii="Times New Roman" w:eastAsia="Times New Roman" w:hAnsi="Times New Roman" w:cs="Times New Roman"/>
          <w:sz w:val="24"/>
          <w:szCs w:val="24"/>
          <w:bdr w:val="none" w:sz="0" w:space="0" w:color="auto" w:frame="1"/>
        </w:rPr>
        <w:t xml:space="preserve"> в качестве обременения права собственности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2.6.    Государственная регистрация прав осуществляется силами и за счет Концессионера.</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2.7.    Риск случайной гибели или случайного повреждения Объекта соглашения несет Концессионер в период действия настоящего Соглашения.</w:t>
      </w:r>
    </w:p>
    <w:p w:rsidR="0078642C" w:rsidRPr="008F0E4E" w:rsidRDefault="0078642C" w:rsidP="0078642C">
      <w:pPr>
        <w:spacing w:after="0" w:line="240" w:lineRule="auto"/>
        <w:ind w:right="11"/>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III. Реконструкция объекта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3.1. Концессионер обязан провести реконструкцию и модернизацию Объекта соглашения, обусловленного приложением № 1, к настоящему Соглашению в срок, указанный в пункте 8.2. настоящего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Концессионер вправе привлекать к выполнению работ по реконструкции и модернизации Объекта соглашения третьих лиц, за действия которых он отвечает как за свои собственные.</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3.2.   Концессионер обязан в течение ____ месяцев с момента заключения настоящего Соглашения провести аудит Объекта Соглашения и предоставить заключение проведенного аудита Объекта Соглашения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3.3.   Концессионер обязан в течение ____ месяцев с момента заключения настоящего Соглашения разработать и согласовать с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проектную и иную документацию, необходимую для реконструкции и модернизации Объекта Соглашения, в том числе инвестиционную программу Концессионера.</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Проектная документация должна соответствовать требованиям, предъявляемым к объекту Соглашения в соответствии с Градостроительным кодексом Российской Федерации.</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3.4.  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обязуется обеспечить Концессионеру необходимые условия для выполнения работ по реконструкции 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3.5.  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обязуется оказывать Концессионеру содействие при выполнении работ по реконструкции и модернизации Объекта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3.6.  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вправе направлять Концессионеру средства на </w:t>
      </w:r>
      <w:proofErr w:type="spellStart"/>
      <w:r w:rsidRPr="008F0E4E">
        <w:rPr>
          <w:rFonts w:ascii="Times New Roman" w:eastAsia="Times New Roman" w:hAnsi="Times New Roman" w:cs="Times New Roman"/>
          <w:sz w:val="24"/>
          <w:szCs w:val="24"/>
          <w:bdr w:val="none" w:sz="0" w:space="0" w:color="auto" w:frame="1"/>
        </w:rPr>
        <w:t>софинансирование</w:t>
      </w:r>
      <w:proofErr w:type="spellEnd"/>
      <w:r w:rsidRPr="008F0E4E">
        <w:rPr>
          <w:rFonts w:ascii="Times New Roman" w:eastAsia="Times New Roman" w:hAnsi="Times New Roman" w:cs="Times New Roman"/>
          <w:sz w:val="24"/>
          <w:szCs w:val="24"/>
          <w:bdr w:val="none" w:sz="0" w:space="0" w:color="auto" w:frame="1"/>
        </w:rPr>
        <w:t xml:space="preserve"> расходов на реконструкцию и модернизацию объекта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3.7.   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и на основании решения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до момента внесения необходимых изменений в проектную документацию приостановить работу по реконструкции и модернизации Объекта соглашения.</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в порядке и размерах установленных действующим законодательством Российской Федерации.</w:t>
      </w:r>
    </w:p>
    <w:p w:rsidR="0078642C" w:rsidRPr="008F0E4E" w:rsidRDefault="0078642C" w:rsidP="0078642C">
      <w:pPr>
        <w:shd w:val="clear" w:color="auto" w:fill="FFFFFF"/>
        <w:spacing w:after="0" w:line="240" w:lineRule="auto"/>
        <w:ind w:right="11"/>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3.8.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об указанных обстоятельствах в целях согласования дальнейших действий Сторон по исполнению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3.9.   Концессионер обязан ввести объект Соглашения в эксплуатацию в порядке, установленном законодательством Российской Федерации.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3.10.         Концессионер обязан приступить к использованию (эксплуатации) объекта Соглашения с момента подписания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3.11.         Концессионер обязан осуществить инвестиции в реконструкцию и модернизацию Объекта соглашения в порядке и в размере, согласованных сторонами</w:t>
      </w:r>
      <w:r w:rsidRPr="008F0E4E">
        <w:rPr>
          <w:rFonts w:ascii="Times New Roman" w:eastAsia="Times New Roman" w:hAnsi="Times New Roman" w:cs="Times New Roman"/>
          <w:sz w:val="24"/>
          <w:szCs w:val="24"/>
        </w:rPr>
        <w:t>. Концессионер обязан обеспечить сдачу в эксплуатацию Объекта соглашения с технико-экономическими показателями, достигнутыми с учетом вложения денежных средств, в срок, указанный в пункте 8.3.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3.12.         Завершение Концессионером работ по реконструкции и модернизации Объекта соглашения оформляется подписываемым Сторонами документом (акт ввода объекта в эксплуатацию) подтверждающего исполнение Концессионером своих обязательств по реконструкции и модернизации Объекта соглашения.</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IV. Порядок предоставления Концессионеру земельных участков</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4.1.        Земельные участки, необходимые для использования объекта концессионного соглашения 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4.2.        Характеристика земельного участка, передаваемого в аренду:</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4.3.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4.4.        При заключении договора аренды земельного участка на срок больше 365 дней, он подлежит государственной регистрации в Едином государственном реестре прав на недвижимое имущество и сделок с ним и вступает в силу с момента регистрации. Расходы по государственной регистрации указанного договора несет Концессионер.</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4.5.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4.6.        Прекращение настоящего Соглашения является основанием для прекращения предоставленных концессионеру прав в отношении земельного участка.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4.7.        Концессионер вправе по решению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возводить на земельном участке, находящемся в собственности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V. Владение, пользование и распоряжение объектами имущества, предоставляемыми Концессионеру</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5.1.  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предоставляет во владение и в пользование Концессионера имущество, принадлежащее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на праве собственности, образующее единое целое с объектом соглашения и предназначенное для использования по общему назначению для осуществления Концессионером деятельности, предусмотренной в пункте 1.1. настоящего Соглашения (далее – имущество). Состав этого имущества, его описание, в том числе технико-экономические показатели, приведены в</w:t>
      </w:r>
      <w:r w:rsidRPr="008F0E4E">
        <w:rPr>
          <w:rFonts w:ascii="Times New Roman" w:eastAsia="Times New Roman" w:hAnsi="Times New Roman" w:cs="Times New Roman"/>
          <w:sz w:val="24"/>
          <w:szCs w:val="24"/>
        </w:rPr>
        <w:t> приложении № 1 к настоящему Соглашению. Концессионер обязан принимать все необходимые меры в отношении этого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этого имущества, а также по осуществлению за свой счет страхования риска его случайной гибели и (или) случайного повреждения.</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5.2. </w:t>
      </w:r>
      <w:proofErr w:type="spellStart"/>
      <w:r w:rsidR="003F1B3D" w:rsidRPr="008F0E4E">
        <w:rPr>
          <w:rFonts w:ascii="Times New Roman" w:eastAsia="Times New Roman" w:hAnsi="Times New Roman" w:cs="Times New Roman"/>
          <w:sz w:val="24"/>
          <w:szCs w:val="24"/>
          <w:bdr w:val="none" w:sz="0" w:space="0" w:color="auto" w:frame="1"/>
        </w:rPr>
        <w:t>К</w:t>
      </w:r>
      <w:r w:rsidRPr="008F0E4E">
        <w:rPr>
          <w:rFonts w:ascii="Times New Roman" w:eastAsia="Times New Roman" w:hAnsi="Times New Roman" w:cs="Times New Roman"/>
          <w:sz w:val="24"/>
          <w:szCs w:val="24"/>
          <w:bdr w:val="none" w:sz="0" w:space="0" w:color="auto" w:frame="1"/>
        </w:rPr>
        <w:t>онцедент</w:t>
      </w:r>
      <w:proofErr w:type="spellEnd"/>
      <w:r w:rsidRPr="008F0E4E">
        <w:rPr>
          <w:rFonts w:ascii="Times New Roman" w:eastAsia="Times New Roman" w:hAnsi="Times New Roman" w:cs="Times New Roman"/>
          <w:sz w:val="24"/>
          <w:szCs w:val="24"/>
          <w:bdr w:val="none" w:sz="0" w:space="0" w:color="auto" w:frame="1"/>
        </w:rPr>
        <w:t xml:space="preserve"> обязан предоставить Концессионеру права владения и пользования Объектом соглашения и имуществом, образующим единое целое с объектом соглашения.</w:t>
      </w:r>
    </w:p>
    <w:p w:rsidR="00A35BA0" w:rsidRPr="008F0E4E" w:rsidRDefault="003F1B3D"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5.3.  К</w:t>
      </w:r>
      <w:r w:rsidR="00A35BA0" w:rsidRPr="008F0E4E">
        <w:rPr>
          <w:rFonts w:ascii="Times New Roman" w:eastAsia="Times New Roman" w:hAnsi="Times New Roman" w:cs="Times New Roman"/>
          <w:sz w:val="24"/>
          <w:szCs w:val="24"/>
          <w:bdr w:val="none" w:sz="0" w:space="0" w:color="auto" w:frame="1"/>
        </w:rPr>
        <w:t>онцессионер обязан использовать (эксплуатировать) Объект соглашения и имущество, образующее единое целое с объектом соглашения в установленном настоящим Соглашением порядке в целях осуществления деятельности, указанной в пункте 1.1. настоящего Соглашения.</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5.4.  Эксплуатация Объекта Соглашения при осуществлении деятельности Концессионера по предоставлению коммунальных услуг, осуществляется в границах балансовой принадлежности и эксплуатационной ответственности, которая определяется по внешней границе стены зданий, а при установке </w:t>
      </w:r>
      <w:proofErr w:type="spellStart"/>
      <w:r w:rsidRPr="008F0E4E">
        <w:rPr>
          <w:rFonts w:ascii="Times New Roman" w:eastAsia="Times New Roman" w:hAnsi="Times New Roman" w:cs="Times New Roman"/>
          <w:sz w:val="24"/>
          <w:szCs w:val="24"/>
          <w:bdr w:val="none" w:sz="0" w:space="0" w:color="auto" w:frame="1"/>
        </w:rPr>
        <w:t>общедомового</w:t>
      </w:r>
      <w:proofErr w:type="spellEnd"/>
      <w:r w:rsidRPr="008F0E4E">
        <w:rPr>
          <w:rFonts w:ascii="Times New Roman" w:eastAsia="Times New Roman" w:hAnsi="Times New Roman" w:cs="Times New Roman"/>
          <w:sz w:val="24"/>
          <w:szCs w:val="24"/>
          <w:bdr w:val="none" w:sz="0" w:space="0" w:color="auto" w:frame="1"/>
        </w:rPr>
        <w:t xml:space="preserve"> прибора учета - в месте его установки, если иная граница не согласована сторонами договора </w:t>
      </w:r>
      <w:proofErr w:type="spellStart"/>
      <w:r w:rsidRPr="008F0E4E">
        <w:rPr>
          <w:rFonts w:ascii="Times New Roman" w:eastAsia="Times New Roman" w:hAnsi="Times New Roman" w:cs="Times New Roman"/>
          <w:sz w:val="24"/>
          <w:szCs w:val="24"/>
          <w:bdr w:val="none" w:sz="0" w:space="0" w:color="auto" w:frame="1"/>
        </w:rPr>
        <w:t>ресурсоснабжения</w:t>
      </w:r>
      <w:proofErr w:type="spellEnd"/>
      <w:r w:rsidRPr="008F0E4E">
        <w:rPr>
          <w:rFonts w:ascii="Times New Roman" w:eastAsia="Times New Roman" w:hAnsi="Times New Roman" w:cs="Times New Roman"/>
          <w:sz w:val="24"/>
          <w:szCs w:val="24"/>
          <w:bdr w:val="none" w:sz="0" w:space="0" w:color="auto" w:frame="1"/>
        </w:rPr>
        <w:t xml:space="preserve"> в соответствующем акте.</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5.5.  Концессионер обязан поддерживать Объект соглашения и имущество, образующее единое целое с объектом соглашения в исправном состоянии, производить за свой счет текущий и капитальный ремонт, нести расходы на содержание Объекта соглашения и имущества, образующего единое целое с объектом соглашения.</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5.6.   Концессионер не имеет права передавать Объект соглашения и имущество, образующее единое целое с объектом соглашения в пользование третьим лицам.</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5.7.   Передача Концессионером в залог или отчуждение Объекта соглашения и имущества, образующего единое целое с объектом соглашения не допускается.</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5.8.   Прибыль, полученная Концессионером в результате осуществления деятельности по настоящему Соглашению, является собственностью Концессионера.</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5.9.   Имущество, созданное или приобретенное Концессионером при исполнении настоящего Соглашения, в том числе за счет целевых средств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является собственностью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w:t>
      </w:r>
    </w:p>
    <w:p w:rsidR="00A35BA0" w:rsidRPr="008F0E4E" w:rsidRDefault="003F1B3D"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5.10. О</w:t>
      </w:r>
      <w:r w:rsidR="00A35BA0" w:rsidRPr="008F0E4E">
        <w:rPr>
          <w:rFonts w:ascii="Times New Roman" w:eastAsia="Times New Roman" w:hAnsi="Times New Roman" w:cs="Times New Roman"/>
          <w:sz w:val="24"/>
          <w:szCs w:val="24"/>
          <w:bdr w:val="none" w:sz="0" w:space="0" w:color="auto" w:frame="1"/>
        </w:rPr>
        <w:t xml:space="preserve">бъект концессионного соглашения и иное передаваемое </w:t>
      </w:r>
      <w:proofErr w:type="spellStart"/>
      <w:r w:rsidR="00A35BA0" w:rsidRPr="008F0E4E">
        <w:rPr>
          <w:rFonts w:ascii="Times New Roman" w:eastAsia="Times New Roman" w:hAnsi="Times New Roman" w:cs="Times New Roman"/>
          <w:sz w:val="24"/>
          <w:szCs w:val="24"/>
          <w:bdr w:val="none" w:sz="0" w:space="0" w:color="auto" w:frame="1"/>
        </w:rPr>
        <w:t>Концедентом</w:t>
      </w:r>
      <w:proofErr w:type="spellEnd"/>
      <w:r w:rsidR="00A35BA0" w:rsidRPr="008F0E4E">
        <w:rPr>
          <w:rFonts w:ascii="Times New Roman" w:eastAsia="Times New Roman" w:hAnsi="Times New Roman" w:cs="Times New Roman"/>
          <w:sz w:val="24"/>
          <w:szCs w:val="24"/>
          <w:bdr w:val="none" w:sz="0" w:space="0" w:color="auto" w:frame="1"/>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A35BA0" w:rsidRPr="008F0E4E" w:rsidRDefault="00A35BA0" w:rsidP="00A35BA0">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VI. Порядок передачи Концессионером </w:t>
      </w:r>
      <w:proofErr w:type="spellStart"/>
      <w:r w:rsidRPr="008F0E4E">
        <w:rPr>
          <w:rFonts w:ascii="Times New Roman" w:eastAsia="Times New Roman" w:hAnsi="Times New Roman" w:cs="Times New Roman"/>
          <w:sz w:val="24"/>
          <w:szCs w:val="24"/>
        </w:rPr>
        <w:t>Концеденту</w:t>
      </w:r>
      <w:proofErr w:type="spellEnd"/>
      <w:r w:rsidRPr="008F0E4E">
        <w:rPr>
          <w:rFonts w:ascii="Times New Roman" w:eastAsia="Times New Roman" w:hAnsi="Times New Roman" w:cs="Times New Roman"/>
          <w:sz w:val="24"/>
          <w:szCs w:val="24"/>
        </w:rPr>
        <w:t xml:space="preserve"> объектов имущества</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6.1.   Концессионер обязан передать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а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обязан принять Объект соглашения и имущество, образующее единое целое с объектом соглашения в срок, указанный в пункте 8.4. настоящего Соглашения.</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6.2.   Передача Концессионером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объектов, указанных в пункте 2.1. и 5.1. настоящего Соглашения, осуществляется по акту приема-передачи, подписываемому Сторонами.</w:t>
      </w:r>
    </w:p>
    <w:p w:rsidR="00A35BA0"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6.3.   Концессионер передает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документы, относящиеся к передаваемому Объекту, одновременно с передачей этого Объекта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A35BA0" w:rsidP="00A35BA0">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6.4.   Обязанность Концессионера по передаче Объекта соглашения и имущества, образующего единое целое с объектом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w:t>
      </w:r>
      <w:r w:rsidR="0078642C" w:rsidRPr="008F0E4E">
        <w:rPr>
          <w:rFonts w:ascii="Times New Roman" w:eastAsia="Times New Roman" w:hAnsi="Times New Roman" w:cs="Times New Roman"/>
          <w:sz w:val="24"/>
          <w:szCs w:val="24"/>
          <w:bdr w:val="none" w:sz="0" w:space="0" w:color="auto" w:frame="1"/>
        </w:rPr>
        <w:t>указанными Объектами.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При уклонении </w:t>
      </w:r>
      <w:proofErr w:type="spellStart"/>
      <w:r w:rsidRPr="008F0E4E">
        <w:rPr>
          <w:rFonts w:ascii="Times New Roman" w:eastAsia="Times New Roman" w:hAnsi="Times New Roman" w:cs="Times New Roman"/>
          <w:sz w:val="24"/>
          <w:szCs w:val="24"/>
        </w:rPr>
        <w:t>Концедента</w:t>
      </w:r>
      <w:proofErr w:type="spellEnd"/>
      <w:r w:rsidRPr="008F0E4E">
        <w:rPr>
          <w:rFonts w:ascii="Times New Roman" w:eastAsia="Times New Roman" w:hAnsi="Times New Roman" w:cs="Times New Roman"/>
          <w:sz w:val="24"/>
          <w:szCs w:val="24"/>
        </w:rPr>
        <w:t xml:space="preserve"> от подписания акта приема-передачи, обязанность Концессионера по передаче Объектов, указанных в пункте 2.1. и 5.1. настоящего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6.5.   Уклонение одной из Сторон от подписания акта приема-передачи признается отказом этой Стороны от исполнения ею обязанностей по передаче Объектов.</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6.6.   Прекращение прав Концессионера на владение и пользование объектами недвижимого имущества, входящими в состав Объекта соглашения и имущества, </w:t>
      </w:r>
      <w:r w:rsidRPr="008F0E4E">
        <w:rPr>
          <w:rFonts w:ascii="Times New Roman" w:eastAsia="Times New Roman" w:hAnsi="Times New Roman" w:cs="Times New Roman"/>
          <w:sz w:val="24"/>
          <w:szCs w:val="24"/>
          <w:bdr w:val="none" w:sz="0" w:space="0" w:color="auto" w:frame="1"/>
        </w:rPr>
        <w:lastRenderedPageBreak/>
        <w:t>образующего единое целое с объектом соглашения, подлежит государственной регистрации в Едином государственном реестре прав на недвижимое имущество и сделок с ним. Расходы по государственной регистрации прекращения указанных прав Концессионера несет Концессионер.</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десяти календарных дней с даты прекращения настоящего Соглашения.</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VII. Порядок осуществления Концессионером деятельности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7.1.</w:t>
      </w:r>
      <w:r w:rsidRPr="008F0E4E">
        <w:rPr>
          <w:rFonts w:ascii="Times New Roman" w:eastAsia="Times New Roman" w:hAnsi="Times New Roman" w:cs="Times New Roman"/>
          <w:sz w:val="24"/>
          <w:szCs w:val="24"/>
          <w:bdr w:val="none" w:sz="0" w:space="0" w:color="auto" w:frame="1"/>
        </w:rPr>
        <w:t> 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7.2.</w:t>
      </w:r>
      <w:r w:rsidRPr="008F0E4E">
        <w:rPr>
          <w:rFonts w:ascii="Times New Roman" w:eastAsia="Times New Roman" w:hAnsi="Times New Roman" w:cs="Times New Roman"/>
          <w:sz w:val="24"/>
          <w:szCs w:val="24"/>
          <w:bdr w:val="none" w:sz="0" w:space="0" w:color="auto" w:frame="1"/>
        </w:rPr>
        <w:t> Концессионер обязан привлечь для финансирования инвестиционной программы объем инвестиций, обусловленный концессионным соглашением, даже в случае изменения инвестиционной программы.</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7.3.</w:t>
      </w:r>
      <w:r w:rsidRPr="008F0E4E">
        <w:rPr>
          <w:rFonts w:ascii="Times New Roman" w:eastAsia="Times New Roman" w:hAnsi="Times New Roman" w:cs="Times New Roman"/>
          <w:sz w:val="24"/>
          <w:szCs w:val="24"/>
          <w:bdr w:val="none" w:sz="0" w:space="0" w:color="auto" w:frame="1"/>
        </w:rPr>
        <w:t> Концессионер обязан осуществлять связанную с использованием Объекта соглашения и имущества, образующего единое целое с объектом соглашения деятельность, указанную в пункте 1.1. настоящего Соглашения, в пределах территории, принадлежащей м</w:t>
      </w:r>
      <w:r w:rsidR="00F50442" w:rsidRPr="008F0E4E">
        <w:rPr>
          <w:rFonts w:ascii="Times New Roman" w:eastAsia="Times New Roman" w:hAnsi="Times New Roman" w:cs="Times New Roman"/>
          <w:sz w:val="24"/>
          <w:szCs w:val="24"/>
          <w:bdr w:val="none" w:sz="0" w:space="0" w:color="auto" w:frame="1"/>
        </w:rPr>
        <w:t>униципальному образованию "</w:t>
      </w:r>
      <w:proofErr w:type="spellStart"/>
      <w:r w:rsidR="00F50442" w:rsidRPr="008F0E4E">
        <w:rPr>
          <w:rFonts w:ascii="Times New Roman" w:eastAsia="Times New Roman" w:hAnsi="Times New Roman" w:cs="Times New Roman"/>
          <w:sz w:val="24"/>
          <w:szCs w:val="24"/>
          <w:bdr w:val="none" w:sz="0" w:space="0" w:color="auto" w:frame="1"/>
        </w:rPr>
        <w:t>Писклов</w:t>
      </w:r>
      <w:r w:rsidRPr="008F0E4E">
        <w:rPr>
          <w:rFonts w:ascii="Times New Roman" w:eastAsia="Times New Roman" w:hAnsi="Times New Roman" w:cs="Times New Roman"/>
          <w:sz w:val="24"/>
          <w:szCs w:val="24"/>
          <w:bdr w:val="none" w:sz="0" w:space="0" w:color="auto" w:frame="1"/>
        </w:rPr>
        <w:t>ское</w:t>
      </w:r>
      <w:proofErr w:type="spellEnd"/>
      <w:r w:rsidRPr="008F0E4E">
        <w:rPr>
          <w:rFonts w:ascii="Times New Roman" w:eastAsia="Times New Roman" w:hAnsi="Times New Roman" w:cs="Times New Roman"/>
          <w:sz w:val="24"/>
          <w:szCs w:val="24"/>
          <w:bdr w:val="none" w:sz="0" w:space="0" w:color="auto" w:frame="1"/>
        </w:rPr>
        <w:t xml:space="preserve"> сельское поселение " (далее - территория обслуживания) и не прекращать (не приостанавливать) эту деятельность без согласия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7.4.</w:t>
      </w:r>
      <w:r w:rsidRPr="008F0E4E">
        <w:rPr>
          <w:rFonts w:ascii="Times New Roman" w:eastAsia="Times New Roman" w:hAnsi="Times New Roman" w:cs="Times New Roman"/>
          <w:sz w:val="24"/>
          <w:szCs w:val="24"/>
          <w:bdr w:val="none" w:sz="0" w:space="0" w:color="auto" w:frame="1"/>
        </w:rPr>
        <w:t> Концессионер обязан осуществлять деятельность по эксплуатации Объекта соглашения и имущества, образующего единое целое с объектом соглашения в соответствии с требованиями, установленными законодательством Российской Федерации.</w:t>
      </w:r>
    </w:p>
    <w:p w:rsidR="0078642C" w:rsidRPr="008F0E4E" w:rsidRDefault="0078642C" w:rsidP="0078642C">
      <w:pPr>
        <w:shd w:val="clear" w:color="auto" w:fill="FFFFFF"/>
        <w:spacing w:after="0" w:line="240" w:lineRule="auto"/>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7.5.</w:t>
      </w:r>
      <w:r w:rsidR="003F1B3D" w:rsidRPr="008F0E4E">
        <w:rPr>
          <w:rFonts w:ascii="Times New Roman" w:eastAsia="Times New Roman" w:hAnsi="Times New Roman" w:cs="Times New Roman"/>
          <w:sz w:val="24"/>
          <w:szCs w:val="24"/>
          <w:bdr w:val="none" w:sz="0" w:space="0" w:color="auto" w:frame="1"/>
        </w:rPr>
        <w:t> </w:t>
      </w:r>
      <w:r w:rsidRPr="008F0E4E">
        <w:rPr>
          <w:rFonts w:ascii="Times New Roman" w:eastAsia="Times New Roman" w:hAnsi="Times New Roman" w:cs="Times New Roman"/>
          <w:sz w:val="24"/>
          <w:szCs w:val="24"/>
          <w:bdr w:val="none" w:sz="0" w:space="0" w:color="auto" w:frame="1"/>
        </w:rPr>
        <w:t>Концессионер обязан предоставить обеспечение исполнения концессионером обязательств по концессионному соглашению. 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в размере 10 000 (десять тысяч) рублей, в соответствии с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w:t>
      </w:r>
      <w:r w:rsidR="00774750" w:rsidRPr="008F0E4E">
        <w:rPr>
          <w:rFonts w:ascii="Times New Roman" w:eastAsia="Times New Roman" w:hAnsi="Times New Roman" w:cs="Times New Roman"/>
          <w:sz w:val="24"/>
          <w:szCs w:val="24"/>
          <w:bdr w:val="none" w:sz="0" w:space="0" w:color="auto" w:frame="1"/>
        </w:rPr>
        <w:t>оснабжения</w:t>
      </w:r>
      <w:r w:rsidRPr="008F0E4E">
        <w:rPr>
          <w:rFonts w:ascii="Times New Roman" w:eastAsia="Times New Roman" w:hAnsi="Times New Roman" w:cs="Times New Roman"/>
          <w:sz w:val="24"/>
          <w:szCs w:val="24"/>
          <w:bdr w:val="none" w:sz="0" w:space="0" w:color="auto" w:frame="1"/>
        </w:rPr>
        <w:t>, отдельные объекты таких систем»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7.6.</w:t>
      </w:r>
      <w:r w:rsidRPr="008F0E4E">
        <w:rPr>
          <w:rFonts w:ascii="Times New Roman" w:eastAsia="Times New Roman" w:hAnsi="Times New Roman" w:cs="Times New Roman"/>
          <w:sz w:val="24"/>
          <w:szCs w:val="24"/>
          <w:bdr w:val="none" w:sz="0" w:space="0" w:color="auto" w:frame="1"/>
        </w:rPr>
        <w:t>  Концессионер обязан осуществлять деятельность, указанную в пункте 1.1. настоящего Соглашения, с даты подписания настоящего Соглашения и до окончания срока, указанного в пункте 8.1.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7.7.</w:t>
      </w:r>
      <w:r w:rsidRPr="008F0E4E">
        <w:rPr>
          <w:rFonts w:ascii="Times New Roman" w:eastAsia="Times New Roman" w:hAnsi="Times New Roman" w:cs="Times New Roman"/>
          <w:sz w:val="24"/>
          <w:szCs w:val="24"/>
          <w:bdr w:val="none" w:sz="0" w:space="0" w:color="auto" w:frame="1"/>
        </w:rPr>
        <w:t> 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в соответствии с условиями настоящего Соглашения. При этом Концессионер несет ответственность за действия других лиц как за собственные.</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7.8.</w:t>
      </w:r>
      <w:r w:rsidRPr="008F0E4E">
        <w:rPr>
          <w:rFonts w:ascii="Times New Roman" w:eastAsia="Times New Roman" w:hAnsi="Times New Roman" w:cs="Times New Roman"/>
          <w:sz w:val="24"/>
          <w:szCs w:val="24"/>
          <w:bdr w:val="none" w:sz="0" w:space="0" w:color="auto" w:frame="1"/>
        </w:rPr>
        <w:t> Концессионер обязан при осуществлении деятельности, указанной в пункте 1.1. настоящего Соглашения, осуществлять реализацию производимых услуг по регулируемым ценам (тарифам).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7.9.</w:t>
      </w:r>
      <w:r w:rsidRPr="008F0E4E">
        <w:rPr>
          <w:rFonts w:ascii="Times New Roman" w:eastAsia="Times New Roman" w:hAnsi="Times New Roman" w:cs="Times New Roman"/>
          <w:sz w:val="24"/>
          <w:szCs w:val="24"/>
          <w:bdr w:val="none" w:sz="0" w:space="0" w:color="auto" w:frame="1"/>
        </w:rPr>
        <w:t xml:space="preserve"> Не допускается обращение взыскания по долгам Концессионера на его права в отношении объектов концессионного соглашения и иного, передаваемого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Концессионеру имущества по настоящему концессионному соглашению.</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VIII. Сроки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8.1.   Настоящее Соглашение вступает в силу со дня его подп</w:t>
      </w:r>
      <w:r w:rsidR="00F50442" w:rsidRPr="008F0E4E">
        <w:rPr>
          <w:rFonts w:ascii="Times New Roman" w:eastAsia="Times New Roman" w:hAnsi="Times New Roman" w:cs="Times New Roman"/>
          <w:sz w:val="24"/>
          <w:szCs w:val="24"/>
          <w:bdr w:val="none" w:sz="0" w:space="0" w:color="auto" w:frame="1"/>
        </w:rPr>
        <w:t>исания и действует в течение 5 (пять)лет</w:t>
      </w:r>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8.2.   Срок модернизации и реконструкции Объекта соглашения до ___________ года.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8.3.   Срок ввода в эксплуатацию Объекта соглашения до ____________ года.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xml:space="preserve">8.4.   Срок передачи Концессионером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Объекта соглашения и имущества, образующего единое целое с объектом соглашения – в течение 2 рабочих дней с момента прекращения действия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8.5.   Срок осуществления Концессионером деятельности, указанной в пункте 1.1. настоящего Соглашения – 363 (триста шестьдесят три) дня со дня заключения Соглашения.</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IX. Исключительные права на результаты интеллектуальной деятельности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10.1.    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Регистрация прав </w:t>
      </w:r>
      <w:proofErr w:type="spellStart"/>
      <w:r w:rsidRPr="008F0E4E">
        <w:rPr>
          <w:rFonts w:ascii="Times New Roman" w:eastAsia="Times New Roman" w:hAnsi="Times New Roman" w:cs="Times New Roman"/>
          <w:sz w:val="24"/>
          <w:szCs w:val="24"/>
        </w:rPr>
        <w:t>Концедента</w:t>
      </w:r>
      <w:proofErr w:type="spellEnd"/>
      <w:r w:rsidRPr="008F0E4E">
        <w:rPr>
          <w:rFonts w:ascii="Times New Roman" w:eastAsia="Times New Roman" w:hAnsi="Times New Roman" w:cs="Times New Roman"/>
          <w:sz w:val="24"/>
          <w:szCs w:val="24"/>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8F0E4E">
        <w:rPr>
          <w:rFonts w:ascii="Times New Roman" w:eastAsia="Times New Roman" w:hAnsi="Times New Roman" w:cs="Times New Roman"/>
          <w:sz w:val="24"/>
          <w:szCs w:val="24"/>
        </w:rPr>
        <w:t>Концедента</w:t>
      </w:r>
      <w:proofErr w:type="spellEnd"/>
      <w:r w:rsidRPr="008F0E4E">
        <w:rPr>
          <w:rFonts w:ascii="Times New Roman" w:eastAsia="Times New Roman" w:hAnsi="Times New Roman" w:cs="Times New Roman"/>
          <w:sz w:val="24"/>
          <w:szCs w:val="24"/>
        </w:rPr>
        <w:t xml:space="preserve"> полномочий.</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10.2.     В целях исполнения Концессионером обязательств по настоящему Соглашению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обязан заключить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пунктом 10.1. настоящего Соглашения, в соответствии с законодательством Российской Федерации на срок, указанный в пункте 8.5.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10.3.     Прекращение настоящего Соглашения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предусмотренными пунктом 10.1. настоящего Соглашения.</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X. Порядок осуществления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контроля за соблюдением Концессионером условий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11.1.     Права и обязанности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муниципальными правовыми актами органов местного самоуправления.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уведомляет Концессионера о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11.2.    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и имущества, образующего единое целое с объектом соглашения в соответствии с целями, установленными настоящим Соглашением, сроков исполнения обязательств, указанных в разделе VIII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11.3.     Концессионер обязан обеспечить представителям уполномоченных органов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осуществляющим контроль за исполнением Концессионером условий настоящего Соглашения, беспрепятственный доступ на Объект соглашения и к имуществу, образующему единое целое с объектом соглашения, а также к документации, относящейся к осуществлению деятельности, указанной в пункте 1.1.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11.4.    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имеет право запрашивать у Концессионера информацию об исполнении Концессионером обязательств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11.5.    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не вправе вмешиваться в осуществление хозяйственной деятельности Концессионера.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11.6.     Представители уполномоченных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 xml:space="preserve">11.7.     При обнаружении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сообщает об этом Концессионеру.</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11.8.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XII. Ответственность Сторон</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12.1.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12.2.     Концессионер несет ответственность перед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12.3.     В случае нарушения требований, указанных в пункте 12.2. настоящего Соглашения,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и с указанием срока для устранения нарушения.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12.4.    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вправе потребовать от Концессионера возмещения причиненных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убытков, вызванных нарушением Концессионером требований, указанных в пункте 12.2. настоящего Соглашения, если эти нарушения не были устранены Концессионером в срок, определенный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в требовании об устранении нарушений, предусмотренном пунктом 12.3. настоящего Соглашения, или являются существенными.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12.5.     Концессионер несет перед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ответственность за качество работ по реконструкции Объекта соглашения в течение 5 лет со дня передачи Объекта соглашения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12.6.    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обязательств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Возмещение указанных убытков производится в порядке, определенном действующим законодательством Российской федерации.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12.7.     Концессионер обязан уплатить </w:t>
      </w:r>
      <w:proofErr w:type="spellStart"/>
      <w:r w:rsidRPr="008F0E4E">
        <w:rPr>
          <w:rFonts w:ascii="Times New Roman" w:eastAsia="Times New Roman" w:hAnsi="Times New Roman" w:cs="Times New Roman"/>
          <w:sz w:val="24"/>
          <w:szCs w:val="24"/>
          <w:bdr w:val="none" w:sz="0" w:space="0" w:color="auto" w:frame="1"/>
        </w:rPr>
        <w:t>Концеденту</w:t>
      </w:r>
      <w:proofErr w:type="spellEnd"/>
      <w:r w:rsidRPr="008F0E4E">
        <w:rPr>
          <w:rFonts w:ascii="Times New Roman" w:eastAsia="Times New Roman" w:hAnsi="Times New Roman" w:cs="Times New Roman"/>
          <w:sz w:val="24"/>
          <w:szCs w:val="24"/>
          <w:bdr w:val="none" w:sz="0" w:space="0" w:color="auto" w:frame="1"/>
        </w:rPr>
        <w:t xml:space="preserve"> неустойку в виде штрафа в размере одной десятой ставки рефинансирования ЦБ РФ от суммы неисполненных обязательств за каждый день просрочки 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обязательств, указанных в разделе VIII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12.8.     </w:t>
      </w:r>
      <w:proofErr w:type="spellStart"/>
      <w:r w:rsidRPr="008F0E4E">
        <w:rPr>
          <w:rFonts w:ascii="Times New Roman" w:eastAsia="Times New Roman" w:hAnsi="Times New Roman" w:cs="Times New Roman"/>
          <w:sz w:val="24"/>
          <w:szCs w:val="24"/>
          <w:bdr w:val="none" w:sz="0" w:space="0" w:color="auto" w:frame="1"/>
        </w:rPr>
        <w:t>Концедент</w:t>
      </w:r>
      <w:proofErr w:type="spellEnd"/>
      <w:r w:rsidRPr="008F0E4E">
        <w:rPr>
          <w:rFonts w:ascii="Times New Roman" w:eastAsia="Times New Roman" w:hAnsi="Times New Roman" w:cs="Times New Roman"/>
          <w:sz w:val="24"/>
          <w:szCs w:val="24"/>
          <w:bdr w:val="none" w:sz="0" w:space="0" w:color="auto" w:frame="1"/>
        </w:rPr>
        <w:t xml:space="preserve"> обязан уплатить Концессионеру неустойку в виде штрафа в размере одной трехсотой ставки рефинансирования ЦБ РФ от суммы неисполненных обязательств, в случае неисполнения или ненадлежащего исполнения </w:t>
      </w:r>
      <w:proofErr w:type="spellStart"/>
      <w:r w:rsidRPr="008F0E4E">
        <w:rPr>
          <w:rFonts w:ascii="Times New Roman" w:eastAsia="Times New Roman" w:hAnsi="Times New Roman" w:cs="Times New Roman"/>
          <w:sz w:val="24"/>
          <w:szCs w:val="24"/>
          <w:bdr w:val="none" w:sz="0" w:space="0" w:color="auto" w:frame="1"/>
        </w:rPr>
        <w:t>Концедентом</w:t>
      </w:r>
      <w:proofErr w:type="spellEnd"/>
      <w:r w:rsidRPr="008F0E4E">
        <w:rPr>
          <w:rFonts w:ascii="Times New Roman" w:eastAsia="Times New Roman" w:hAnsi="Times New Roman" w:cs="Times New Roman"/>
          <w:sz w:val="24"/>
          <w:szCs w:val="24"/>
          <w:bdr w:val="none" w:sz="0" w:space="0" w:color="auto" w:frame="1"/>
        </w:rPr>
        <w:t xml:space="preserve"> обязательств, установленных настоящим Соглашением, в том числе в случае нарушения сроков исполнения указанных обязательств.</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12.9.     Концессионер обязан предоставить обеспечение исполнения обязательств, установленных настоящим Соглашением, в соответствии с конкурсным предложением.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12.10.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XIII. Порядок взаимодействия Сторон при наступлении обстоятельств непреодолимой силы</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13.1.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13.2.     Сторона, нарушившая условия настоящего Соглашения в результате наступления обстоятельств непреодолимой силы, обязана:</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а)       в письменной форме уведомить другую Сторону о наступлении указанных обстоятельств не позднее одного календарного дня с даты их наступления и представить необходимые документальные подтверждения;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б)      в письменной форме уведомить другую Сторону о возобновлении исполнения своих обязательств по настоящему Соглашению.</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13.3.     Стороны обязаны немедленно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пункте 1.1. настоящего Соглашения.</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XIV. Изменение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14.1.     Настоящее Соглашение может быть изменено по согласию Сторон. Изменение настоящего Соглашения осуществляется в письменной форме.</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14.2.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коммунальные услуги по регулируемым ценам (тарифам) и (или) с учетом регулируемых надбавок к ценам (тарифам).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14.3.     Условия настоящего Соглашения, определенные на основании 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14.4.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Сторона, получившая предложение, в течение пятнадцати календарных дней с даты получения указанного предложения рассматривает его и принимает решение о согласии либо об отказе внесения изменений в условия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lastRenderedPageBreak/>
        <w:t>14.5.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78642C" w:rsidRPr="008F0E4E" w:rsidRDefault="0078642C" w:rsidP="0078642C">
      <w:pPr>
        <w:spacing w:after="0" w:line="274" w:lineRule="atLeast"/>
        <w:ind w:right="9"/>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XV. Прекращение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15.1.     Настоящее Соглашение прекращается:</w:t>
      </w:r>
    </w:p>
    <w:p w:rsidR="0078642C" w:rsidRPr="008F0E4E" w:rsidRDefault="0078642C" w:rsidP="003F1B3D">
      <w:pPr>
        <w:pStyle w:val="af3"/>
        <w:rPr>
          <w:rFonts w:ascii="Times New Roman" w:eastAsia="Times New Roman" w:hAnsi="Times New Roman" w:cs="Times New Roman"/>
        </w:rPr>
      </w:pPr>
      <w:r w:rsidRPr="008F0E4E">
        <w:rPr>
          <w:rFonts w:ascii="Times New Roman" w:eastAsia="Times New Roman" w:hAnsi="Times New Roman" w:cs="Times New Roman"/>
        </w:rPr>
        <w:t>а)       по истечении срока действия;</w:t>
      </w:r>
    </w:p>
    <w:p w:rsidR="0078642C" w:rsidRPr="008F0E4E" w:rsidRDefault="0078642C" w:rsidP="003F1B3D">
      <w:pPr>
        <w:pStyle w:val="af3"/>
        <w:rPr>
          <w:rFonts w:ascii="Times New Roman" w:eastAsia="Times New Roman" w:hAnsi="Times New Roman" w:cs="Times New Roman"/>
        </w:rPr>
      </w:pPr>
      <w:r w:rsidRPr="008F0E4E">
        <w:rPr>
          <w:rFonts w:ascii="Times New Roman" w:eastAsia="Times New Roman" w:hAnsi="Times New Roman" w:cs="Times New Roman"/>
        </w:rPr>
        <w:t>б)      по соглашению Сторон;</w:t>
      </w:r>
    </w:p>
    <w:p w:rsidR="0078642C" w:rsidRPr="008F0E4E" w:rsidRDefault="0078642C" w:rsidP="003F1B3D">
      <w:pPr>
        <w:pStyle w:val="af3"/>
        <w:rPr>
          <w:rFonts w:ascii="Times New Roman" w:eastAsia="Times New Roman" w:hAnsi="Times New Roman" w:cs="Times New Roman"/>
        </w:rPr>
      </w:pPr>
      <w:r w:rsidRPr="008F0E4E">
        <w:rPr>
          <w:rFonts w:ascii="Times New Roman" w:eastAsia="Times New Roman" w:hAnsi="Times New Roman" w:cs="Times New Roman"/>
        </w:rPr>
        <w:t>в)      на основании судебного решения;</w:t>
      </w:r>
    </w:p>
    <w:p w:rsidR="0078642C" w:rsidRPr="008F0E4E" w:rsidRDefault="0078642C" w:rsidP="003F1B3D">
      <w:pPr>
        <w:pStyle w:val="af3"/>
        <w:rPr>
          <w:rFonts w:ascii="Times New Roman" w:eastAsia="Times New Roman" w:hAnsi="Times New Roman" w:cs="Times New Roman"/>
        </w:rPr>
      </w:pPr>
      <w:r w:rsidRPr="008F0E4E">
        <w:rPr>
          <w:rFonts w:ascii="Times New Roman" w:eastAsia="Times New Roman" w:hAnsi="Times New Roman" w:cs="Times New Roman"/>
        </w:rPr>
        <w:t>г)       по требованию стороны концессионного соглашения, в соответствии с п. 15.2. настоящего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15.2.     Настоящее Соглашение может быть расторгнуто (прекращено) досрочно в одностороннем порядке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В случае неисполнения или ненадлежащего исполнения стороной концессионного соглашения обязательств по настоящему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другой стороной концессионного соглашения только в случае, если в указанный срок такое обязательство не было исполнено надлежащим образом и (или) сторона не приступила к его реализации.</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15.3.     К существенным нарушениям Концессионером условий настоящего Соглашения относятся: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а) нарушение установленных разделом VIII настоящего Соглашения сроков (создания, создания и реконструкции, реконструкции и модернизации) объекта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б)      нарушение сроков исполнения обязательств более чем на тридцать календарных</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дней;</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использование (эксплуатация) объекта Соглашения в целях, не установленных настоящим Соглашением;</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г)       нарушение установленных настоящим Соглашением порядка распоряжения объектом Соглашения и имуществом, образующим единое целое с объектом соглашения, порядка использования (эксплуатации) объекта Соглашения и имущества, образующего единое целое с объектом соглашения;</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rPr>
        <w:t>д</w:t>
      </w:r>
      <w:proofErr w:type="spellEnd"/>
      <w:r w:rsidRPr="008F0E4E">
        <w:rPr>
          <w:rFonts w:ascii="Times New Roman" w:eastAsia="Times New Roman" w:hAnsi="Times New Roman" w:cs="Times New Roman"/>
          <w:sz w:val="24"/>
          <w:szCs w:val="24"/>
        </w:rPr>
        <w:t xml:space="preserve">)      неисполнение или ненадлежащее исполнение Концессионером обязательств, указанных в разделе VII настоящего Соглашения, в том числе прекращение или приостановление Концессионером соответствующей деятельности без согласия </w:t>
      </w:r>
      <w:proofErr w:type="spellStart"/>
      <w:r w:rsidRPr="008F0E4E">
        <w:rPr>
          <w:rFonts w:ascii="Times New Roman" w:eastAsia="Times New Roman" w:hAnsi="Times New Roman" w:cs="Times New Roman"/>
          <w:sz w:val="24"/>
          <w:szCs w:val="24"/>
        </w:rPr>
        <w:t>Концедента</w:t>
      </w:r>
      <w:proofErr w:type="spellEnd"/>
      <w:r w:rsidRPr="008F0E4E">
        <w:rPr>
          <w:rFonts w:ascii="Times New Roman" w:eastAsia="Times New Roman" w:hAnsi="Times New Roman" w:cs="Times New Roman"/>
          <w:sz w:val="24"/>
          <w:szCs w:val="24"/>
        </w:rPr>
        <w:t>;</w:t>
      </w:r>
    </w:p>
    <w:p w:rsidR="0078642C" w:rsidRPr="008F0E4E" w:rsidRDefault="0078642C" w:rsidP="0078642C">
      <w:pPr>
        <w:shd w:val="clear" w:color="auto" w:fill="FFFFFF"/>
        <w:spacing w:after="0" w:line="274" w:lineRule="atLeast"/>
        <w:ind w:right="9"/>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е)       неисполнение или ненадлежащее исполнение Концессионером обязательств по предоставлению потребителям коммунальных услуг, в том числе несоответствие их качества требованиям, установленным законодательством Российской Федерации и настоящим Соглашением;</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ж) приостановление деятельности Концессионера в порядке, предусмотренным Кодексом РФ об административных правонарушениях или наличия решения арбитражного суда о признании Концессионера банкротом и открытии в отношении его конкурсного производства;</w:t>
      </w:r>
    </w:p>
    <w:p w:rsidR="0078642C" w:rsidRPr="008F0E4E" w:rsidRDefault="0078642C" w:rsidP="003F1B3D">
      <w:pPr>
        <w:pStyle w:val="af3"/>
        <w:jc w:val="both"/>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rPr>
        <w:t>з</w:t>
      </w:r>
      <w:proofErr w:type="spellEnd"/>
      <w:r w:rsidRPr="008F0E4E">
        <w:rPr>
          <w:rFonts w:ascii="Times New Roman" w:eastAsia="Times New Roman" w:hAnsi="Times New Roman" w:cs="Times New Roman"/>
          <w:sz w:val="24"/>
          <w:szCs w:val="24"/>
        </w:rPr>
        <w:t>) возникновение по вине Концессионера обстоятельств, которые в результате неисполнения или ненадлежащего исполнения Концессионером обязательств по концессионному соглашению повлекли за собой причинение вреда жизни или здоровью, либо имеется угроза причинения такого вреда;</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и) неисполнение или ненадлежащее исполнение Концессионером обязательств, указанных разделами III, VII, X настоящего Соглашения.</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 xml:space="preserve">К существенным нарушениям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условий настоящего Соглашения относятся:</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lastRenderedPageBreak/>
        <w:t xml:space="preserve">а) неисполнение или ненадлежащее исполнение </w:t>
      </w:r>
      <w:proofErr w:type="spellStart"/>
      <w:r w:rsidRPr="008F0E4E">
        <w:rPr>
          <w:rFonts w:ascii="Times New Roman" w:eastAsia="Times New Roman" w:hAnsi="Times New Roman" w:cs="Times New Roman"/>
          <w:sz w:val="24"/>
          <w:szCs w:val="24"/>
        </w:rPr>
        <w:t>Концедентом</w:t>
      </w:r>
      <w:proofErr w:type="spellEnd"/>
      <w:r w:rsidRPr="008F0E4E">
        <w:rPr>
          <w:rFonts w:ascii="Times New Roman" w:eastAsia="Times New Roman" w:hAnsi="Times New Roman" w:cs="Times New Roman"/>
          <w:sz w:val="24"/>
          <w:szCs w:val="24"/>
        </w:rPr>
        <w:t xml:space="preserve"> любых обязательств, возложенных на него по настоящему Соглашению или по дополнительному письменному соглашению сторон, заключенному в рамках настоящего Соглашения.</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15.4.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w:t>
      </w:r>
    </w:p>
    <w:p w:rsidR="0078642C" w:rsidRPr="008F0E4E" w:rsidRDefault="0078642C" w:rsidP="003F1B3D">
      <w:pPr>
        <w:pStyle w:val="af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15.5.     При прекращении (расторжении) концессионного соглашения объект концессионного соглашения передается на баланс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в состоянии пригодном для осуществления деятельности, предусмотренной концессионным соглашением соответствующем техническим характеристикам и эксплуатационным свойствам, а также должны быть не обремененными правами третьих лиц.</w:t>
      </w:r>
    </w:p>
    <w:p w:rsidR="0078642C" w:rsidRPr="008F0E4E" w:rsidRDefault="0078642C" w:rsidP="0078642C">
      <w:pPr>
        <w:spacing w:after="0" w:line="274" w:lineRule="atLeast"/>
        <w:ind w:left="336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XVI. Разрешение споров</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16.1.         Все споры и разногласия, которые могут возникнуть между Сторонами по настоящему Соглашению или в связи с ним, разрешаются путем переговоров.</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16.2.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календарных дней с даты ее получения.</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В случае если ответ не представлен в указанный срок, претензия считается принятой.</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16.3.         В случае не достижения Сторонами согласия споры, возникшие между Сторонами, разрешаются в судебном порядке в соответствии с законодательством Российской Федерации.</w:t>
      </w:r>
    </w:p>
    <w:p w:rsidR="0078642C" w:rsidRPr="008F0E4E" w:rsidRDefault="0078642C" w:rsidP="0078642C">
      <w:pPr>
        <w:shd w:val="clear" w:color="auto" w:fill="FFFFFF"/>
        <w:spacing w:after="0" w:line="240" w:lineRule="auto"/>
        <w:ind w:left="20" w:hanging="20"/>
        <w:jc w:val="center"/>
        <w:rPr>
          <w:rFonts w:ascii="Times New Roman" w:eastAsia="Times New Roman" w:hAnsi="Times New Roman" w:cs="Times New Roman"/>
          <w:sz w:val="24"/>
          <w:szCs w:val="24"/>
        </w:rPr>
      </w:pPr>
      <w:r w:rsidRPr="008F0E4E">
        <w:rPr>
          <w:rFonts w:ascii="Times New Roman" w:eastAsia="Times New Roman" w:hAnsi="Times New Roman" w:cs="Times New Roman"/>
          <w:b/>
          <w:bCs/>
          <w:sz w:val="24"/>
          <w:szCs w:val="24"/>
          <w:bdr w:val="none" w:sz="0" w:space="0" w:color="auto" w:frame="1"/>
        </w:rPr>
        <w:t>XVII. Размещение информации</w:t>
      </w:r>
    </w:p>
    <w:p w:rsidR="0078642C" w:rsidRPr="008F0E4E" w:rsidRDefault="0078642C" w:rsidP="0078642C">
      <w:pPr>
        <w:shd w:val="clear" w:color="auto" w:fill="FFFFFF"/>
        <w:spacing w:after="0" w:line="240" w:lineRule="auto"/>
        <w:ind w:left="20" w:right="72"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17.1. Настоящее Соглашение, за исключением сведений, составляющих государственную и коммерческую тайну, подлежит размещению (опубликованию) на офици</w:t>
      </w:r>
      <w:r w:rsidR="00F50442" w:rsidRPr="008F0E4E">
        <w:rPr>
          <w:rFonts w:ascii="Times New Roman" w:eastAsia="Times New Roman" w:hAnsi="Times New Roman" w:cs="Times New Roman"/>
          <w:sz w:val="24"/>
          <w:szCs w:val="24"/>
        </w:rPr>
        <w:t xml:space="preserve">альном сайте Администрации </w:t>
      </w:r>
      <w:proofErr w:type="spellStart"/>
      <w:r w:rsidR="00F50442" w:rsidRPr="008F0E4E">
        <w:rPr>
          <w:rFonts w:ascii="Times New Roman" w:eastAsia="Times New Roman" w:hAnsi="Times New Roman" w:cs="Times New Roman"/>
          <w:sz w:val="24"/>
          <w:szCs w:val="24"/>
        </w:rPr>
        <w:t>Писклов</w:t>
      </w:r>
      <w:r w:rsidRPr="008F0E4E">
        <w:rPr>
          <w:rFonts w:ascii="Times New Roman" w:eastAsia="Times New Roman" w:hAnsi="Times New Roman" w:cs="Times New Roman"/>
          <w:sz w:val="24"/>
          <w:szCs w:val="24"/>
        </w:rPr>
        <w:t>ского</w:t>
      </w:r>
      <w:proofErr w:type="spellEnd"/>
      <w:r w:rsidRPr="008F0E4E">
        <w:rPr>
          <w:rFonts w:ascii="Times New Roman" w:eastAsia="Times New Roman" w:hAnsi="Times New Roman" w:cs="Times New Roman"/>
          <w:sz w:val="24"/>
          <w:szCs w:val="24"/>
        </w:rPr>
        <w:t xml:space="preserve"> сельского поселения: </w:t>
      </w:r>
      <w:proofErr w:type="spellStart"/>
      <w:r w:rsidR="00DD0BDF" w:rsidRPr="008F0E4E">
        <w:rPr>
          <w:rFonts w:ascii="Times New Roman" w:eastAsia="Times New Roman" w:hAnsi="Times New Roman" w:cs="Times New Roman"/>
          <w:b/>
          <w:sz w:val="24"/>
          <w:szCs w:val="24"/>
          <w:lang w:val="en-US"/>
        </w:rPr>
        <w:t>admpisklovo</w:t>
      </w:r>
      <w:proofErr w:type="spellEnd"/>
      <w:r w:rsidR="00DD0BDF" w:rsidRPr="008F0E4E">
        <w:rPr>
          <w:rFonts w:ascii="Times New Roman" w:eastAsia="Times New Roman" w:hAnsi="Times New Roman" w:cs="Times New Roman"/>
          <w:b/>
          <w:sz w:val="24"/>
          <w:szCs w:val="24"/>
        </w:rPr>
        <w:t>@</w:t>
      </w:r>
      <w:r w:rsidR="00DD0BDF" w:rsidRPr="008F0E4E">
        <w:rPr>
          <w:rFonts w:ascii="Times New Roman" w:eastAsia="Times New Roman" w:hAnsi="Times New Roman" w:cs="Times New Roman"/>
          <w:b/>
          <w:sz w:val="24"/>
          <w:szCs w:val="24"/>
          <w:lang w:val="en-US"/>
        </w:rPr>
        <w:t>mail</w:t>
      </w:r>
      <w:r w:rsidR="00DD0BDF" w:rsidRPr="008F0E4E">
        <w:rPr>
          <w:rFonts w:ascii="Times New Roman" w:eastAsia="Times New Roman" w:hAnsi="Times New Roman" w:cs="Times New Roman"/>
          <w:b/>
          <w:sz w:val="24"/>
          <w:szCs w:val="24"/>
        </w:rPr>
        <w:t>.</w:t>
      </w:r>
      <w:proofErr w:type="spellStart"/>
      <w:r w:rsidR="00DD0BDF" w:rsidRPr="008F0E4E">
        <w:rPr>
          <w:rFonts w:ascii="Times New Roman" w:eastAsia="Times New Roman" w:hAnsi="Times New Roman" w:cs="Times New Roman"/>
          <w:b/>
          <w:sz w:val="24"/>
          <w:szCs w:val="24"/>
          <w:lang w:val="en-US"/>
        </w:rPr>
        <w:t>ru</w:t>
      </w:r>
      <w:proofErr w:type="spellEnd"/>
      <w:r w:rsidRPr="008F0E4E">
        <w:rPr>
          <w:rFonts w:ascii="Times New Roman" w:eastAsia="Times New Roman" w:hAnsi="Times New Roman" w:cs="Times New Roman"/>
          <w:sz w:val="24"/>
          <w:szCs w:val="24"/>
        </w:rPr>
        <w:t>.</w:t>
      </w:r>
    </w:p>
    <w:p w:rsidR="0078642C" w:rsidRPr="008F0E4E" w:rsidRDefault="0078642C" w:rsidP="0078642C">
      <w:pPr>
        <w:spacing w:after="0" w:line="274" w:lineRule="atLeast"/>
        <w:ind w:left="20" w:hanging="20"/>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XVIII. Заключительные положения</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18.1.         Сторона, изменившая свое местонахождение и (или) реквизиты, обязана сообщить об этом другой Стороне в течение пяти календарных дней с даты изменения.</w:t>
      </w:r>
    </w:p>
    <w:p w:rsidR="0078642C" w:rsidRPr="008F0E4E" w:rsidRDefault="0078642C" w:rsidP="0078642C">
      <w:pPr>
        <w:shd w:val="clear" w:color="auto" w:fill="FFFFFF"/>
        <w:spacing w:after="0" w:line="274" w:lineRule="atLeast"/>
        <w:ind w:left="20" w:right="20"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 xml:space="preserve">18.2.         Настоящее Соглашение составлено на русском языке в двух подлинных экземплярах, имеющих равную юридическую силу, из них один экземпляр для </w:t>
      </w:r>
      <w:proofErr w:type="spellStart"/>
      <w:r w:rsidRPr="008F0E4E">
        <w:rPr>
          <w:rFonts w:ascii="Times New Roman" w:eastAsia="Times New Roman" w:hAnsi="Times New Roman" w:cs="Times New Roman"/>
          <w:sz w:val="24"/>
          <w:szCs w:val="24"/>
          <w:bdr w:val="none" w:sz="0" w:space="0" w:color="auto" w:frame="1"/>
        </w:rPr>
        <w:t>Концедента</w:t>
      </w:r>
      <w:proofErr w:type="spellEnd"/>
      <w:r w:rsidRPr="008F0E4E">
        <w:rPr>
          <w:rFonts w:ascii="Times New Roman" w:eastAsia="Times New Roman" w:hAnsi="Times New Roman" w:cs="Times New Roman"/>
          <w:sz w:val="24"/>
          <w:szCs w:val="24"/>
          <w:bdr w:val="none" w:sz="0" w:space="0" w:color="auto" w:frame="1"/>
        </w:rPr>
        <w:t xml:space="preserve"> и другой экземпляр для Концессионера.</w:t>
      </w:r>
    </w:p>
    <w:p w:rsidR="0078642C" w:rsidRPr="008F0E4E" w:rsidRDefault="0078642C" w:rsidP="0078642C">
      <w:pPr>
        <w:shd w:val="clear" w:color="auto" w:fill="FFFFFF"/>
        <w:spacing w:after="0" w:line="240" w:lineRule="auto"/>
        <w:ind w:left="20" w:right="23" w:hanging="20"/>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18.3.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8642C" w:rsidRPr="008F0E4E" w:rsidRDefault="0078642C" w:rsidP="0078642C">
      <w:pPr>
        <w:shd w:val="clear" w:color="auto" w:fill="FFFFFF"/>
        <w:spacing w:after="0" w:line="240" w:lineRule="auto"/>
        <w:ind w:right="23"/>
        <w:jc w:val="both"/>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bdr w:val="none" w:sz="0" w:space="0" w:color="auto" w:frame="1"/>
        </w:rPr>
        <w:t>18.4.         Неотъемлемой частью настоящего Соглашения являются:</w:t>
      </w:r>
    </w:p>
    <w:p w:rsidR="0078642C" w:rsidRPr="008F0E4E" w:rsidRDefault="0078642C" w:rsidP="0078642C">
      <w:pPr>
        <w:shd w:val="clear" w:color="auto" w:fill="FFFFFF"/>
        <w:spacing w:after="0" w:line="240" w:lineRule="auto"/>
        <w:ind w:right="23"/>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1. Приложение 1. Состав и описание Объекта соглашения.</w:t>
      </w:r>
    </w:p>
    <w:p w:rsidR="0078642C" w:rsidRPr="008F0E4E" w:rsidRDefault="0078642C" w:rsidP="0078642C">
      <w:pPr>
        <w:shd w:val="clear" w:color="auto" w:fill="FFFFFF"/>
        <w:spacing w:after="0" w:line="240" w:lineRule="auto"/>
        <w:ind w:right="23"/>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2. Приложение 2. Перечень необходимых мероприятий в отношении систем коммунальной инфраструктуры М</w:t>
      </w:r>
      <w:r w:rsidR="00F50442" w:rsidRPr="008F0E4E">
        <w:rPr>
          <w:rFonts w:ascii="Times New Roman" w:eastAsia="Times New Roman" w:hAnsi="Times New Roman" w:cs="Times New Roman"/>
          <w:sz w:val="24"/>
          <w:szCs w:val="24"/>
        </w:rPr>
        <w:t>О «</w:t>
      </w:r>
      <w:proofErr w:type="spellStart"/>
      <w:r w:rsidR="00F50442" w:rsidRPr="008F0E4E">
        <w:rPr>
          <w:rFonts w:ascii="Times New Roman" w:eastAsia="Times New Roman" w:hAnsi="Times New Roman" w:cs="Times New Roman"/>
          <w:sz w:val="24"/>
          <w:szCs w:val="24"/>
        </w:rPr>
        <w:t>Писклов</w:t>
      </w:r>
      <w:r w:rsidRPr="008F0E4E">
        <w:rPr>
          <w:rFonts w:ascii="Times New Roman" w:eastAsia="Times New Roman" w:hAnsi="Times New Roman" w:cs="Times New Roman"/>
          <w:sz w:val="24"/>
          <w:szCs w:val="24"/>
        </w:rPr>
        <w:t>ское</w:t>
      </w:r>
      <w:proofErr w:type="spellEnd"/>
      <w:r w:rsidRPr="008F0E4E">
        <w:rPr>
          <w:rFonts w:ascii="Times New Roman" w:eastAsia="Times New Roman" w:hAnsi="Times New Roman" w:cs="Times New Roman"/>
          <w:sz w:val="24"/>
          <w:szCs w:val="24"/>
        </w:rPr>
        <w:t xml:space="preserve"> сельское поселение» в соответствии с концессионным соглашением.</w:t>
      </w:r>
    </w:p>
    <w:p w:rsidR="0078642C" w:rsidRPr="008F0E4E" w:rsidRDefault="0078642C" w:rsidP="0078642C">
      <w:pPr>
        <w:shd w:val="clear" w:color="auto" w:fill="FFFFFF"/>
        <w:spacing w:after="0" w:line="240" w:lineRule="auto"/>
        <w:ind w:left="23" w:right="23"/>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3. Приложение 3 Акт приема – передачи Объекта Соглашения.</w:t>
      </w:r>
    </w:p>
    <w:p w:rsidR="0078642C" w:rsidRPr="008F0E4E" w:rsidRDefault="0078642C" w:rsidP="0078642C">
      <w:pPr>
        <w:spacing w:after="0" w:line="230" w:lineRule="atLeast"/>
        <w:ind w:left="20" w:hanging="20"/>
        <w:jc w:val="center"/>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XIX. Адреса и реквизиты Сторон</w:t>
      </w:r>
    </w:p>
    <w:p w:rsidR="0078642C" w:rsidRPr="008F0E4E" w:rsidRDefault="0078642C" w:rsidP="0078642C">
      <w:pPr>
        <w:shd w:val="clear" w:color="auto" w:fill="FFFFFF"/>
        <w:spacing w:before="327" w:after="327" w:line="240" w:lineRule="auto"/>
        <w:ind w:left="20" w:hanging="20"/>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rPr>
        <w:t>Концедент</w:t>
      </w:r>
      <w:proofErr w:type="spellEnd"/>
      <w:r w:rsidRPr="008F0E4E">
        <w:rPr>
          <w:rFonts w:ascii="Times New Roman" w:eastAsia="Times New Roman" w:hAnsi="Times New Roman" w:cs="Times New Roman"/>
          <w:sz w:val="24"/>
          <w:szCs w:val="24"/>
        </w:rPr>
        <w:t>     Концессионер</w:t>
      </w:r>
    </w:p>
    <w:p w:rsidR="0078642C" w:rsidRPr="008F0E4E" w:rsidRDefault="0078642C" w:rsidP="0078642C">
      <w:pPr>
        <w:spacing w:after="293" w:line="230" w:lineRule="atLeast"/>
        <w:ind w:left="20" w:hanging="20"/>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Подписи Сторон</w:t>
      </w:r>
    </w:p>
    <w:p w:rsidR="0078642C" w:rsidRPr="008F0E4E" w:rsidRDefault="0078642C" w:rsidP="0078642C">
      <w:pPr>
        <w:shd w:val="clear" w:color="auto" w:fill="FFFFFF"/>
        <w:spacing w:after="1073" w:line="230" w:lineRule="atLeast"/>
        <w:ind w:left="20" w:hanging="20"/>
        <w:rPr>
          <w:rFonts w:ascii="Times New Roman" w:eastAsia="Times New Roman" w:hAnsi="Times New Roman" w:cs="Times New Roman"/>
          <w:sz w:val="24"/>
          <w:szCs w:val="24"/>
        </w:rPr>
      </w:pPr>
      <w:proofErr w:type="spellStart"/>
      <w:r w:rsidRPr="008F0E4E">
        <w:rPr>
          <w:rFonts w:ascii="Times New Roman" w:eastAsia="Times New Roman" w:hAnsi="Times New Roman" w:cs="Times New Roman"/>
          <w:sz w:val="24"/>
          <w:szCs w:val="24"/>
        </w:rPr>
        <w:t>Концедент</w:t>
      </w:r>
      <w:proofErr w:type="spellEnd"/>
      <w:r w:rsidRPr="008F0E4E">
        <w:rPr>
          <w:rFonts w:ascii="Times New Roman" w:eastAsia="Times New Roman" w:hAnsi="Times New Roman" w:cs="Times New Roman"/>
          <w:sz w:val="24"/>
          <w:szCs w:val="24"/>
        </w:rPr>
        <w:t>     Концессионер</w:t>
      </w:r>
    </w:p>
    <w:p w:rsidR="0078642C" w:rsidRPr="008F0E4E" w:rsidRDefault="0078642C" w:rsidP="0078642C">
      <w:pPr>
        <w:shd w:val="clear" w:color="auto" w:fill="FFFFFF"/>
        <w:spacing w:after="0" w:line="240" w:lineRule="auto"/>
        <w:ind w:right="23"/>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lastRenderedPageBreak/>
        <w:t>Приложение 1.</w:t>
      </w:r>
    </w:p>
    <w:p w:rsidR="00BA2D52" w:rsidRPr="008F0E4E" w:rsidRDefault="00BA2D52" w:rsidP="0078642C">
      <w:pPr>
        <w:shd w:val="clear" w:color="auto" w:fill="FFFFFF"/>
        <w:spacing w:after="0" w:line="240" w:lineRule="auto"/>
        <w:ind w:right="23"/>
        <w:jc w:val="right"/>
        <w:rPr>
          <w:rFonts w:ascii="Times New Roman" w:eastAsia="Times New Roman" w:hAnsi="Times New Roman" w:cs="Times New Roman"/>
          <w:sz w:val="24"/>
          <w:szCs w:val="24"/>
        </w:rPr>
      </w:pPr>
    </w:p>
    <w:p w:rsidR="0078642C" w:rsidRPr="008F0E4E" w:rsidRDefault="0078642C" w:rsidP="00610BEB">
      <w:pPr>
        <w:shd w:val="clear" w:color="auto" w:fill="FFFFFF"/>
        <w:spacing w:after="120" w:line="240" w:lineRule="auto"/>
        <w:ind w:right="23"/>
        <w:jc w:val="right"/>
        <w:rPr>
          <w:rFonts w:ascii="Times New Roman" w:eastAsia="Times New Roman" w:hAnsi="Times New Roman" w:cs="Times New Roman"/>
          <w:sz w:val="24"/>
          <w:szCs w:val="24"/>
        </w:rPr>
      </w:pPr>
      <w:r w:rsidRPr="008F0E4E">
        <w:rPr>
          <w:rFonts w:ascii="Times New Roman" w:eastAsia="Times New Roman" w:hAnsi="Times New Roman" w:cs="Times New Roman"/>
          <w:sz w:val="24"/>
          <w:szCs w:val="24"/>
        </w:rPr>
        <w:t>Состав и описание Объекта соглашения</w:t>
      </w:r>
    </w:p>
    <w:tbl>
      <w:tblPr>
        <w:tblW w:w="10918" w:type="dxa"/>
        <w:tblInd w:w="-1026" w:type="dxa"/>
        <w:tblLayout w:type="fixed"/>
        <w:tblCellMar>
          <w:left w:w="0" w:type="dxa"/>
          <w:right w:w="0" w:type="dxa"/>
        </w:tblCellMar>
        <w:tblLook w:val="04A0"/>
      </w:tblPr>
      <w:tblGrid>
        <w:gridCol w:w="569"/>
        <w:gridCol w:w="1135"/>
        <w:gridCol w:w="1561"/>
        <w:gridCol w:w="1133"/>
        <w:gridCol w:w="1135"/>
        <w:gridCol w:w="2978"/>
        <w:gridCol w:w="2125"/>
        <w:gridCol w:w="282"/>
      </w:tblGrid>
      <w:tr w:rsidR="00BA2D52" w:rsidRPr="008F0E4E" w:rsidTr="00BA2D52">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w:t>
            </w:r>
            <w:proofErr w:type="spellStart"/>
            <w:r w:rsidRPr="008F0E4E">
              <w:rPr>
                <w:rFonts w:ascii="Times New Roman" w:eastAsia="Times New Roman" w:hAnsi="Times New Roman" w:cs="Times New Roman"/>
                <w:sz w:val="20"/>
                <w:szCs w:val="20"/>
                <w:bdr w:val="none" w:sz="0" w:space="0" w:color="auto" w:frame="1"/>
              </w:rPr>
              <w:t>п</w:t>
            </w:r>
            <w:proofErr w:type="spellEnd"/>
            <w:r w:rsidRPr="008F0E4E">
              <w:rPr>
                <w:rFonts w:ascii="Times New Roman" w:eastAsia="Times New Roman" w:hAnsi="Times New Roman" w:cs="Times New Roman"/>
                <w:sz w:val="20"/>
                <w:szCs w:val="20"/>
                <w:bdr w:val="none" w:sz="0" w:space="0" w:color="auto" w:frame="1"/>
              </w:rPr>
              <w:t>/</w:t>
            </w:r>
            <w:proofErr w:type="spellStart"/>
            <w:r w:rsidRPr="008F0E4E">
              <w:rPr>
                <w:rFonts w:ascii="Times New Roman" w:eastAsia="Times New Roman" w:hAnsi="Times New Roman" w:cs="Times New Roman"/>
                <w:sz w:val="20"/>
                <w:szCs w:val="20"/>
                <w:bdr w:val="none" w:sz="0" w:space="0" w:color="auto" w:frame="1"/>
              </w:rPr>
              <w:t>п</w:t>
            </w:r>
            <w:proofErr w:type="spellEnd"/>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наименование</w:t>
            </w:r>
          </w:p>
        </w:tc>
        <w:tc>
          <w:tcPr>
            <w:tcW w:w="7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Характеристика объекта</w:t>
            </w: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Единица измерения</w:t>
            </w:r>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Количество</w:t>
            </w:r>
          </w:p>
        </w:tc>
        <w:tc>
          <w:tcPr>
            <w:tcW w:w="1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9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Адрес объекта</w:t>
            </w:r>
          </w:p>
        </w:tc>
        <w:tc>
          <w:tcPr>
            <w:tcW w:w="129" w:type="pc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c>
          <w:tcPr>
            <w:tcW w:w="3898"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С.Писклово</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129" w:type="pc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№1</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1981г.</w:t>
            </w:r>
          </w:p>
          <w:p w:rsidR="00BA2D52" w:rsidRPr="008F0E4E" w:rsidRDefault="00BA2D52" w:rsidP="00E6566C">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xml:space="preserve">Мощность -200 куб. м в сутки;  </w:t>
            </w:r>
          </w:p>
          <w:p w:rsidR="00BA2D52" w:rsidRPr="008F0E4E" w:rsidRDefault="00BA2D52" w:rsidP="00E6566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материал- ПНД.</w:t>
            </w:r>
          </w:p>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1</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 Запорные арматуры скважины физически и морально устарели. Требуется замена запорной арматуры в количестве 3 шт., d=50мм.</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w:t>
            </w:r>
          </w:p>
          <w:p w:rsidR="00BA2D52" w:rsidRPr="008F0E4E" w:rsidRDefault="00BA2D52" w:rsidP="00E6566C">
            <w:pPr>
              <w:spacing w:after="0" w:line="240" w:lineRule="auto"/>
              <w:rPr>
                <w:rFonts w:ascii="Times New Roman" w:eastAsia="Times New Roman" w:hAnsi="Times New Roman" w:cs="Times New Roman"/>
                <w:sz w:val="20"/>
                <w:szCs w:val="20"/>
              </w:rPr>
            </w:pPr>
          </w:p>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jc w:val="center"/>
              <w:rPr>
                <w:rFonts w:ascii="Times New Roman" w:hAnsi="Times New Roman" w:cs="Times New Roman"/>
                <w:sz w:val="20"/>
                <w:szCs w:val="20"/>
              </w:rPr>
            </w:pPr>
            <w:r w:rsidRPr="008F0E4E">
              <w:rPr>
                <w:rFonts w:ascii="Times New Roman" w:hAnsi="Times New Roman" w:cs="Times New Roman"/>
                <w:sz w:val="20"/>
                <w:szCs w:val="20"/>
              </w:rPr>
              <w:t>С. Писклово, в 200м западнее от ориентира жилого дома по ул. Советская, 28</w:t>
            </w:r>
          </w:p>
        </w:tc>
        <w:tc>
          <w:tcPr>
            <w:tcW w:w="129" w:type="pc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2</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1981г.Мощность – 200куб. м в сутки;  материал- ПНД,</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p w:rsidR="00BA2D52" w:rsidRPr="008F0E4E" w:rsidRDefault="00BA2D52" w:rsidP="00E6566C">
            <w:pPr>
              <w:rPr>
                <w:rFonts w:ascii="Times New Roman" w:eastAsia="Times New Roman" w:hAnsi="Times New Roman" w:cs="Times New Roman"/>
                <w:sz w:val="20"/>
                <w:szCs w:val="20"/>
                <w:lang w:val="en-US"/>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1.Запорные арматуры скважины, физически и морально устарели. Требуется замена запорной арматуры в количестве 2 шт., d=50мм. 2. Необходима замена автоматики.</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2.Павильон требует капитального ремонта: ремонт кровли, замена входных дверей</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jc w:val="center"/>
              <w:rPr>
                <w:rFonts w:ascii="Times New Roman" w:hAnsi="Times New Roman" w:cs="Times New Roman"/>
                <w:sz w:val="20"/>
                <w:szCs w:val="20"/>
              </w:rPr>
            </w:pPr>
            <w:r w:rsidRPr="008F0E4E">
              <w:rPr>
                <w:rFonts w:ascii="Times New Roman" w:hAnsi="Times New Roman" w:cs="Times New Roman"/>
                <w:sz w:val="20"/>
                <w:szCs w:val="20"/>
              </w:rPr>
              <w:t>С. Писклово, в 200м западнее от ориентира жилого дома по  ул. Советская, 28</w:t>
            </w:r>
          </w:p>
        </w:tc>
        <w:tc>
          <w:tcPr>
            <w:tcW w:w="129" w:type="pc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Скважина №3</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1983г.Мощность – 156куб.м. в сутки;  материал- ПНД,</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bdr w:val="none" w:sz="0" w:space="0" w:color="auto" w:frame="1"/>
              </w:rPr>
              <w:t>шт</w:t>
            </w:r>
            <w:proofErr w:type="spellEnd"/>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w:t>
            </w:r>
          </w:p>
          <w:p w:rsidR="00BA2D52" w:rsidRPr="008F0E4E" w:rsidRDefault="00BA2D52" w:rsidP="00E6566C">
            <w:pPr>
              <w:rPr>
                <w:rFonts w:ascii="Times New Roman" w:eastAsia="Times New Roman" w:hAnsi="Times New Roman" w:cs="Times New Roman"/>
                <w:sz w:val="20"/>
                <w:szCs w:val="20"/>
                <w:lang w:val="en-US"/>
              </w:rPr>
            </w:pP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Запорные арматуры скважины физически и морально устарели. Требуется замена запорной арматуры в количестве 2 шт., d=63мм.</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3.Павильон требует капитального ремонта: ремонт кровли 24м2, замена входных дверей.. Ремонт стен.</w:t>
            </w:r>
          </w:p>
          <w:p w:rsidR="00BA2D52" w:rsidRPr="008F0E4E" w:rsidRDefault="00BA2D52" w:rsidP="00E6566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 </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jc w:val="center"/>
              <w:rPr>
                <w:rFonts w:ascii="Times New Roman" w:hAnsi="Times New Roman" w:cs="Times New Roman"/>
                <w:sz w:val="20"/>
                <w:szCs w:val="20"/>
              </w:rPr>
            </w:pPr>
            <w:r w:rsidRPr="008F0E4E">
              <w:rPr>
                <w:rFonts w:ascii="Times New Roman" w:hAnsi="Times New Roman" w:cs="Times New Roman"/>
                <w:sz w:val="20"/>
                <w:szCs w:val="20"/>
              </w:rPr>
              <w:t>С.Писклово в 34 м. восточнее от ориентира жилого дома по ул.Западная 64</w:t>
            </w:r>
          </w:p>
        </w:tc>
        <w:tc>
          <w:tcPr>
            <w:tcW w:w="129" w:type="pc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rPr>
          <w:trHeight w:val="1649"/>
        </w:trPr>
        <w:tc>
          <w:tcPr>
            <w:tcW w:w="26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4</w:t>
            </w:r>
          </w:p>
        </w:tc>
        <w:tc>
          <w:tcPr>
            <w:tcW w:w="520"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Водонапорная башня</w:t>
            </w:r>
          </w:p>
        </w:tc>
        <w:tc>
          <w:tcPr>
            <w:tcW w:w="715"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1981-25куб.м.</w:t>
            </w:r>
            <w:r w:rsidRPr="008F0E4E">
              <w:rPr>
                <w:rFonts w:ascii="Times New Roman" w:eastAsia="Times New Roman" w:hAnsi="Times New Roman" w:cs="Times New Roman"/>
                <w:sz w:val="20"/>
                <w:szCs w:val="20"/>
              </w:rPr>
              <w:t xml:space="preserve"> </w:t>
            </w:r>
          </w:p>
        </w:tc>
        <w:tc>
          <w:tcPr>
            <w:tcW w:w="519"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proofErr w:type="spellStart"/>
            <w:r w:rsidRPr="008F0E4E">
              <w:rPr>
                <w:rFonts w:ascii="Times New Roman" w:eastAsia="Times New Roman" w:hAnsi="Times New Roman" w:cs="Times New Roman"/>
                <w:sz w:val="20"/>
                <w:szCs w:val="20"/>
              </w:rPr>
              <w:t>шт</w:t>
            </w:r>
            <w:proofErr w:type="spellEnd"/>
            <w:r w:rsidRPr="008F0E4E">
              <w:rPr>
                <w:rFonts w:ascii="Times New Roman" w:eastAsia="Times New Roman" w:hAnsi="Times New Roman" w:cs="Times New Roman"/>
                <w:sz w:val="20"/>
                <w:szCs w:val="20"/>
              </w:rPr>
              <w:t xml:space="preserve"> </w:t>
            </w:r>
          </w:p>
        </w:tc>
        <w:tc>
          <w:tcPr>
            <w:tcW w:w="520"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lang w:val="en-US"/>
              </w:rPr>
              <w:t>1</w:t>
            </w:r>
          </w:p>
        </w:tc>
        <w:tc>
          <w:tcPr>
            <w:tcW w:w="1364"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1.Запорные арматуры скважины физически и морально устарели. Требуется замена запорной арматуры в количестве 2 шт., d=120мм.</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 Необходима замена автоматики: 10000руб.</w:t>
            </w:r>
          </w:p>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3.Павильон требует капитального ремонта: ремонт кровли 100м2, замена входных дверей.</w:t>
            </w:r>
          </w:p>
          <w:p w:rsidR="00BA2D52" w:rsidRPr="008F0E4E" w:rsidRDefault="00BA2D52" w:rsidP="00E6566C">
            <w:pPr>
              <w:spacing w:after="0" w:line="240" w:lineRule="auto"/>
              <w:jc w:val="both"/>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w:t>
            </w:r>
          </w:p>
        </w:tc>
        <w:tc>
          <w:tcPr>
            <w:tcW w:w="973" w:type="pct"/>
            <w:tcBorders>
              <w:top w:val="nil"/>
              <w:left w:val="nil"/>
              <w:bottom w:val="single" w:sz="4"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jc w:val="center"/>
              <w:rPr>
                <w:rFonts w:ascii="Times New Roman" w:hAnsi="Times New Roman" w:cs="Times New Roman"/>
                <w:sz w:val="20"/>
                <w:szCs w:val="20"/>
              </w:rPr>
            </w:pPr>
            <w:r w:rsidRPr="008F0E4E">
              <w:rPr>
                <w:rFonts w:ascii="Times New Roman" w:hAnsi="Times New Roman" w:cs="Times New Roman"/>
                <w:sz w:val="20"/>
                <w:szCs w:val="20"/>
              </w:rPr>
              <w:t>С. Писклово, в 200м западнее от ориентира жилого дома по  ул. Советская, 28</w:t>
            </w: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p w:rsidR="00BA2D52" w:rsidRPr="008F0E4E" w:rsidRDefault="00BA2D52" w:rsidP="00E6566C">
            <w:pPr>
              <w:spacing w:after="0"/>
              <w:jc w:val="center"/>
              <w:rPr>
                <w:rFonts w:ascii="Times New Roman" w:hAnsi="Times New Roman" w:cs="Times New Roman"/>
                <w:sz w:val="20"/>
                <w:szCs w:val="20"/>
              </w:rPr>
            </w:pPr>
          </w:p>
        </w:tc>
        <w:tc>
          <w:tcPr>
            <w:tcW w:w="129" w:type="pct"/>
            <w:vMerge w:val="restart"/>
            <w:tcBorders>
              <w:top w:val="nil"/>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r w:rsidR="00BA2D52" w:rsidRPr="008F0E4E" w:rsidTr="00BA2D52">
        <w:trPr>
          <w:trHeight w:val="926"/>
        </w:trPr>
        <w:tc>
          <w:tcPr>
            <w:tcW w:w="26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5</w:t>
            </w:r>
          </w:p>
        </w:tc>
        <w:tc>
          <w:tcPr>
            <w:tcW w:w="52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bdr w:val="none" w:sz="0" w:space="0" w:color="auto" w:frame="1"/>
              </w:rPr>
            </w:pPr>
            <w:r w:rsidRPr="008F0E4E">
              <w:rPr>
                <w:rFonts w:ascii="Times New Roman" w:eastAsia="Times New Roman" w:hAnsi="Times New Roman" w:cs="Times New Roman"/>
                <w:sz w:val="20"/>
                <w:szCs w:val="20"/>
                <w:bdr w:val="none" w:sz="0" w:space="0" w:color="auto" w:frame="1"/>
              </w:rPr>
              <w:t xml:space="preserve">Сети водопровод </w:t>
            </w:r>
          </w:p>
        </w:tc>
        <w:tc>
          <w:tcPr>
            <w:tcW w:w="7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both"/>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bdr w:val="none" w:sz="0" w:space="0" w:color="auto" w:frame="1"/>
              </w:rPr>
              <w:t>2009,2012, ПНД</w:t>
            </w:r>
          </w:p>
          <w:p w:rsidR="00BA2D52" w:rsidRPr="008F0E4E" w:rsidRDefault="00BA2D52" w:rsidP="00E6566C">
            <w:pPr>
              <w:spacing w:after="0" w:line="240" w:lineRule="auto"/>
              <w:jc w:val="both"/>
              <w:rPr>
                <w:rFonts w:ascii="Times New Roman" w:eastAsia="Times New Roman" w:hAnsi="Times New Roman" w:cs="Times New Roman"/>
                <w:sz w:val="20"/>
                <w:szCs w:val="20"/>
                <w:bdr w:val="none" w:sz="0" w:space="0" w:color="auto" w:frame="1"/>
              </w:rPr>
            </w:pPr>
          </w:p>
        </w:tc>
        <w:tc>
          <w:tcPr>
            <w:tcW w:w="51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center"/>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м</w:t>
            </w:r>
          </w:p>
        </w:tc>
        <w:tc>
          <w:tcPr>
            <w:tcW w:w="52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rPr>
                <w:rFonts w:ascii="Times New Roman" w:eastAsia="Times New Roman" w:hAnsi="Times New Roman" w:cs="Times New Roman"/>
                <w:sz w:val="20"/>
                <w:szCs w:val="20"/>
              </w:rPr>
            </w:pPr>
            <w:r w:rsidRPr="008F0E4E">
              <w:rPr>
                <w:rFonts w:ascii="Times New Roman" w:eastAsia="Times New Roman" w:hAnsi="Times New Roman" w:cs="Times New Roman"/>
                <w:sz w:val="20"/>
                <w:szCs w:val="20"/>
              </w:rPr>
              <w:t>6690</w:t>
            </w:r>
          </w:p>
        </w:tc>
        <w:tc>
          <w:tcPr>
            <w:tcW w:w="13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E6566C">
            <w:pPr>
              <w:spacing w:after="0" w:line="240" w:lineRule="auto"/>
              <w:jc w:val="both"/>
              <w:rPr>
                <w:rFonts w:ascii="Times New Roman" w:eastAsia="Times New Roman" w:hAnsi="Times New Roman" w:cs="Times New Roman"/>
                <w:sz w:val="20"/>
                <w:szCs w:val="20"/>
                <w:bdr w:val="none" w:sz="0" w:space="0" w:color="auto" w:frame="1"/>
              </w:rPr>
            </w:pPr>
          </w:p>
        </w:tc>
        <w:tc>
          <w:tcPr>
            <w:tcW w:w="97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A2D52" w:rsidRPr="008F0E4E" w:rsidRDefault="00BA2D52" w:rsidP="00BA2D52">
            <w:pPr>
              <w:rPr>
                <w:rFonts w:ascii="Times New Roman" w:eastAsia="Times New Roman" w:hAnsi="Times New Roman" w:cs="Times New Roman"/>
                <w:sz w:val="20"/>
                <w:szCs w:val="20"/>
                <w:bdr w:val="none" w:sz="0" w:space="0" w:color="auto" w:frame="1"/>
              </w:rPr>
            </w:pPr>
            <w:r w:rsidRPr="008F0E4E">
              <w:rPr>
                <w:rFonts w:ascii="Times New Roman" w:hAnsi="Times New Roman" w:cs="Times New Roman"/>
                <w:sz w:val="18"/>
                <w:szCs w:val="18"/>
              </w:rPr>
              <w:t xml:space="preserve">С. Писклово от  скважины №1 и №2 расположенных в 200м западнее от ориентира жилого дома, расположенного по адресу: с.Писклово, ул.Советская 28; по </w:t>
            </w:r>
            <w:proofErr w:type="spellStart"/>
            <w:r w:rsidRPr="008F0E4E">
              <w:rPr>
                <w:rFonts w:ascii="Times New Roman" w:hAnsi="Times New Roman" w:cs="Times New Roman"/>
                <w:sz w:val="18"/>
                <w:szCs w:val="18"/>
              </w:rPr>
              <w:t>ул.Советская,ул.Совхозная</w:t>
            </w:r>
            <w:proofErr w:type="spellEnd"/>
            <w:r w:rsidRPr="008F0E4E">
              <w:rPr>
                <w:rFonts w:ascii="Times New Roman" w:hAnsi="Times New Roman" w:cs="Times New Roman"/>
                <w:sz w:val="18"/>
                <w:szCs w:val="18"/>
              </w:rPr>
              <w:t xml:space="preserve">, по </w:t>
            </w:r>
            <w:proofErr w:type="spellStart"/>
            <w:r w:rsidRPr="008F0E4E">
              <w:rPr>
                <w:rFonts w:ascii="Times New Roman" w:hAnsi="Times New Roman" w:cs="Times New Roman"/>
                <w:sz w:val="18"/>
                <w:szCs w:val="18"/>
              </w:rPr>
              <w:lastRenderedPageBreak/>
              <w:t>ул.Школьная,ул.Набережная</w:t>
            </w:r>
            <w:proofErr w:type="spellEnd"/>
            <w:r w:rsidRPr="008F0E4E">
              <w:rPr>
                <w:rFonts w:ascii="Times New Roman" w:hAnsi="Times New Roman" w:cs="Times New Roman"/>
                <w:sz w:val="18"/>
                <w:szCs w:val="18"/>
              </w:rPr>
              <w:t xml:space="preserve"> от д.5 до д.103.От скважины №3 расположенной в 34м.восточнее от ориентира жилого дома, расположенного по адресу: </w:t>
            </w:r>
            <w:proofErr w:type="spellStart"/>
            <w:r w:rsidRPr="008F0E4E">
              <w:rPr>
                <w:rFonts w:ascii="Times New Roman" w:hAnsi="Times New Roman" w:cs="Times New Roman"/>
                <w:sz w:val="18"/>
                <w:szCs w:val="18"/>
              </w:rPr>
              <w:t>с.писклово</w:t>
            </w:r>
            <w:proofErr w:type="spellEnd"/>
            <w:r w:rsidRPr="008F0E4E">
              <w:rPr>
                <w:rFonts w:ascii="Times New Roman" w:hAnsi="Times New Roman" w:cs="Times New Roman"/>
                <w:sz w:val="18"/>
                <w:szCs w:val="18"/>
              </w:rPr>
              <w:t>, ул. Западная д.64; по ул.Западная, ул.Заречная, ул.Набережная от д.84 до д.137</w:t>
            </w:r>
          </w:p>
        </w:tc>
        <w:tc>
          <w:tcPr>
            <w:tcW w:w="129" w:type="pct"/>
            <w:vMerge/>
            <w:tcBorders>
              <w:left w:val="nil"/>
              <w:bottom w:val="nil"/>
              <w:right w:val="nil"/>
            </w:tcBorders>
            <w:vAlign w:val="center"/>
            <w:hideMark/>
          </w:tcPr>
          <w:p w:rsidR="00BA2D52" w:rsidRPr="008F0E4E" w:rsidRDefault="00BA2D52" w:rsidP="00E6566C">
            <w:pPr>
              <w:spacing w:after="0" w:line="240" w:lineRule="auto"/>
              <w:rPr>
                <w:rFonts w:ascii="Times New Roman" w:eastAsia="Times New Roman" w:hAnsi="Times New Roman" w:cs="Times New Roman"/>
                <w:sz w:val="20"/>
                <w:szCs w:val="20"/>
              </w:rPr>
            </w:pPr>
          </w:p>
        </w:tc>
      </w:tr>
    </w:tbl>
    <w:p w:rsidR="00F50442" w:rsidRPr="008F0E4E" w:rsidRDefault="00F50442" w:rsidP="0078642C">
      <w:pPr>
        <w:shd w:val="clear" w:color="auto" w:fill="FFFFFF"/>
        <w:spacing w:line="240" w:lineRule="auto"/>
        <w:ind w:right="23"/>
        <w:jc w:val="right"/>
        <w:rPr>
          <w:rFonts w:ascii="Times New Roman" w:eastAsia="Times New Roman" w:hAnsi="Times New Roman" w:cs="Times New Roman"/>
          <w:sz w:val="24"/>
          <w:szCs w:val="24"/>
        </w:rPr>
      </w:pPr>
    </w:p>
    <w:p w:rsidR="00F50442" w:rsidRPr="008F0E4E" w:rsidRDefault="00F50442"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DD0BDF" w:rsidRPr="008F0E4E" w:rsidRDefault="00DD0BDF" w:rsidP="0078642C">
      <w:pPr>
        <w:shd w:val="clear" w:color="auto" w:fill="FFFFFF"/>
        <w:spacing w:line="240" w:lineRule="auto"/>
        <w:ind w:right="23"/>
        <w:jc w:val="right"/>
        <w:rPr>
          <w:rFonts w:ascii="Times New Roman" w:eastAsia="Times New Roman" w:hAnsi="Times New Roman" w:cs="Times New Roman"/>
          <w:sz w:val="24"/>
          <w:szCs w:val="24"/>
        </w:rPr>
      </w:pPr>
    </w:p>
    <w:p w:rsidR="0078642C" w:rsidRPr="008F0E4E" w:rsidRDefault="0078642C" w:rsidP="0078642C">
      <w:pPr>
        <w:shd w:val="clear" w:color="auto" w:fill="FFFFFF"/>
        <w:spacing w:line="240" w:lineRule="auto"/>
        <w:rPr>
          <w:rFonts w:ascii="Times New Roman" w:eastAsia="Times New Roman" w:hAnsi="Times New Roman" w:cs="Times New Roman"/>
          <w:sz w:val="24"/>
          <w:szCs w:val="24"/>
          <w:bdr w:val="none" w:sz="0" w:space="0" w:color="auto" w:frame="1"/>
        </w:rPr>
      </w:pPr>
      <w:r w:rsidRPr="008F0E4E">
        <w:rPr>
          <w:rFonts w:ascii="Times New Roman" w:eastAsia="Times New Roman" w:hAnsi="Times New Roman" w:cs="Times New Roman"/>
          <w:sz w:val="24"/>
          <w:szCs w:val="24"/>
          <w:bdr w:val="none" w:sz="0" w:space="0" w:color="auto" w:frame="1"/>
        </w:rPr>
        <w:t> </w:t>
      </w:r>
    </w:p>
    <w:p w:rsidR="00A35BA0" w:rsidRPr="008F0E4E" w:rsidRDefault="00A35BA0" w:rsidP="0078642C">
      <w:pPr>
        <w:shd w:val="clear" w:color="auto" w:fill="FFFFFF"/>
        <w:spacing w:line="240" w:lineRule="auto"/>
        <w:rPr>
          <w:rFonts w:ascii="Times New Roman" w:eastAsia="Times New Roman" w:hAnsi="Times New Roman" w:cs="Times New Roman"/>
          <w:sz w:val="24"/>
          <w:szCs w:val="24"/>
          <w:bdr w:val="none" w:sz="0" w:space="0" w:color="auto" w:frame="1"/>
        </w:rPr>
      </w:pPr>
    </w:p>
    <w:p w:rsidR="00A35BA0" w:rsidRPr="008F0E4E" w:rsidRDefault="00A35BA0" w:rsidP="0078642C">
      <w:pPr>
        <w:shd w:val="clear" w:color="auto" w:fill="FFFFFF"/>
        <w:spacing w:line="240" w:lineRule="auto"/>
        <w:rPr>
          <w:rFonts w:ascii="Times New Roman" w:eastAsia="Times New Roman" w:hAnsi="Times New Roman" w:cs="Times New Roman"/>
          <w:sz w:val="24"/>
          <w:szCs w:val="24"/>
          <w:bdr w:val="none" w:sz="0" w:space="0" w:color="auto" w:frame="1"/>
        </w:rPr>
      </w:pPr>
    </w:p>
    <w:p w:rsidR="00A35BA0" w:rsidRPr="008F0E4E" w:rsidRDefault="00A35BA0" w:rsidP="0078642C">
      <w:pPr>
        <w:shd w:val="clear" w:color="auto" w:fill="FFFFFF"/>
        <w:spacing w:line="240" w:lineRule="auto"/>
        <w:rPr>
          <w:rFonts w:ascii="Times New Roman" w:eastAsia="Times New Roman" w:hAnsi="Times New Roman" w:cs="Times New Roman"/>
          <w:sz w:val="24"/>
          <w:szCs w:val="24"/>
          <w:bdr w:val="none" w:sz="0" w:space="0" w:color="auto" w:frame="1"/>
        </w:rPr>
      </w:pPr>
    </w:p>
    <w:p w:rsidR="00A35BA0" w:rsidRPr="008F0E4E" w:rsidRDefault="00A35BA0"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8687E" w:rsidRPr="008F0E4E" w:rsidRDefault="0028687E" w:rsidP="0078642C">
      <w:pPr>
        <w:shd w:val="clear" w:color="auto" w:fill="FFFFFF"/>
        <w:spacing w:line="240" w:lineRule="auto"/>
        <w:rPr>
          <w:rFonts w:ascii="Times New Roman" w:eastAsia="Times New Roman" w:hAnsi="Times New Roman" w:cs="Times New Roman"/>
          <w:sz w:val="24"/>
          <w:szCs w:val="24"/>
        </w:rPr>
      </w:pPr>
    </w:p>
    <w:p w:rsidR="00251189" w:rsidRPr="008F0E4E" w:rsidRDefault="00251189" w:rsidP="0078642C">
      <w:pPr>
        <w:shd w:val="clear" w:color="auto" w:fill="FFFFFF"/>
        <w:spacing w:line="240" w:lineRule="auto"/>
        <w:rPr>
          <w:rFonts w:ascii="Times New Roman" w:eastAsia="Times New Roman" w:hAnsi="Times New Roman" w:cs="Times New Roman"/>
          <w:sz w:val="24"/>
          <w:szCs w:val="24"/>
        </w:rPr>
      </w:pPr>
    </w:p>
    <w:p w:rsidR="00610BEB" w:rsidRPr="008F0E4E" w:rsidRDefault="00BA2D52" w:rsidP="00610BEB">
      <w:pPr>
        <w:pStyle w:val="ac"/>
        <w:spacing w:after="0"/>
        <w:ind w:right="23"/>
        <w:jc w:val="right"/>
      </w:pPr>
      <w:r w:rsidRPr="008F0E4E">
        <w:lastRenderedPageBreak/>
        <w:t>П</w:t>
      </w:r>
      <w:r w:rsidR="00610BEB" w:rsidRPr="008F0E4E">
        <w:t xml:space="preserve">риложение 2 </w:t>
      </w:r>
    </w:p>
    <w:p w:rsidR="00610BEB" w:rsidRPr="008F0E4E" w:rsidRDefault="00610BEB" w:rsidP="00610BEB">
      <w:pPr>
        <w:pStyle w:val="ac"/>
        <w:spacing w:after="0"/>
        <w:ind w:right="23"/>
        <w:jc w:val="right"/>
      </w:pPr>
      <w:r w:rsidRPr="008F0E4E">
        <w:t xml:space="preserve">Перечень </w:t>
      </w:r>
      <w:r w:rsidRPr="008F0E4E">
        <w:rPr>
          <w:bCs/>
        </w:rPr>
        <w:t xml:space="preserve">необходимых </w:t>
      </w:r>
      <w:r w:rsidRPr="008F0E4E">
        <w:t>мероприятий</w:t>
      </w:r>
    </w:p>
    <w:p w:rsidR="00610BEB" w:rsidRPr="008F0E4E" w:rsidRDefault="00610BEB" w:rsidP="00610BEB">
      <w:pPr>
        <w:pStyle w:val="ac"/>
        <w:spacing w:after="0"/>
        <w:ind w:right="23"/>
        <w:jc w:val="right"/>
        <w:rPr>
          <w:bCs/>
        </w:rPr>
      </w:pPr>
      <w:r w:rsidRPr="008F0E4E">
        <w:t xml:space="preserve"> </w:t>
      </w:r>
      <w:r w:rsidRPr="008F0E4E">
        <w:rPr>
          <w:bCs/>
        </w:rPr>
        <w:t>в отношении систем коммунальной инфраструктуры</w:t>
      </w:r>
    </w:p>
    <w:p w:rsidR="00610BEB" w:rsidRPr="008F0E4E" w:rsidRDefault="00610BEB" w:rsidP="00610BEB">
      <w:pPr>
        <w:pStyle w:val="ac"/>
        <w:spacing w:after="0"/>
        <w:ind w:right="23"/>
        <w:jc w:val="right"/>
        <w:rPr>
          <w:bCs/>
        </w:rPr>
      </w:pPr>
      <w:r w:rsidRPr="008F0E4E">
        <w:rPr>
          <w:bCs/>
        </w:rPr>
        <w:t xml:space="preserve"> МО «</w:t>
      </w:r>
      <w:proofErr w:type="spellStart"/>
      <w:r w:rsidRPr="008F0E4E">
        <w:t>Пискловское</w:t>
      </w:r>
      <w:proofErr w:type="spellEnd"/>
      <w:r w:rsidRPr="008F0E4E">
        <w:t xml:space="preserve"> сельское поселение</w:t>
      </w:r>
      <w:r w:rsidRPr="008F0E4E">
        <w:rPr>
          <w:bCs/>
        </w:rPr>
        <w:t xml:space="preserve">» </w:t>
      </w:r>
    </w:p>
    <w:p w:rsidR="00610BEB" w:rsidRPr="008F0E4E" w:rsidRDefault="00610BEB" w:rsidP="00610BEB">
      <w:pPr>
        <w:pStyle w:val="ac"/>
        <w:spacing w:after="0"/>
        <w:ind w:right="23"/>
        <w:jc w:val="right"/>
        <w:rPr>
          <w:bCs/>
        </w:rPr>
      </w:pPr>
    </w:p>
    <w:p w:rsidR="00610BEB" w:rsidRPr="008F0E4E" w:rsidRDefault="00610BEB" w:rsidP="00610BEB">
      <w:pPr>
        <w:pStyle w:val="ac"/>
        <w:spacing w:after="0"/>
        <w:ind w:right="23"/>
        <w:jc w:val="right"/>
        <w:rPr>
          <w:bCs/>
        </w:rPr>
      </w:pPr>
    </w:p>
    <w:p w:rsidR="00610BEB" w:rsidRPr="008F0E4E" w:rsidRDefault="00610BEB" w:rsidP="00610BEB">
      <w:pPr>
        <w:pStyle w:val="ac"/>
        <w:spacing w:after="0"/>
        <w:ind w:right="23"/>
        <w:jc w:val="right"/>
      </w:pPr>
    </w:p>
    <w:p w:rsidR="00610BEB" w:rsidRPr="008F0E4E" w:rsidRDefault="00610BEB" w:rsidP="00610BEB">
      <w:pPr>
        <w:jc w:val="center"/>
        <w:rPr>
          <w:rFonts w:ascii="Times New Roman" w:hAnsi="Times New Roman" w:cs="Times New Roman"/>
          <w:b/>
          <w:sz w:val="24"/>
          <w:szCs w:val="24"/>
        </w:rPr>
      </w:pPr>
      <w:r w:rsidRPr="008F0E4E">
        <w:rPr>
          <w:rFonts w:ascii="Times New Roman" w:hAnsi="Times New Roman" w:cs="Times New Roman"/>
          <w:b/>
          <w:sz w:val="24"/>
          <w:szCs w:val="24"/>
        </w:rPr>
        <w:t>Техническое задание к Концессионному соглашению</w:t>
      </w:r>
    </w:p>
    <w:p w:rsidR="00610BEB" w:rsidRPr="008F0E4E" w:rsidRDefault="00610BEB" w:rsidP="00610BEB">
      <w:pPr>
        <w:jc w:val="center"/>
        <w:rPr>
          <w:rFonts w:ascii="Times New Roman" w:hAnsi="Times New Roman" w:cs="Times New Roman"/>
          <w:b/>
          <w:sz w:val="24"/>
          <w:szCs w:val="24"/>
        </w:rPr>
      </w:pPr>
    </w:p>
    <w:tbl>
      <w:tblPr>
        <w:tblStyle w:val="ae"/>
        <w:tblW w:w="5000" w:type="pct"/>
        <w:tblLook w:val="04A0"/>
      </w:tblPr>
      <w:tblGrid>
        <w:gridCol w:w="564"/>
        <w:gridCol w:w="7190"/>
        <w:gridCol w:w="1817"/>
      </w:tblGrid>
      <w:tr w:rsidR="00610BEB" w:rsidRPr="008F0E4E" w:rsidTr="00821689">
        <w:tc>
          <w:tcPr>
            <w:tcW w:w="295" w:type="pct"/>
            <w:hideMark/>
          </w:tcPr>
          <w:p w:rsidR="00610BEB" w:rsidRPr="008F0E4E" w:rsidRDefault="00610BEB">
            <w:pPr>
              <w:jc w:val="center"/>
              <w:rPr>
                <w:rFonts w:ascii="Times New Roman" w:eastAsia="Times New Roman" w:hAnsi="Times New Roman" w:cs="Times New Roman"/>
                <w:b/>
                <w:sz w:val="24"/>
                <w:szCs w:val="24"/>
              </w:rPr>
            </w:pPr>
            <w:r w:rsidRPr="008F0E4E">
              <w:rPr>
                <w:rFonts w:ascii="Times New Roman" w:hAnsi="Times New Roman" w:cs="Times New Roman"/>
                <w:b/>
                <w:sz w:val="24"/>
                <w:szCs w:val="24"/>
              </w:rPr>
              <w:t>№</w:t>
            </w:r>
          </w:p>
          <w:p w:rsidR="00610BEB" w:rsidRPr="008F0E4E" w:rsidRDefault="00610BEB">
            <w:pPr>
              <w:jc w:val="center"/>
              <w:rPr>
                <w:rFonts w:ascii="Times New Roman" w:hAnsi="Times New Roman" w:cs="Times New Roman"/>
                <w:b/>
                <w:sz w:val="24"/>
                <w:szCs w:val="24"/>
              </w:rPr>
            </w:pPr>
            <w:proofErr w:type="spellStart"/>
            <w:r w:rsidRPr="008F0E4E">
              <w:rPr>
                <w:rFonts w:ascii="Times New Roman" w:hAnsi="Times New Roman" w:cs="Times New Roman"/>
                <w:b/>
                <w:sz w:val="24"/>
                <w:szCs w:val="24"/>
              </w:rPr>
              <w:t>п</w:t>
            </w:r>
            <w:proofErr w:type="spellEnd"/>
            <w:r w:rsidRPr="008F0E4E">
              <w:rPr>
                <w:rFonts w:ascii="Times New Roman" w:hAnsi="Times New Roman" w:cs="Times New Roman"/>
                <w:b/>
                <w:sz w:val="24"/>
                <w:szCs w:val="24"/>
              </w:rPr>
              <w:t>/</w:t>
            </w:r>
            <w:proofErr w:type="spellStart"/>
            <w:r w:rsidRPr="008F0E4E">
              <w:rPr>
                <w:rFonts w:ascii="Times New Roman" w:hAnsi="Times New Roman" w:cs="Times New Roman"/>
                <w:b/>
                <w:sz w:val="24"/>
                <w:szCs w:val="24"/>
              </w:rPr>
              <w:t>п</w:t>
            </w:r>
            <w:proofErr w:type="spellEnd"/>
          </w:p>
        </w:tc>
        <w:tc>
          <w:tcPr>
            <w:tcW w:w="3756" w:type="pct"/>
            <w:hideMark/>
          </w:tcPr>
          <w:p w:rsidR="00610BEB" w:rsidRPr="008F0E4E" w:rsidRDefault="00610BEB">
            <w:pPr>
              <w:jc w:val="center"/>
              <w:rPr>
                <w:rFonts w:ascii="Times New Roman" w:hAnsi="Times New Roman" w:cs="Times New Roman"/>
                <w:b/>
                <w:sz w:val="24"/>
                <w:szCs w:val="24"/>
              </w:rPr>
            </w:pPr>
            <w:r w:rsidRPr="008F0E4E">
              <w:rPr>
                <w:rFonts w:ascii="Times New Roman" w:hAnsi="Times New Roman" w:cs="Times New Roman"/>
                <w:b/>
                <w:sz w:val="24"/>
                <w:szCs w:val="24"/>
              </w:rPr>
              <w:t>Предмет технического задания</w:t>
            </w:r>
          </w:p>
        </w:tc>
        <w:tc>
          <w:tcPr>
            <w:tcW w:w="949" w:type="pct"/>
          </w:tcPr>
          <w:p w:rsidR="00610BEB" w:rsidRPr="008F0E4E" w:rsidRDefault="00610BEB">
            <w:pPr>
              <w:jc w:val="center"/>
              <w:rPr>
                <w:rFonts w:ascii="Times New Roman" w:eastAsia="Times New Roman" w:hAnsi="Times New Roman" w:cs="Times New Roman"/>
                <w:b/>
                <w:sz w:val="24"/>
                <w:szCs w:val="24"/>
              </w:rPr>
            </w:pPr>
            <w:r w:rsidRPr="008F0E4E">
              <w:rPr>
                <w:rFonts w:ascii="Times New Roman" w:hAnsi="Times New Roman" w:cs="Times New Roman"/>
                <w:b/>
                <w:sz w:val="24"/>
                <w:szCs w:val="24"/>
              </w:rPr>
              <w:t>сроки</w:t>
            </w:r>
          </w:p>
          <w:p w:rsidR="00610BEB" w:rsidRPr="008F0E4E" w:rsidRDefault="00610BEB">
            <w:pPr>
              <w:jc w:val="center"/>
              <w:rPr>
                <w:rFonts w:ascii="Times New Roman" w:hAnsi="Times New Roman" w:cs="Times New Roman"/>
                <w:b/>
                <w:sz w:val="24"/>
                <w:szCs w:val="24"/>
              </w:rPr>
            </w:pPr>
          </w:p>
        </w:tc>
      </w:tr>
      <w:tr w:rsidR="00610BEB" w:rsidRPr="008F0E4E" w:rsidTr="00AC1260">
        <w:tc>
          <w:tcPr>
            <w:tcW w:w="5000" w:type="pct"/>
            <w:gridSpan w:val="3"/>
            <w:hideMark/>
          </w:tcPr>
          <w:p w:rsidR="00610BEB" w:rsidRPr="008F0E4E" w:rsidRDefault="00610BEB">
            <w:pPr>
              <w:rPr>
                <w:rFonts w:ascii="Times New Roman" w:hAnsi="Times New Roman" w:cs="Times New Roman"/>
                <w:b/>
                <w:sz w:val="24"/>
                <w:szCs w:val="24"/>
              </w:rPr>
            </w:pPr>
            <w:r w:rsidRPr="008F0E4E">
              <w:rPr>
                <w:rFonts w:ascii="Times New Roman" w:hAnsi="Times New Roman" w:cs="Times New Roman"/>
                <w:b/>
                <w:sz w:val="24"/>
                <w:szCs w:val="24"/>
              </w:rPr>
              <w:t xml:space="preserve">                                                         Раздел 1. </w:t>
            </w:r>
          </w:p>
        </w:tc>
      </w:tr>
      <w:tr w:rsidR="00610BEB" w:rsidRPr="008F0E4E" w:rsidTr="00821689">
        <w:tc>
          <w:tcPr>
            <w:tcW w:w="295" w:type="pct"/>
            <w:hideMark/>
          </w:tcPr>
          <w:p w:rsidR="00610BEB" w:rsidRPr="008F0E4E" w:rsidRDefault="00610BEB">
            <w:pPr>
              <w:jc w:val="center"/>
              <w:rPr>
                <w:rFonts w:ascii="Times New Roman" w:hAnsi="Times New Roman" w:cs="Times New Roman"/>
                <w:b/>
                <w:sz w:val="24"/>
                <w:szCs w:val="24"/>
              </w:rPr>
            </w:pPr>
            <w:r w:rsidRPr="008F0E4E">
              <w:rPr>
                <w:rFonts w:ascii="Times New Roman" w:hAnsi="Times New Roman" w:cs="Times New Roman"/>
                <w:b/>
                <w:sz w:val="24"/>
                <w:szCs w:val="24"/>
              </w:rPr>
              <w:t>1</w:t>
            </w:r>
          </w:p>
        </w:tc>
        <w:tc>
          <w:tcPr>
            <w:tcW w:w="3756" w:type="pct"/>
            <w:hideMark/>
          </w:tcPr>
          <w:p w:rsidR="00610BEB" w:rsidRPr="008F0E4E" w:rsidRDefault="00821689">
            <w:pPr>
              <w:jc w:val="both"/>
              <w:rPr>
                <w:rFonts w:ascii="Times New Roman" w:hAnsi="Times New Roman" w:cs="Times New Roman"/>
                <w:sz w:val="24"/>
                <w:szCs w:val="24"/>
              </w:rPr>
            </w:pPr>
            <w:r w:rsidRPr="008F0E4E">
              <w:rPr>
                <w:rFonts w:ascii="Times New Roman" w:hAnsi="Times New Roman" w:cs="Times New Roman"/>
                <w:sz w:val="24"/>
                <w:szCs w:val="24"/>
              </w:rPr>
              <w:t xml:space="preserve">Замена железного трубопровода на трубы </w:t>
            </w:r>
            <w:r w:rsidR="00615323" w:rsidRPr="008F0E4E">
              <w:rPr>
                <w:rFonts w:ascii="Times New Roman" w:hAnsi="Times New Roman" w:cs="Times New Roman"/>
                <w:sz w:val="24"/>
                <w:szCs w:val="24"/>
              </w:rPr>
              <w:t>ПНД по улице Советской 500метров</w:t>
            </w:r>
          </w:p>
        </w:tc>
        <w:tc>
          <w:tcPr>
            <w:tcW w:w="949" w:type="pct"/>
            <w:hideMark/>
          </w:tcPr>
          <w:p w:rsidR="00610BEB" w:rsidRPr="008F0E4E" w:rsidRDefault="00615323">
            <w:pPr>
              <w:rPr>
                <w:rFonts w:ascii="Times New Roman" w:hAnsi="Times New Roman" w:cs="Times New Roman"/>
                <w:sz w:val="24"/>
                <w:szCs w:val="24"/>
              </w:rPr>
            </w:pPr>
            <w:r w:rsidRPr="008F0E4E">
              <w:rPr>
                <w:rFonts w:ascii="Times New Roman" w:hAnsi="Times New Roman" w:cs="Times New Roman"/>
                <w:sz w:val="24"/>
                <w:szCs w:val="24"/>
              </w:rPr>
              <w:t>Июнь 2018</w:t>
            </w:r>
            <w:r w:rsidR="00821689" w:rsidRPr="008F0E4E">
              <w:rPr>
                <w:rFonts w:ascii="Times New Roman" w:hAnsi="Times New Roman" w:cs="Times New Roman"/>
                <w:sz w:val="24"/>
                <w:szCs w:val="24"/>
              </w:rPr>
              <w:t xml:space="preserve">- </w:t>
            </w:r>
            <w:r w:rsidR="00610BEB" w:rsidRPr="008F0E4E">
              <w:rPr>
                <w:rFonts w:ascii="Times New Roman" w:hAnsi="Times New Roman" w:cs="Times New Roman"/>
                <w:sz w:val="24"/>
                <w:szCs w:val="24"/>
              </w:rPr>
              <w:t>.</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hAnsi="Times New Roman" w:cs="Times New Roman"/>
                <w:sz w:val="24"/>
                <w:szCs w:val="24"/>
              </w:rPr>
              <w:t>Замена железного трубопровода на трубы ПНД от скважины Южной 200метров</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2019год</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3.</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hAnsi="Times New Roman" w:cs="Times New Roman"/>
                <w:sz w:val="24"/>
                <w:szCs w:val="24"/>
              </w:rPr>
              <w:t>Замена железного трубопровода на трубы ПНД от скважины Северной 500метров</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2020год</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4.</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Промывка и очистка скважин южной и северной</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2021год</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5.</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Замена автоматики на Южной  скважине</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2019год</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6.</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Замена и установка в соответствии с СанПином 6 водозаборных колонок</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2020год</w:t>
            </w:r>
          </w:p>
        </w:tc>
      </w:tr>
      <w:tr w:rsidR="00AC1260" w:rsidRPr="008F0E4E" w:rsidTr="00821689">
        <w:tc>
          <w:tcPr>
            <w:tcW w:w="295"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7.</w:t>
            </w:r>
          </w:p>
        </w:tc>
        <w:tc>
          <w:tcPr>
            <w:tcW w:w="3756"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Установка очитных фильтров и водосчеткиков на скважине Южная и Северная</w:t>
            </w:r>
          </w:p>
        </w:tc>
        <w:tc>
          <w:tcPr>
            <w:tcW w:w="949" w:type="pct"/>
          </w:tcPr>
          <w:p w:rsidR="00AC1260" w:rsidRPr="008F0E4E" w:rsidRDefault="00615323" w:rsidP="0078642C">
            <w:pPr>
              <w:rPr>
                <w:rFonts w:ascii="Times New Roman" w:eastAsia="Times New Roman" w:hAnsi="Times New Roman" w:cs="Times New Roman"/>
                <w:caps/>
                <w:sz w:val="24"/>
                <w:szCs w:val="24"/>
              </w:rPr>
            </w:pPr>
            <w:r w:rsidRPr="008F0E4E">
              <w:rPr>
                <w:rFonts w:ascii="Times New Roman" w:eastAsia="Times New Roman" w:hAnsi="Times New Roman" w:cs="Times New Roman"/>
                <w:caps/>
                <w:sz w:val="24"/>
                <w:szCs w:val="24"/>
              </w:rPr>
              <w:t>2022год</w:t>
            </w:r>
          </w:p>
        </w:tc>
      </w:tr>
      <w:tr w:rsidR="00821689" w:rsidRPr="008F0E4E" w:rsidTr="00821689">
        <w:tc>
          <w:tcPr>
            <w:tcW w:w="295" w:type="pct"/>
            <w:hideMark/>
          </w:tcPr>
          <w:p w:rsidR="00821689" w:rsidRPr="008F0E4E" w:rsidRDefault="00821689" w:rsidP="00615323">
            <w:pPr>
              <w:jc w:val="center"/>
              <w:rPr>
                <w:rFonts w:ascii="Times New Roman" w:hAnsi="Times New Roman" w:cs="Times New Roman"/>
                <w:b/>
                <w:sz w:val="24"/>
                <w:szCs w:val="24"/>
              </w:rPr>
            </w:pPr>
            <w:r w:rsidRPr="008F0E4E">
              <w:rPr>
                <w:rFonts w:ascii="Times New Roman" w:hAnsi="Times New Roman" w:cs="Times New Roman"/>
                <w:b/>
                <w:sz w:val="24"/>
                <w:szCs w:val="24"/>
              </w:rPr>
              <w:t>8</w:t>
            </w:r>
          </w:p>
        </w:tc>
        <w:tc>
          <w:tcPr>
            <w:tcW w:w="3756" w:type="pct"/>
            <w:hideMark/>
          </w:tcPr>
          <w:p w:rsidR="00821689" w:rsidRPr="008F0E4E" w:rsidRDefault="00821689" w:rsidP="00615323">
            <w:pPr>
              <w:jc w:val="both"/>
              <w:rPr>
                <w:rFonts w:ascii="Times New Roman" w:hAnsi="Times New Roman" w:cs="Times New Roman"/>
                <w:sz w:val="24"/>
                <w:szCs w:val="24"/>
              </w:rPr>
            </w:pPr>
            <w:r w:rsidRPr="008F0E4E">
              <w:rPr>
                <w:rFonts w:ascii="Times New Roman" w:hAnsi="Times New Roman" w:cs="Times New Roman"/>
                <w:sz w:val="24"/>
                <w:szCs w:val="24"/>
              </w:rPr>
              <w:t>Надлежащее содержание, эксплуатация и текущий ремонт существующего имущества, переданного по концессионному соглашению в течение всего срока действия концессионного соглашения</w:t>
            </w:r>
          </w:p>
        </w:tc>
        <w:tc>
          <w:tcPr>
            <w:tcW w:w="949" w:type="pct"/>
            <w:hideMark/>
          </w:tcPr>
          <w:p w:rsidR="00821689" w:rsidRPr="008F0E4E" w:rsidRDefault="00774750" w:rsidP="00615323">
            <w:pPr>
              <w:rPr>
                <w:rFonts w:ascii="Times New Roman" w:hAnsi="Times New Roman" w:cs="Times New Roman"/>
                <w:sz w:val="24"/>
                <w:szCs w:val="24"/>
              </w:rPr>
            </w:pPr>
            <w:r w:rsidRPr="008F0E4E">
              <w:rPr>
                <w:rFonts w:ascii="Times New Roman" w:hAnsi="Times New Roman" w:cs="Times New Roman"/>
                <w:sz w:val="24"/>
                <w:szCs w:val="24"/>
              </w:rPr>
              <w:t>Июнь 2018</w:t>
            </w:r>
            <w:r w:rsidR="00821689" w:rsidRPr="008F0E4E">
              <w:rPr>
                <w:rFonts w:ascii="Times New Roman" w:hAnsi="Times New Roman" w:cs="Times New Roman"/>
                <w:sz w:val="24"/>
                <w:szCs w:val="24"/>
              </w:rPr>
              <w:t>- июнь 2022гг.</w:t>
            </w:r>
          </w:p>
        </w:tc>
      </w:tr>
    </w:tbl>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28687E" w:rsidRPr="008F0E4E" w:rsidRDefault="0028687E" w:rsidP="0078642C">
      <w:pPr>
        <w:shd w:val="clear" w:color="auto" w:fill="F6F6F6"/>
        <w:spacing w:after="0" w:line="240" w:lineRule="auto"/>
        <w:rPr>
          <w:rFonts w:ascii="Times New Roman" w:eastAsia="Times New Roman" w:hAnsi="Times New Roman" w:cs="Times New Roman"/>
          <w:caps/>
          <w:sz w:val="24"/>
          <w:szCs w:val="24"/>
        </w:rPr>
      </w:pPr>
    </w:p>
    <w:p w:rsidR="0028687E" w:rsidRPr="008F0E4E" w:rsidRDefault="0028687E" w:rsidP="0078642C">
      <w:pPr>
        <w:shd w:val="clear" w:color="auto" w:fill="F6F6F6"/>
        <w:spacing w:after="0" w:line="240" w:lineRule="auto"/>
        <w:rPr>
          <w:rFonts w:ascii="Times New Roman" w:eastAsia="Times New Roman" w:hAnsi="Times New Roman" w:cs="Times New Roman"/>
          <w:caps/>
          <w:sz w:val="24"/>
          <w:szCs w:val="24"/>
        </w:rPr>
      </w:pPr>
    </w:p>
    <w:p w:rsidR="0028687E" w:rsidRPr="008F0E4E" w:rsidRDefault="0028687E" w:rsidP="0078642C">
      <w:pPr>
        <w:shd w:val="clear" w:color="auto" w:fill="F6F6F6"/>
        <w:spacing w:after="0" w:line="240" w:lineRule="auto"/>
        <w:rPr>
          <w:rFonts w:ascii="Times New Roman" w:eastAsia="Times New Roman" w:hAnsi="Times New Roman" w:cs="Times New Roman"/>
          <w:caps/>
          <w:sz w:val="24"/>
          <w:szCs w:val="24"/>
        </w:rPr>
      </w:pPr>
    </w:p>
    <w:p w:rsidR="0028687E" w:rsidRPr="008F0E4E" w:rsidRDefault="0028687E" w:rsidP="0078642C">
      <w:pPr>
        <w:shd w:val="clear" w:color="auto" w:fill="F6F6F6"/>
        <w:spacing w:after="0" w:line="240" w:lineRule="auto"/>
        <w:rPr>
          <w:rFonts w:ascii="Times New Roman" w:eastAsia="Times New Roman" w:hAnsi="Times New Roman" w:cs="Times New Roman"/>
          <w:caps/>
          <w:sz w:val="24"/>
          <w:szCs w:val="24"/>
        </w:rPr>
      </w:pPr>
    </w:p>
    <w:p w:rsidR="00615323" w:rsidRPr="008F0E4E" w:rsidRDefault="00615323" w:rsidP="00615323">
      <w:pPr>
        <w:pStyle w:val="ac"/>
        <w:spacing w:after="0"/>
        <w:ind w:right="23"/>
        <w:jc w:val="right"/>
      </w:pPr>
      <w:r w:rsidRPr="008F0E4E">
        <w:lastRenderedPageBreak/>
        <w:t xml:space="preserve">Приложение 2 </w:t>
      </w:r>
    </w:p>
    <w:p w:rsidR="00615323" w:rsidRPr="008F0E4E" w:rsidRDefault="00615323" w:rsidP="00615323">
      <w:pPr>
        <w:pStyle w:val="ac"/>
        <w:spacing w:after="0"/>
        <w:ind w:right="23"/>
        <w:jc w:val="right"/>
      </w:pPr>
      <w:r w:rsidRPr="008F0E4E">
        <w:t xml:space="preserve">Перечень </w:t>
      </w:r>
      <w:r w:rsidRPr="008F0E4E">
        <w:rPr>
          <w:bCs/>
        </w:rPr>
        <w:t xml:space="preserve">необходимых </w:t>
      </w:r>
      <w:r w:rsidRPr="008F0E4E">
        <w:t>мероприятий</w:t>
      </w:r>
    </w:p>
    <w:p w:rsidR="00615323" w:rsidRPr="008F0E4E" w:rsidRDefault="00615323" w:rsidP="00615323">
      <w:pPr>
        <w:pStyle w:val="ac"/>
        <w:spacing w:after="0"/>
        <w:ind w:right="23"/>
        <w:jc w:val="right"/>
        <w:rPr>
          <w:bCs/>
        </w:rPr>
      </w:pPr>
      <w:r w:rsidRPr="008F0E4E">
        <w:t xml:space="preserve"> </w:t>
      </w:r>
      <w:r w:rsidRPr="008F0E4E">
        <w:rPr>
          <w:bCs/>
        </w:rPr>
        <w:t>в отношении систем коммунальной инфраструктуры</w:t>
      </w:r>
    </w:p>
    <w:p w:rsidR="00615323" w:rsidRPr="008F0E4E" w:rsidRDefault="00615323" w:rsidP="00615323">
      <w:pPr>
        <w:pStyle w:val="ac"/>
        <w:spacing w:after="0"/>
        <w:ind w:right="23"/>
        <w:jc w:val="right"/>
        <w:rPr>
          <w:bCs/>
        </w:rPr>
      </w:pPr>
      <w:r w:rsidRPr="008F0E4E">
        <w:rPr>
          <w:bCs/>
        </w:rPr>
        <w:t xml:space="preserve"> МО «</w:t>
      </w:r>
      <w:proofErr w:type="spellStart"/>
      <w:r w:rsidRPr="008F0E4E">
        <w:t>Пискловское</w:t>
      </w:r>
      <w:proofErr w:type="spellEnd"/>
      <w:r w:rsidRPr="008F0E4E">
        <w:t xml:space="preserve"> сельское поселение</w:t>
      </w:r>
      <w:r w:rsidRPr="008F0E4E">
        <w:rPr>
          <w:bCs/>
        </w:rPr>
        <w:t xml:space="preserve">» </w:t>
      </w:r>
    </w:p>
    <w:p w:rsidR="00615323" w:rsidRPr="008F0E4E" w:rsidRDefault="00615323" w:rsidP="00615323">
      <w:pPr>
        <w:pStyle w:val="ac"/>
        <w:spacing w:after="0"/>
        <w:ind w:right="23"/>
        <w:jc w:val="right"/>
        <w:rPr>
          <w:bCs/>
        </w:rPr>
      </w:pPr>
    </w:p>
    <w:p w:rsidR="00615323" w:rsidRPr="008F0E4E" w:rsidRDefault="00615323" w:rsidP="00615323">
      <w:pPr>
        <w:pStyle w:val="ac"/>
        <w:spacing w:after="0"/>
        <w:ind w:right="23"/>
        <w:jc w:val="right"/>
        <w:rPr>
          <w:bCs/>
        </w:rPr>
      </w:pPr>
    </w:p>
    <w:p w:rsidR="00615323" w:rsidRPr="008F0E4E" w:rsidRDefault="00615323" w:rsidP="00615323">
      <w:pPr>
        <w:pStyle w:val="ac"/>
        <w:spacing w:after="0"/>
        <w:ind w:right="23"/>
        <w:jc w:val="right"/>
      </w:pPr>
    </w:p>
    <w:p w:rsidR="00615323" w:rsidRPr="008F0E4E" w:rsidRDefault="00615323" w:rsidP="00615323">
      <w:pPr>
        <w:jc w:val="center"/>
        <w:rPr>
          <w:rFonts w:ascii="Times New Roman" w:hAnsi="Times New Roman" w:cs="Times New Roman"/>
          <w:b/>
          <w:sz w:val="24"/>
          <w:szCs w:val="24"/>
        </w:rPr>
      </w:pPr>
      <w:r w:rsidRPr="008F0E4E">
        <w:rPr>
          <w:rFonts w:ascii="Times New Roman" w:hAnsi="Times New Roman" w:cs="Times New Roman"/>
          <w:b/>
          <w:sz w:val="24"/>
          <w:szCs w:val="24"/>
        </w:rPr>
        <w:t>Техническое задание к Концессионному соглашению</w:t>
      </w:r>
    </w:p>
    <w:p w:rsidR="00615323" w:rsidRPr="008F0E4E" w:rsidRDefault="00615323" w:rsidP="00615323">
      <w:pPr>
        <w:jc w:val="center"/>
        <w:rPr>
          <w:rFonts w:ascii="Times New Roman" w:hAnsi="Times New Roman" w:cs="Times New Roman"/>
          <w:b/>
          <w:sz w:val="24"/>
          <w:szCs w:val="24"/>
        </w:rPr>
      </w:pPr>
    </w:p>
    <w:tbl>
      <w:tblPr>
        <w:tblStyle w:val="ae"/>
        <w:tblW w:w="5000" w:type="pct"/>
        <w:tblLook w:val="04A0"/>
      </w:tblPr>
      <w:tblGrid>
        <w:gridCol w:w="564"/>
        <w:gridCol w:w="7190"/>
        <w:gridCol w:w="1817"/>
      </w:tblGrid>
      <w:tr w:rsidR="00615323" w:rsidRPr="008F0E4E" w:rsidTr="00615323">
        <w:tc>
          <w:tcPr>
            <w:tcW w:w="295" w:type="pct"/>
            <w:hideMark/>
          </w:tcPr>
          <w:p w:rsidR="00615323" w:rsidRPr="008F0E4E" w:rsidRDefault="00615323" w:rsidP="00615323">
            <w:pPr>
              <w:jc w:val="center"/>
              <w:rPr>
                <w:rFonts w:ascii="Times New Roman" w:eastAsia="Times New Roman" w:hAnsi="Times New Roman" w:cs="Times New Roman"/>
                <w:b/>
                <w:sz w:val="24"/>
                <w:szCs w:val="24"/>
              </w:rPr>
            </w:pPr>
            <w:r w:rsidRPr="008F0E4E">
              <w:rPr>
                <w:rFonts w:ascii="Times New Roman" w:hAnsi="Times New Roman" w:cs="Times New Roman"/>
                <w:b/>
                <w:sz w:val="24"/>
                <w:szCs w:val="24"/>
              </w:rPr>
              <w:t>№</w:t>
            </w:r>
          </w:p>
          <w:p w:rsidR="00615323" w:rsidRPr="008F0E4E" w:rsidRDefault="00615323" w:rsidP="00615323">
            <w:pPr>
              <w:jc w:val="center"/>
              <w:rPr>
                <w:rFonts w:ascii="Times New Roman" w:hAnsi="Times New Roman" w:cs="Times New Roman"/>
                <w:b/>
                <w:sz w:val="24"/>
                <w:szCs w:val="24"/>
              </w:rPr>
            </w:pPr>
            <w:proofErr w:type="spellStart"/>
            <w:r w:rsidRPr="008F0E4E">
              <w:rPr>
                <w:rFonts w:ascii="Times New Roman" w:hAnsi="Times New Roman" w:cs="Times New Roman"/>
                <w:b/>
                <w:sz w:val="24"/>
                <w:szCs w:val="24"/>
              </w:rPr>
              <w:t>п</w:t>
            </w:r>
            <w:proofErr w:type="spellEnd"/>
            <w:r w:rsidRPr="008F0E4E">
              <w:rPr>
                <w:rFonts w:ascii="Times New Roman" w:hAnsi="Times New Roman" w:cs="Times New Roman"/>
                <w:b/>
                <w:sz w:val="24"/>
                <w:szCs w:val="24"/>
              </w:rPr>
              <w:t>/</w:t>
            </w:r>
            <w:proofErr w:type="spellStart"/>
            <w:r w:rsidRPr="008F0E4E">
              <w:rPr>
                <w:rFonts w:ascii="Times New Roman" w:hAnsi="Times New Roman" w:cs="Times New Roman"/>
                <w:b/>
                <w:sz w:val="24"/>
                <w:szCs w:val="24"/>
              </w:rPr>
              <w:t>п</w:t>
            </w:r>
            <w:proofErr w:type="spellEnd"/>
          </w:p>
        </w:tc>
        <w:tc>
          <w:tcPr>
            <w:tcW w:w="3756" w:type="pct"/>
            <w:hideMark/>
          </w:tcPr>
          <w:p w:rsidR="00615323" w:rsidRPr="008F0E4E" w:rsidRDefault="00615323" w:rsidP="00615323">
            <w:pPr>
              <w:jc w:val="center"/>
              <w:rPr>
                <w:rFonts w:ascii="Times New Roman" w:hAnsi="Times New Roman" w:cs="Times New Roman"/>
                <w:b/>
                <w:sz w:val="24"/>
                <w:szCs w:val="24"/>
              </w:rPr>
            </w:pPr>
            <w:r w:rsidRPr="008F0E4E">
              <w:rPr>
                <w:rFonts w:ascii="Times New Roman" w:hAnsi="Times New Roman" w:cs="Times New Roman"/>
                <w:b/>
                <w:sz w:val="24"/>
                <w:szCs w:val="24"/>
              </w:rPr>
              <w:t>Предмет технического задания</w:t>
            </w:r>
          </w:p>
        </w:tc>
        <w:tc>
          <w:tcPr>
            <w:tcW w:w="949" w:type="pct"/>
          </w:tcPr>
          <w:p w:rsidR="00615323" w:rsidRPr="008F0E4E" w:rsidRDefault="00615323" w:rsidP="00615323">
            <w:pPr>
              <w:jc w:val="center"/>
              <w:rPr>
                <w:rFonts w:ascii="Times New Roman" w:eastAsia="Times New Roman" w:hAnsi="Times New Roman" w:cs="Times New Roman"/>
                <w:b/>
                <w:sz w:val="24"/>
                <w:szCs w:val="24"/>
              </w:rPr>
            </w:pPr>
            <w:r w:rsidRPr="008F0E4E">
              <w:rPr>
                <w:rFonts w:ascii="Times New Roman" w:hAnsi="Times New Roman" w:cs="Times New Roman"/>
                <w:b/>
                <w:sz w:val="24"/>
                <w:szCs w:val="24"/>
              </w:rPr>
              <w:t>сроки</w:t>
            </w:r>
          </w:p>
          <w:p w:rsidR="00615323" w:rsidRPr="008F0E4E" w:rsidRDefault="00615323" w:rsidP="00615323">
            <w:pPr>
              <w:jc w:val="center"/>
              <w:rPr>
                <w:rFonts w:ascii="Times New Roman" w:hAnsi="Times New Roman" w:cs="Times New Roman"/>
                <w:b/>
                <w:sz w:val="24"/>
                <w:szCs w:val="24"/>
              </w:rPr>
            </w:pPr>
          </w:p>
        </w:tc>
      </w:tr>
      <w:tr w:rsidR="00615323" w:rsidRPr="008F0E4E" w:rsidTr="00615323">
        <w:tc>
          <w:tcPr>
            <w:tcW w:w="5000" w:type="pct"/>
            <w:gridSpan w:val="3"/>
            <w:hideMark/>
          </w:tcPr>
          <w:p w:rsidR="00615323" w:rsidRPr="008F0E4E" w:rsidRDefault="00615323" w:rsidP="00615323">
            <w:pPr>
              <w:rPr>
                <w:rFonts w:ascii="Times New Roman" w:hAnsi="Times New Roman" w:cs="Times New Roman"/>
                <w:b/>
                <w:sz w:val="24"/>
                <w:szCs w:val="24"/>
              </w:rPr>
            </w:pPr>
            <w:r w:rsidRPr="008F0E4E">
              <w:rPr>
                <w:rFonts w:ascii="Times New Roman" w:hAnsi="Times New Roman" w:cs="Times New Roman"/>
                <w:b/>
                <w:sz w:val="24"/>
                <w:szCs w:val="24"/>
              </w:rPr>
              <w:t xml:space="preserve">                                                         Раздел 1. </w:t>
            </w:r>
          </w:p>
        </w:tc>
      </w:tr>
      <w:tr w:rsidR="00615323" w:rsidRPr="008F0E4E" w:rsidTr="00615323">
        <w:tc>
          <w:tcPr>
            <w:tcW w:w="295" w:type="pct"/>
            <w:hideMark/>
          </w:tcPr>
          <w:p w:rsidR="00615323" w:rsidRPr="008F0E4E" w:rsidRDefault="00615323" w:rsidP="00615323">
            <w:pPr>
              <w:jc w:val="center"/>
              <w:rPr>
                <w:rFonts w:ascii="Times New Roman" w:hAnsi="Times New Roman" w:cs="Times New Roman"/>
                <w:b/>
                <w:sz w:val="24"/>
                <w:szCs w:val="24"/>
              </w:rPr>
            </w:pPr>
            <w:r w:rsidRPr="008F0E4E">
              <w:rPr>
                <w:rFonts w:ascii="Times New Roman" w:hAnsi="Times New Roman" w:cs="Times New Roman"/>
                <w:b/>
                <w:sz w:val="24"/>
                <w:szCs w:val="24"/>
              </w:rPr>
              <w:t>1</w:t>
            </w:r>
          </w:p>
        </w:tc>
        <w:tc>
          <w:tcPr>
            <w:tcW w:w="3756" w:type="pct"/>
            <w:hideMark/>
          </w:tcPr>
          <w:p w:rsidR="00615323" w:rsidRPr="008F0E4E" w:rsidRDefault="00615323" w:rsidP="00615323">
            <w:pPr>
              <w:jc w:val="both"/>
              <w:rPr>
                <w:rFonts w:ascii="Times New Roman" w:hAnsi="Times New Roman" w:cs="Times New Roman"/>
                <w:sz w:val="24"/>
                <w:szCs w:val="24"/>
              </w:rPr>
            </w:pPr>
            <w:r w:rsidRPr="008F0E4E">
              <w:rPr>
                <w:rFonts w:ascii="Times New Roman" w:hAnsi="Times New Roman" w:cs="Times New Roman"/>
                <w:sz w:val="24"/>
                <w:szCs w:val="24"/>
              </w:rPr>
              <w:t>Надлежащее содержание, эксплуатация и текущий ремонт существующего имущества, переданного по концессионному соглашению в течение всего срока действия концессионного соглашения</w:t>
            </w:r>
          </w:p>
        </w:tc>
        <w:tc>
          <w:tcPr>
            <w:tcW w:w="949" w:type="pct"/>
            <w:hideMark/>
          </w:tcPr>
          <w:p w:rsidR="00615323" w:rsidRPr="008F0E4E" w:rsidRDefault="00774750" w:rsidP="00615323">
            <w:pPr>
              <w:rPr>
                <w:rFonts w:ascii="Times New Roman" w:hAnsi="Times New Roman" w:cs="Times New Roman"/>
                <w:sz w:val="24"/>
                <w:szCs w:val="24"/>
              </w:rPr>
            </w:pPr>
            <w:r w:rsidRPr="008F0E4E">
              <w:rPr>
                <w:rFonts w:ascii="Times New Roman" w:hAnsi="Times New Roman" w:cs="Times New Roman"/>
                <w:sz w:val="24"/>
                <w:szCs w:val="24"/>
              </w:rPr>
              <w:t>Июнь 2018</w:t>
            </w:r>
            <w:r w:rsidR="00615323" w:rsidRPr="008F0E4E">
              <w:rPr>
                <w:rFonts w:ascii="Times New Roman" w:hAnsi="Times New Roman" w:cs="Times New Roman"/>
                <w:sz w:val="24"/>
                <w:szCs w:val="24"/>
              </w:rPr>
              <w:t>- июнь 2022гг.</w:t>
            </w:r>
          </w:p>
        </w:tc>
      </w:tr>
    </w:tbl>
    <w:p w:rsidR="00615323" w:rsidRPr="008F0E4E" w:rsidRDefault="00615323" w:rsidP="00615323">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EA72B8" w:rsidRPr="008F0E4E" w:rsidRDefault="00EA72B8" w:rsidP="0078642C">
      <w:pPr>
        <w:shd w:val="clear" w:color="auto" w:fill="F6F6F6"/>
        <w:spacing w:after="0" w:line="240" w:lineRule="auto"/>
        <w:rPr>
          <w:rFonts w:ascii="Times New Roman" w:eastAsia="Times New Roman" w:hAnsi="Times New Roman" w:cs="Times New Roman"/>
          <w:caps/>
          <w:sz w:val="24"/>
          <w:szCs w:val="24"/>
        </w:rPr>
      </w:pPr>
    </w:p>
    <w:p w:rsidR="0078642C" w:rsidRPr="008F0E4E" w:rsidRDefault="0078642C">
      <w:pPr>
        <w:rPr>
          <w:rFonts w:ascii="Times New Roman" w:hAnsi="Times New Roman" w:cs="Times New Roman"/>
          <w:sz w:val="24"/>
          <w:szCs w:val="24"/>
        </w:rPr>
      </w:pPr>
    </w:p>
    <w:sectPr w:rsidR="0078642C" w:rsidRPr="008F0E4E" w:rsidSect="007E00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82" w:rsidRDefault="00826482" w:rsidP="00A35BA0">
      <w:pPr>
        <w:spacing w:after="0" w:line="240" w:lineRule="auto"/>
      </w:pPr>
      <w:r>
        <w:separator/>
      </w:r>
    </w:p>
  </w:endnote>
  <w:endnote w:type="continuationSeparator" w:id="1">
    <w:p w:rsidR="00826482" w:rsidRDefault="00826482" w:rsidP="00A35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82" w:rsidRDefault="00826482" w:rsidP="00A35BA0">
      <w:pPr>
        <w:spacing w:after="0" w:line="240" w:lineRule="auto"/>
      </w:pPr>
      <w:r>
        <w:separator/>
      </w:r>
    </w:p>
  </w:footnote>
  <w:footnote w:type="continuationSeparator" w:id="1">
    <w:p w:rsidR="00826482" w:rsidRDefault="00826482" w:rsidP="00A35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39E"/>
    <w:multiLevelType w:val="multilevel"/>
    <w:tmpl w:val="BBF4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15C34"/>
    <w:multiLevelType w:val="multilevel"/>
    <w:tmpl w:val="E2E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013A2"/>
    <w:multiLevelType w:val="multilevel"/>
    <w:tmpl w:val="A5FA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5D58A0"/>
    <w:multiLevelType w:val="multilevel"/>
    <w:tmpl w:val="694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119F2"/>
    <w:multiLevelType w:val="multilevel"/>
    <w:tmpl w:val="35D8F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78642C"/>
    <w:rsid w:val="000021AE"/>
    <w:rsid w:val="000223E3"/>
    <w:rsid w:val="0005019D"/>
    <w:rsid w:val="00084D45"/>
    <w:rsid w:val="00090B0C"/>
    <w:rsid w:val="00094196"/>
    <w:rsid w:val="000B05A1"/>
    <w:rsid w:val="000B5D87"/>
    <w:rsid w:val="000C7439"/>
    <w:rsid w:val="000F2223"/>
    <w:rsid w:val="001227CA"/>
    <w:rsid w:val="001402DF"/>
    <w:rsid w:val="001548E0"/>
    <w:rsid w:val="001B0971"/>
    <w:rsid w:val="001E1EF2"/>
    <w:rsid w:val="00217334"/>
    <w:rsid w:val="00251189"/>
    <w:rsid w:val="0028687E"/>
    <w:rsid w:val="00287CCE"/>
    <w:rsid w:val="002A3BF3"/>
    <w:rsid w:val="002C655C"/>
    <w:rsid w:val="002D1D17"/>
    <w:rsid w:val="002D4285"/>
    <w:rsid w:val="0033608E"/>
    <w:rsid w:val="00367EAD"/>
    <w:rsid w:val="00374112"/>
    <w:rsid w:val="003A1532"/>
    <w:rsid w:val="003B234F"/>
    <w:rsid w:val="003B432B"/>
    <w:rsid w:val="003D7EEC"/>
    <w:rsid w:val="003F1B3D"/>
    <w:rsid w:val="004415C9"/>
    <w:rsid w:val="00446E2D"/>
    <w:rsid w:val="004664E6"/>
    <w:rsid w:val="00476AB4"/>
    <w:rsid w:val="004A79EC"/>
    <w:rsid w:val="004C215D"/>
    <w:rsid w:val="004E24C7"/>
    <w:rsid w:val="00540961"/>
    <w:rsid w:val="00592446"/>
    <w:rsid w:val="005E5CBF"/>
    <w:rsid w:val="00610BEB"/>
    <w:rsid w:val="00615323"/>
    <w:rsid w:val="00624EE0"/>
    <w:rsid w:val="006C03BF"/>
    <w:rsid w:val="00717D0D"/>
    <w:rsid w:val="00761509"/>
    <w:rsid w:val="00774750"/>
    <w:rsid w:val="0078642C"/>
    <w:rsid w:val="007B5D45"/>
    <w:rsid w:val="007C48CF"/>
    <w:rsid w:val="007D0820"/>
    <w:rsid w:val="007D37D8"/>
    <w:rsid w:val="007D4F3F"/>
    <w:rsid w:val="007E005A"/>
    <w:rsid w:val="00821689"/>
    <w:rsid w:val="00826482"/>
    <w:rsid w:val="0083377A"/>
    <w:rsid w:val="008422E9"/>
    <w:rsid w:val="00845B3C"/>
    <w:rsid w:val="00893CAF"/>
    <w:rsid w:val="00895C8A"/>
    <w:rsid w:val="008A1561"/>
    <w:rsid w:val="008B6177"/>
    <w:rsid w:val="008D1BCD"/>
    <w:rsid w:val="008F0E4E"/>
    <w:rsid w:val="00906352"/>
    <w:rsid w:val="00944004"/>
    <w:rsid w:val="00982248"/>
    <w:rsid w:val="00984090"/>
    <w:rsid w:val="00993643"/>
    <w:rsid w:val="009C7D1F"/>
    <w:rsid w:val="009F2F83"/>
    <w:rsid w:val="00A07C56"/>
    <w:rsid w:val="00A35BA0"/>
    <w:rsid w:val="00A60EA1"/>
    <w:rsid w:val="00AA63D6"/>
    <w:rsid w:val="00AC1260"/>
    <w:rsid w:val="00AC79E5"/>
    <w:rsid w:val="00AF493C"/>
    <w:rsid w:val="00B3057F"/>
    <w:rsid w:val="00B718C3"/>
    <w:rsid w:val="00B87735"/>
    <w:rsid w:val="00BA2D52"/>
    <w:rsid w:val="00BE1320"/>
    <w:rsid w:val="00C41789"/>
    <w:rsid w:val="00C5452E"/>
    <w:rsid w:val="00C71C3D"/>
    <w:rsid w:val="00CB40BB"/>
    <w:rsid w:val="00CC68A5"/>
    <w:rsid w:val="00CF2811"/>
    <w:rsid w:val="00D020A8"/>
    <w:rsid w:val="00D15F43"/>
    <w:rsid w:val="00D212EB"/>
    <w:rsid w:val="00D22027"/>
    <w:rsid w:val="00D76228"/>
    <w:rsid w:val="00DB4EA5"/>
    <w:rsid w:val="00DD0BDF"/>
    <w:rsid w:val="00DF2EC3"/>
    <w:rsid w:val="00E64A58"/>
    <w:rsid w:val="00E80507"/>
    <w:rsid w:val="00E80590"/>
    <w:rsid w:val="00E90DEC"/>
    <w:rsid w:val="00EA2732"/>
    <w:rsid w:val="00EA72B8"/>
    <w:rsid w:val="00EE6B4F"/>
    <w:rsid w:val="00F24573"/>
    <w:rsid w:val="00F4331B"/>
    <w:rsid w:val="00F50442"/>
    <w:rsid w:val="00F539D7"/>
    <w:rsid w:val="00FA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5A"/>
  </w:style>
  <w:style w:type="paragraph" w:styleId="1">
    <w:name w:val="heading 1"/>
    <w:basedOn w:val="a"/>
    <w:link w:val="10"/>
    <w:uiPriority w:val="9"/>
    <w:qFormat/>
    <w:rsid w:val="00786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64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864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7864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864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42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642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642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78642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78642C"/>
    <w:rPr>
      <w:rFonts w:ascii="Times New Roman" w:eastAsia="Times New Roman" w:hAnsi="Times New Roman" w:cs="Times New Roman"/>
      <w:b/>
      <w:bCs/>
      <w:sz w:val="15"/>
      <w:szCs w:val="15"/>
    </w:rPr>
  </w:style>
  <w:style w:type="paragraph" w:styleId="a3">
    <w:name w:val="Normal (Web)"/>
    <w:basedOn w:val="a"/>
    <w:uiPriority w:val="99"/>
    <w:unhideWhenUsed/>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8642C"/>
    <w:rPr>
      <w:color w:val="0000FF"/>
      <w:u w:val="single"/>
    </w:rPr>
  </w:style>
  <w:style w:type="character" w:styleId="a5">
    <w:name w:val="FollowedHyperlink"/>
    <w:basedOn w:val="a0"/>
    <w:uiPriority w:val="99"/>
    <w:semiHidden/>
    <w:unhideWhenUsed/>
    <w:rsid w:val="0078642C"/>
    <w:rPr>
      <w:color w:val="800080"/>
      <w:u w:val="single"/>
    </w:rPr>
  </w:style>
  <w:style w:type="paragraph" w:customStyle="1" w:styleId="11">
    <w:name w:val="11"/>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311"/>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11">
    <w:name w:val="caaieiaie11"/>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a9"/>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310"/>
    <w:basedOn w:val="a"/>
    <w:rsid w:val="00786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0">
    <w:name w:val="a5"/>
    <w:basedOn w:val="a0"/>
    <w:rsid w:val="0078642C"/>
  </w:style>
  <w:style w:type="character" w:customStyle="1" w:styleId="a7">
    <w:name w:val="a7"/>
    <w:basedOn w:val="a0"/>
    <w:rsid w:val="0078642C"/>
  </w:style>
  <w:style w:type="character" w:customStyle="1" w:styleId="breadcrumbs">
    <w:name w:val="breadcrumbs"/>
    <w:basedOn w:val="a0"/>
    <w:rsid w:val="0078642C"/>
  </w:style>
  <w:style w:type="character" w:styleId="a6">
    <w:name w:val="Strong"/>
    <w:basedOn w:val="a0"/>
    <w:uiPriority w:val="22"/>
    <w:qFormat/>
    <w:rsid w:val="0078642C"/>
    <w:rPr>
      <w:b/>
      <w:bCs/>
    </w:rPr>
  </w:style>
  <w:style w:type="paragraph" w:styleId="aa">
    <w:name w:val="Balloon Text"/>
    <w:basedOn w:val="a"/>
    <w:link w:val="ab"/>
    <w:uiPriority w:val="99"/>
    <w:semiHidden/>
    <w:unhideWhenUsed/>
    <w:rsid w:val="007864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642C"/>
    <w:rPr>
      <w:rFonts w:ascii="Tahoma" w:hAnsi="Tahoma" w:cs="Tahoma"/>
      <w:sz w:val="16"/>
      <w:szCs w:val="16"/>
    </w:rPr>
  </w:style>
  <w:style w:type="paragraph" w:styleId="ac">
    <w:name w:val="Body Text"/>
    <w:basedOn w:val="a"/>
    <w:link w:val="ad"/>
    <w:semiHidden/>
    <w:unhideWhenUsed/>
    <w:rsid w:val="00610BEB"/>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semiHidden/>
    <w:rsid w:val="00610BEB"/>
    <w:rPr>
      <w:rFonts w:ascii="Times New Roman" w:eastAsia="Times New Roman" w:hAnsi="Times New Roman" w:cs="Times New Roman"/>
      <w:sz w:val="24"/>
      <w:szCs w:val="24"/>
    </w:rPr>
  </w:style>
  <w:style w:type="table" w:styleId="ae">
    <w:name w:val="Table Grid"/>
    <w:basedOn w:val="a1"/>
    <w:uiPriority w:val="59"/>
    <w:rsid w:val="00AC1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semiHidden/>
    <w:unhideWhenUsed/>
    <w:rsid w:val="00A35BA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35BA0"/>
  </w:style>
  <w:style w:type="paragraph" w:styleId="af1">
    <w:name w:val="footer"/>
    <w:basedOn w:val="a"/>
    <w:link w:val="af2"/>
    <w:uiPriority w:val="99"/>
    <w:semiHidden/>
    <w:unhideWhenUsed/>
    <w:rsid w:val="00A35BA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35BA0"/>
  </w:style>
  <w:style w:type="paragraph" w:customStyle="1" w:styleId="12">
    <w:name w:val="Вадькин список 1"/>
    <w:basedOn w:val="a"/>
    <w:rsid w:val="00826482"/>
    <w:pPr>
      <w:spacing w:after="4" w:line="240" w:lineRule="auto"/>
      <w:jc w:val="both"/>
    </w:pPr>
    <w:rPr>
      <w:rFonts w:ascii="Times New Roman" w:eastAsia="Times New Roman" w:hAnsi="Times New Roman" w:cs="Times New Roman"/>
      <w:sz w:val="20"/>
      <w:szCs w:val="20"/>
    </w:rPr>
  </w:style>
  <w:style w:type="paragraph" w:styleId="af3">
    <w:name w:val="No Spacing"/>
    <w:uiPriority w:val="1"/>
    <w:qFormat/>
    <w:rsid w:val="003F1B3D"/>
    <w:pPr>
      <w:spacing w:after="0" w:line="240" w:lineRule="auto"/>
    </w:pPr>
  </w:style>
</w:styles>
</file>

<file path=word/webSettings.xml><?xml version="1.0" encoding="utf-8"?>
<w:webSettings xmlns:r="http://schemas.openxmlformats.org/officeDocument/2006/relationships" xmlns:w="http://schemas.openxmlformats.org/wordprocessingml/2006/main">
  <w:divs>
    <w:div w:id="245773337">
      <w:bodyDiv w:val="1"/>
      <w:marLeft w:val="0"/>
      <w:marRight w:val="0"/>
      <w:marTop w:val="0"/>
      <w:marBottom w:val="0"/>
      <w:divBdr>
        <w:top w:val="none" w:sz="0" w:space="0" w:color="auto"/>
        <w:left w:val="none" w:sz="0" w:space="0" w:color="auto"/>
        <w:bottom w:val="none" w:sz="0" w:space="0" w:color="auto"/>
        <w:right w:val="none" w:sz="0" w:space="0" w:color="auto"/>
      </w:divBdr>
    </w:div>
    <w:div w:id="1345009142">
      <w:bodyDiv w:val="1"/>
      <w:marLeft w:val="0"/>
      <w:marRight w:val="0"/>
      <w:marTop w:val="0"/>
      <w:marBottom w:val="0"/>
      <w:divBdr>
        <w:top w:val="none" w:sz="0" w:space="0" w:color="auto"/>
        <w:left w:val="none" w:sz="0" w:space="0" w:color="auto"/>
        <w:bottom w:val="none" w:sz="0" w:space="0" w:color="auto"/>
        <w:right w:val="none" w:sz="0" w:space="0" w:color="auto"/>
      </w:divBdr>
      <w:divsChild>
        <w:div w:id="1386832140">
          <w:marLeft w:val="0"/>
          <w:marRight w:val="0"/>
          <w:marTop w:val="0"/>
          <w:marBottom w:val="0"/>
          <w:divBdr>
            <w:top w:val="none" w:sz="0" w:space="0" w:color="auto"/>
            <w:left w:val="none" w:sz="0" w:space="0" w:color="auto"/>
            <w:bottom w:val="single" w:sz="48" w:space="0" w:color="CCCCCC"/>
            <w:right w:val="none" w:sz="0" w:space="0" w:color="auto"/>
          </w:divBdr>
          <w:divsChild>
            <w:div w:id="10034951">
              <w:marLeft w:val="0"/>
              <w:marRight w:val="0"/>
              <w:marTop w:val="0"/>
              <w:marBottom w:val="0"/>
              <w:divBdr>
                <w:top w:val="none" w:sz="0" w:space="0" w:color="auto"/>
                <w:left w:val="none" w:sz="0" w:space="0" w:color="auto"/>
                <w:bottom w:val="none" w:sz="0" w:space="0" w:color="auto"/>
                <w:right w:val="none" w:sz="0" w:space="0" w:color="auto"/>
              </w:divBdr>
              <w:divsChild>
                <w:div w:id="91516903">
                  <w:marLeft w:val="0"/>
                  <w:marRight w:val="0"/>
                  <w:marTop w:val="0"/>
                  <w:marBottom w:val="0"/>
                  <w:divBdr>
                    <w:top w:val="none" w:sz="0" w:space="0" w:color="auto"/>
                    <w:left w:val="none" w:sz="0" w:space="0" w:color="auto"/>
                    <w:bottom w:val="none" w:sz="0" w:space="0" w:color="auto"/>
                    <w:right w:val="none" w:sz="0" w:space="0" w:color="auto"/>
                  </w:divBdr>
                  <w:divsChild>
                    <w:div w:id="1322656701">
                      <w:marLeft w:val="0"/>
                      <w:marRight w:val="0"/>
                      <w:marTop w:val="0"/>
                      <w:marBottom w:val="0"/>
                      <w:divBdr>
                        <w:top w:val="none" w:sz="0" w:space="0" w:color="auto"/>
                        <w:left w:val="none" w:sz="0" w:space="0" w:color="auto"/>
                        <w:bottom w:val="none" w:sz="0" w:space="0" w:color="auto"/>
                        <w:right w:val="none" w:sz="0" w:space="0" w:color="auto"/>
                      </w:divBdr>
                      <w:divsChild>
                        <w:div w:id="666593449">
                          <w:marLeft w:val="0"/>
                          <w:marRight w:val="0"/>
                          <w:marTop w:val="0"/>
                          <w:marBottom w:val="0"/>
                          <w:divBdr>
                            <w:top w:val="none" w:sz="0" w:space="0" w:color="auto"/>
                            <w:left w:val="none" w:sz="0" w:space="0" w:color="auto"/>
                            <w:bottom w:val="none" w:sz="0" w:space="0" w:color="auto"/>
                            <w:right w:val="none" w:sz="0" w:space="0" w:color="auto"/>
                          </w:divBdr>
                          <w:divsChild>
                            <w:div w:id="638345861">
                              <w:marLeft w:val="0"/>
                              <w:marRight w:val="0"/>
                              <w:marTop w:val="0"/>
                              <w:marBottom w:val="0"/>
                              <w:divBdr>
                                <w:top w:val="none" w:sz="0" w:space="0" w:color="auto"/>
                                <w:left w:val="none" w:sz="0" w:space="0" w:color="auto"/>
                                <w:bottom w:val="none" w:sz="0" w:space="0" w:color="auto"/>
                                <w:right w:val="none" w:sz="0" w:space="0" w:color="auto"/>
                              </w:divBdr>
                              <w:divsChild>
                                <w:div w:id="1844129613">
                                  <w:marLeft w:val="0"/>
                                  <w:marRight w:val="0"/>
                                  <w:marTop w:val="0"/>
                                  <w:marBottom w:val="0"/>
                                  <w:divBdr>
                                    <w:top w:val="none" w:sz="0" w:space="0" w:color="auto"/>
                                    <w:left w:val="none" w:sz="0" w:space="0" w:color="auto"/>
                                    <w:bottom w:val="none" w:sz="0" w:space="0" w:color="auto"/>
                                    <w:right w:val="none" w:sz="0" w:space="0" w:color="auto"/>
                                  </w:divBdr>
                                  <w:divsChild>
                                    <w:div w:id="1026298017">
                                      <w:marLeft w:val="0"/>
                                      <w:marRight w:val="0"/>
                                      <w:marTop w:val="0"/>
                                      <w:marBottom w:val="0"/>
                                      <w:divBdr>
                                        <w:top w:val="none" w:sz="0" w:space="0" w:color="auto"/>
                                        <w:left w:val="none" w:sz="0" w:space="0" w:color="auto"/>
                                        <w:bottom w:val="none" w:sz="0" w:space="0" w:color="auto"/>
                                        <w:right w:val="none" w:sz="0" w:space="0" w:color="auto"/>
                                      </w:divBdr>
                                      <w:divsChild>
                                        <w:div w:id="1780565796">
                                          <w:marLeft w:val="0"/>
                                          <w:marRight w:val="0"/>
                                          <w:marTop w:val="0"/>
                                          <w:marBottom w:val="436"/>
                                          <w:divBdr>
                                            <w:top w:val="none" w:sz="0" w:space="0" w:color="auto"/>
                                            <w:left w:val="none" w:sz="0" w:space="0" w:color="auto"/>
                                            <w:bottom w:val="none" w:sz="0" w:space="0" w:color="auto"/>
                                            <w:right w:val="none" w:sz="0" w:space="0" w:color="auto"/>
                                          </w:divBdr>
                                          <w:divsChild>
                                            <w:div w:id="1851796766">
                                              <w:marLeft w:val="0"/>
                                              <w:marRight w:val="0"/>
                                              <w:marTop w:val="0"/>
                                              <w:marBottom w:val="0"/>
                                              <w:divBdr>
                                                <w:top w:val="none" w:sz="0" w:space="0" w:color="auto"/>
                                                <w:left w:val="none" w:sz="0" w:space="0" w:color="auto"/>
                                                <w:bottom w:val="none" w:sz="0" w:space="0" w:color="auto"/>
                                                <w:right w:val="none" w:sz="0" w:space="0" w:color="auto"/>
                                              </w:divBdr>
                                              <w:divsChild>
                                                <w:div w:id="1920214676">
                                                  <w:marLeft w:val="0"/>
                                                  <w:marRight w:val="0"/>
                                                  <w:marTop w:val="0"/>
                                                  <w:marBottom w:val="0"/>
                                                  <w:divBdr>
                                                    <w:top w:val="none" w:sz="0" w:space="0" w:color="auto"/>
                                                    <w:left w:val="none" w:sz="0" w:space="0" w:color="auto"/>
                                                    <w:bottom w:val="none" w:sz="0" w:space="0" w:color="auto"/>
                                                    <w:right w:val="none" w:sz="0" w:space="0" w:color="auto"/>
                                                  </w:divBdr>
                                                  <w:divsChild>
                                                    <w:div w:id="460418816">
                                                      <w:marLeft w:val="0"/>
                                                      <w:marRight w:val="0"/>
                                                      <w:marTop w:val="0"/>
                                                      <w:marBottom w:val="0"/>
                                                      <w:divBdr>
                                                        <w:top w:val="none" w:sz="0" w:space="0" w:color="auto"/>
                                                        <w:left w:val="none" w:sz="0" w:space="0" w:color="auto"/>
                                                        <w:bottom w:val="none" w:sz="0" w:space="0" w:color="auto"/>
                                                        <w:right w:val="none" w:sz="0" w:space="0" w:color="auto"/>
                                                      </w:divBdr>
                                                    </w:div>
                                                  </w:divsChild>
                                                </w:div>
                                                <w:div w:id="458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32476">
                      <w:marLeft w:val="0"/>
                      <w:marRight w:val="0"/>
                      <w:marTop w:val="0"/>
                      <w:marBottom w:val="0"/>
                      <w:divBdr>
                        <w:top w:val="none" w:sz="0" w:space="0" w:color="auto"/>
                        <w:left w:val="none" w:sz="0" w:space="0" w:color="auto"/>
                        <w:bottom w:val="none" w:sz="0" w:space="0" w:color="auto"/>
                        <w:right w:val="none" w:sz="0" w:space="0" w:color="auto"/>
                      </w:divBdr>
                      <w:divsChild>
                        <w:div w:id="900671346">
                          <w:marLeft w:val="0"/>
                          <w:marRight w:val="0"/>
                          <w:marTop w:val="0"/>
                          <w:marBottom w:val="0"/>
                          <w:divBdr>
                            <w:top w:val="none" w:sz="0" w:space="0" w:color="auto"/>
                            <w:left w:val="none" w:sz="0" w:space="0" w:color="auto"/>
                            <w:bottom w:val="none" w:sz="0" w:space="0" w:color="auto"/>
                            <w:right w:val="none" w:sz="0" w:space="0" w:color="auto"/>
                          </w:divBdr>
                          <w:divsChild>
                            <w:div w:id="749888984">
                              <w:marLeft w:val="0"/>
                              <w:marRight w:val="0"/>
                              <w:marTop w:val="0"/>
                              <w:marBottom w:val="0"/>
                              <w:divBdr>
                                <w:top w:val="none" w:sz="0" w:space="0" w:color="auto"/>
                                <w:left w:val="none" w:sz="0" w:space="0" w:color="auto"/>
                                <w:bottom w:val="none" w:sz="0" w:space="0" w:color="auto"/>
                                <w:right w:val="none" w:sz="0" w:space="0" w:color="auto"/>
                              </w:divBdr>
                              <w:divsChild>
                                <w:div w:id="2141339728">
                                  <w:marLeft w:val="218"/>
                                  <w:marRight w:val="218"/>
                                  <w:marTop w:val="175"/>
                                  <w:marBottom w:val="327"/>
                                  <w:divBdr>
                                    <w:top w:val="none" w:sz="0" w:space="0" w:color="auto"/>
                                    <w:left w:val="none" w:sz="0" w:space="0" w:color="auto"/>
                                    <w:bottom w:val="single" w:sz="8" w:space="22" w:color="CCCCCC"/>
                                    <w:right w:val="none" w:sz="0" w:space="0" w:color="auto"/>
                                  </w:divBdr>
                                  <w:divsChild>
                                    <w:div w:id="2015720960">
                                      <w:marLeft w:val="0"/>
                                      <w:marRight w:val="0"/>
                                      <w:marTop w:val="0"/>
                                      <w:marBottom w:val="0"/>
                                      <w:divBdr>
                                        <w:top w:val="none" w:sz="0" w:space="0" w:color="auto"/>
                                        <w:left w:val="none" w:sz="0" w:space="0" w:color="auto"/>
                                        <w:bottom w:val="none" w:sz="0" w:space="0" w:color="auto"/>
                                        <w:right w:val="none" w:sz="0" w:space="0" w:color="auto"/>
                                      </w:divBdr>
                                    </w:div>
                                  </w:divsChild>
                                </w:div>
                                <w:div w:id="368071434">
                                  <w:marLeft w:val="218"/>
                                  <w:marRight w:val="218"/>
                                  <w:marTop w:val="175"/>
                                  <w:marBottom w:val="327"/>
                                  <w:divBdr>
                                    <w:top w:val="none" w:sz="0" w:space="0" w:color="auto"/>
                                    <w:left w:val="none" w:sz="0" w:space="0" w:color="auto"/>
                                    <w:bottom w:val="single" w:sz="8" w:space="22" w:color="CCCCCC"/>
                                    <w:right w:val="none" w:sz="0" w:space="0" w:color="auto"/>
                                  </w:divBdr>
                                  <w:divsChild>
                                    <w:div w:id="1567112066">
                                      <w:marLeft w:val="0"/>
                                      <w:marRight w:val="0"/>
                                      <w:marTop w:val="0"/>
                                      <w:marBottom w:val="0"/>
                                      <w:divBdr>
                                        <w:top w:val="none" w:sz="0" w:space="0" w:color="auto"/>
                                        <w:left w:val="none" w:sz="0" w:space="0" w:color="auto"/>
                                        <w:bottom w:val="none" w:sz="0" w:space="0" w:color="auto"/>
                                        <w:right w:val="none" w:sz="0" w:space="0" w:color="auto"/>
                                      </w:divBdr>
                                    </w:div>
                                  </w:divsChild>
                                </w:div>
                                <w:div w:id="348877344">
                                  <w:marLeft w:val="218"/>
                                  <w:marRight w:val="218"/>
                                  <w:marTop w:val="175"/>
                                  <w:marBottom w:val="327"/>
                                  <w:divBdr>
                                    <w:top w:val="none" w:sz="0" w:space="0" w:color="auto"/>
                                    <w:left w:val="none" w:sz="0" w:space="0" w:color="auto"/>
                                    <w:bottom w:val="single" w:sz="8" w:space="22" w:color="CCCCCC"/>
                                    <w:right w:val="none" w:sz="0" w:space="0" w:color="auto"/>
                                  </w:divBdr>
                                  <w:divsChild>
                                    <w:div w:id="1141923136">
                                      <w:marLeft w:val="0"/>
                                      <w:marRight w:val="0"/>
                                      <w:marTop w:val="0"/>
                                      <w:marBottom w:val="0"/>
                                      <w:divBdr>
                                        <w:top w:val="none" w:sz="0" w:space="0" w:color="auto"/>
                                        <w:left w:val="none" w:sz="0" w:space="0" w:color="auto"/>
                                        <w:bottom w:val="none" w:sz="0" w:space="0" w:color="auto"/>
                                        <w:right w:val="none" w:sz="0" w:space="0" w:color="auto"/>
                                      </w:divBdr>
                                    </w:div>
                                  </w:divsChild>
                                </w:div>
                                <w:div w:id="1135682724">
                                  <w:marLeft w:val="218"/>
                                  <w:marRight w:val="218"/>
                                  <w:marTop w:val="175"/>
                                  <w:marBottom w:val="327"/>
                                  <w:divBdr>
                                    <w:top w:val="none" w:sz="0" w:space="0" w:color="auto"/>
                                    <w:left w:val="none" w:sz="0" w:space="0" w:color="auto"/>
                                    <w:bottom w:val="single" w:sz="8" w:space="22" w:color="CCCCCC"/>
                                    <w:right w:val="none" w:sz="0" w:space="0" w:color="auto"/>
                                  </w:divBdr>
                                  <w:divsChild>
                                    <w:div w:id="9420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792">
                  <w:marLeft w:val="0"/>
                  <w:marRight w:val="0"/>
                  <w:marTop w:val="0"/>
                  <w:marBottom w:val="0"/>
                  <w:divBdr>
                    <w:top w:val="none" w:sz="0" w:space="0" w:color="auto"/>
                    <w:left w:val="none" w:sz="0" w:space="0" w:color="auto"/>
                    <w:bottom w:val="none" w:sz="0" w:space="0" w:color="auto"/>
                    <w:right w:val="none" w:sz="0" w:space="0" w:color="auto"/>
                  </w:divBdr>
                  <w:divsChild>
                    <w:div w:id="1236820375">
                      <w:marLeft w:val="0"/>
                      <w:marRight w:val="0"/>
                      <w:marTop w:val="0"/>
                      <w:marBottom w:val="0"/>
                      <w:divBdr>
                        <w:top w:val="none" w:sz="0" w:space="0" w:color="auto"/>
                        <w:left w:val="none" w:sz="0" w:space="0" w:color="auto"/>
                        <w:bottom w:val="none" w:sz="0" w:space="0" w:color="auto"/>
                        <w:right w:val="none" w:sz="0" w:space="0" w:color="auto"/>
                      </w:divBdr>
                      <w:divsChild>
                        <w:div w:id="1093476876">
                          <w:marLeft w:val="0"/>
                          <w:marRight w:val="0"/>
                          <w:marTop w:val="0"/>
                          <w:marBottom w:val="0"/>
                          <w:divBdr>
                            <w:top w:val="none" w:sz="0" w:space="0" w:color="auto"/>
                            <w:left w:val="none" w:sz="0" w:space="0" w:color="auto"/>
                            <w:bottom w:val="none" w:sz="0" w:space="0" w:color="auto"/>
                            <w:right w:val="none" w:sz="0" w:space="0" w:color="auto"/>
                          </w:divBdr>
                          <w:divsChild>
                            <w:div w:id="243418822">
                              <w:marLeft w:val="218"/>
                              <w:marRight w:val="218"/>
                              <w:marTop w:val="0"/>
                              <w:marBottom w:val="436"/>
                              <w:divBdr>
                                <w:top w:val="none" w:sz="0" w:space="0" w:color="auto"/>
                                <w:left w:val="none" w:sz="0" w:space="0" w:color="auto"/>
                                <w:bottom w:val="none" w:sz="0" w:space="0" w:color="auto"/>
                                <w:right w:val="none" w:sz="0" w:space="0" w:color="auto"/>
                              </w:divBdr>
                              <w:divsChild>
                                <w:div w:id="542444608">
                                  <w:marLeft w:val="0"/>
                                  <w:marRight w:val="0"/>
                                  <w:marTop w:val="0"/>
                                  <w:marBottom w:val="0"/>
                                  <w:divBdr>
                                    <w:top w:val="none" w:sz="0" w:space="0" w:color="auto"/>
                                    <w:left w:val="none" w:sz="0" w:space="0" w:color="auto"/>
                                    <w:bottom w:val="none" w:sz="0" w:space="0" w:color="auto"/>
                                    <w:right w:val="none" w:sz="0" w:space="0" w:color="auto"/>
                                  </w:divBdr>
                                  <w:divsChild>
                                    <w:div w:id="1677460134">
                                      <w:marLeft w:val="0"/>
                                      <w:marRight w:val="0"/>
                                      <w:marTop w:val="0"/>
                                      <w:marBottom w:val="0"/>
                                      <w:divBdr>
                                        <w:top w:val="none" w:sz="0" w:space="0" w:color="auto"/>
                                        <w:left w:val="none" w:sz="0" w:space="0" w:color="auto"/>
                                        <w:bottom w:val="none" w:sz="0" w:space="0" w:color="auto"/>
                                        <w:right w:val="none" w:sz="0" w:space="0" w:color="auto"/>
                                      </w:divBdr>
                                      <w:divsChild>
                                        <w:div w:id="461968718">
                                          <w:marLeft w:val="0"/>
                                          <w:marRight w:val="0"/>
                                          <w:marTop w:val="0"/>
                                          <w:marBottom w:val="0"/>
                                          <w:divBdr>
                                            <w:top w:val="none" w:sz="0" w:space="0" w:color="auto"/>
                                            <w:left w:val="none" w:sz="0" w:space="0" w:color="auto"/>
                                            <w:bottom w:val="none" w:sz="0" w:space="0" w:color="auto"/>
                                            <w:right w:val="none" w:sz="0" w:space="0" w:color="auto"/>
                                          </w:divBdr>
                                          <w:divsChild>
                                            <w:div w:id="1880362339">
                                              <w:marLeft w:val="0"/>
                                              <w:marRight w:val="0"/>
                                              <w:marTop w:val="0"/>
                                              <w:marBottom w:val="0"/>
                                              <w:divBdr>
                                                <w:top w:val="none" w:sz="0" w:space="0" w:color="auto"/>
                                                <w:left w:val="none" w:sz="0" w:space="0" w:color="auto"/>
                                                <w:bottom w:val="none" w:sz="0" w:space="0" w:color="auto"/>
                                                <w:right w:val="none" w:sz="0" w:space="0" w:color="auto"/>
                                              </w:divBdr>
                                              <w:divsChild>
                                                <w:div w:id="1253273644">
                                                  <w:marLeft w:val="0"/>
                                                  <w:marRight w:val="0"/>
                                                  <w:marTop w:val="0"/>
                                                  <w:marBottom w:val="218"/>
                                                  <w:divBdr>
                                                    <w:top w:val="none" w:sz="0" w:space="0" w:color="auto"/>
                                                    <w:left w:val="none" w:sz="0" w:space="0" w:color="auto"/>
                                                    <w:bottom w:val="none" w:sz="0" w:space="0" w:color="auto"/>
                                                    <w:right w:val="none" w:sz="0" w:space="0" w:color="auto"/>
                                                  </w:divBdr>
                                                  <w:divsChild>
                                                    <w:div w:id="261378880">
                                                      <w:marLeft w:val="0"/>
                                                      <w:marRight w:val="0"/>
                                                      <w:marTop w:val="0"/>
                                                      <w:marBottom w:val="0"/>
                                                      <w:divBdr>
                                                        <w:top w:val="none" w:sz="0" w:space="0" w:color="auto"/>
                                                        <w:left w:val="none" w:sz="0" w:space="0" w:color="auto"/>
                                                        <w:bottom w:val="none" w:sz="0" w:space="0" w:color="auto"/>
                                                        <w:right w:val="none" w:sz="0" w:space="0" w:color="auto"/>
                                                      </w:divBdr>
                                                    </w:div>
                                                    <w:div w:id="1410931596">
                                                      <w:marLeft w:val="0"/>
                                                      <w:marRight w:val="0"/>
                                                      <w:marTop w:val="0"/>
                                                      <w:marBottom w:val="0"/>
                                                      <w:divBdr>
                                                        <w:top w:val="none" w:sz="0" w:space="0" w:color="auto"/>
                                                        <w:left w:val="none" w:sz="0" w:space="0" w:color="auto"/>
                                                        <w:bottom w:val="none" w:sz="0" w:space="0" w:color="auto"/>
                                                        <w:right w:val="none" w:sz="0" w:space="0" w:color="auto"/>
                                                      </w:divBdr>
                                                    </w:div>
                                                    <w:div w:id="1371568387">
                                                      <w:marLeft w:val="0"/>
                                                      <w:marRight w:val="0"/>
                                                      <w:marTop w:val="0"/>
                                                      <w:marBottom w:val="0"/>
                                                      <w:divBdr>
                                                        <w:top w:val="none" w:sz="0" w:space="0" w:color="auto"/>
                                                        <w:left w:val="none" w:sz="0" w:space="0" w:color="auto"/>
                                                        <w:bottom w:val="none" w:sz="0" w:space="0" w:color="auto"/>
                                                        <w:right w:val="none" w:sz="0" w:space="0" w:color="auto"/>
                                                      </w:divBdr>
                                                    </w:div>
                                                    <w:div w:id="85418214">
                                                      <w:marLeft w:val="0"/>
                                                      <w:marRight w:val="0"/>
                                                      <w:marTop w:val="0"/>
                                                      <w:marBottom w:val="0"/>
                                                      <w:divBdr>
                                                        <w:top w:val="none" w:sz="0" w:space="0" w:color="auto"/>
                                                        <w:left w:val="none" w:sz="0" w:space="0" w:color="auto"/>
                                                        <w:bottom w:val="none" w:sz="0" w:space="0" w:color="auto"/>
                                                        <w:right w:val="none" w:sz="0" w:space="0" w:color="auto"/>
                                                      </w:divBdr>
                                                    </w:div>
                                                    <w:div w:id="34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820118">
          <w:marLeft w:val="0"/>
          <w:marRight w:val="0"/>
          <w:marTop w:val="0"/>
          <w:marBottom w:val="0"/>
          <w:divBdr>
            <w:top w:val="none" w:sz="0" w:space="0" w:color="auto"/>
            <w:left w:val="none" w:sz="0" w:space="0" w:color="auto"/>
            <w:bottom w:val="single" w:sz="8" w:space="0" w:color="CCCCCC"/>
            <w:right w:val="none" w:sz="0" w:space="0" w:color="auto"/>
          </w:divBdr>
          <w:divsChild>
            <w:div w:id="367225316">
              <w:marLeft w:val="0"/>
              <w:marRight w:val="0"/>
              <w:marTop w:val="0"/>
              <w:marBottom w:val="0"/>
              <w:divBdr>
                <w:top w:val="none" w:sz="0" w:space="0" w:color="auto"/>
                <w:left w:val="none" w:sz="0" w:space="0" w:color="auto"/>
                <w:bottom w:val="none" w:sz="0" w:space="0" w:color="auto"/>
                <w:right w:val="none" w:sz="0" w:space="0" w:color="auto"/>
              </w:divBdr>
              <w:divsChild>
                <w:div w:id="997852995">
                  <w:marLeft w:val="0"/>
                  <w:marRight w:val="0"/>
                  <w:marTop w:val="0"/>
                  <w:marBottom w:val="0"/>
                  <w:divBdr>
                    <w:top w:val="none" w:sz="0" w:space="0" w:color="auto"/>
                    <w:left w:val="none" w:sz="0" w:space="0" w:color="auto"/>
                    <w:bottom w:val="none" w:sz="0" w:space="0" w:color="auto"/>
                    <w:right w:val="none" w:sz="0" w:space="0" w:color="auto"/>
                  </w:divBdr>
                  <w:divsChild>
                    <w:div w:id="694116677">
                      <w:marLeft w:val="218"/>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sChild>
    </w:div>
    <w:div w:id="19187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isklovo@mail.ru" TargetMode="External"/><Relationship Id="rId13" Type="http://schemas.openxmlformats.org/officeDocument/2006/relationships/hyperlink" Target="consultantplus://offline/ref=64C184D93C7B8E2DF487A65AD93F10F2ED8B332AF5605B22F51225917ED0CDB7B0F004040F5D35FEm7L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C184D93C7B8E2DF487A65AD93F10F2ED8A3522F2605B22F51225917EmDL0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C184D93C7B8E2DF487A65AD93F10F2ED88302CFF675B22F51225917ED0CDB7B0F004040F5D35FFm7L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z.dvinaland.ru/" TargetMode="External"/><Relationship Id="rId4" Type="http://schemas.openxmlformats.org/officeDocument/2006/relationships/settings" Target="settings.xml"/><Relationship Id="rId9" Type="http://schemas.openxmlformats.org/officeDocument/2006/relationships/hyperlink" Target="http://gz.dvinaland.ru/" TargetMode="External"/><Relationship Id="rId14" Type="http://schemas.openxmlformats.org/officeDocument/2006/relationships/hyperlink" Target="garantf1://118013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111B-150E-4ECB-921F-9D786430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16377</Words>
  <Characters>93355</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cp:lastModifiedBy>
  <cp:revision>6</cp:revision>
  <cp:lastPrinted>2017-08-29T07:57:00Z</cp:lastPrinted>
  <dcterms:created xsi:type="dcterms:W3CDTF">2018-01-24T07:55:00Z</dcterms:created>
  <dcterms:modified xsi:type="dcterms:W3CDTF">2018-01-24T08:32:00Z</dcterms:modified>
</cp:coreProperties>
</file>