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5" w:rsidRDefault="004F7F05" w:rsidP="000311CA">
      <w:pPr>
        <w:jc w:val="right"/>
        <w:rPr>
          <w:noProof/>
          <w:color w:val="333333"/>
          <w:sz w:val="32"/>
          <w:szCs w:val="32"/>
        </w:rPr>
      </w:pPr>
    </w:p>
    <w:p w:rsidR="000311CA" w:rsidRPr="0069095F" w:rsidRDefault="0069095F" w:rsidP="000311CA">
      <w:pPr>
        <w:jc w:val="right"/>
        <w:rPr>
          <w:noProof/>
          <w:color w:val="333333"/>
          <w:sz w:val="32"/>
          <w:szCs w:val="32"/>
        </w:rPr>
      </w:pPr>
      <w:r w:rsidRPr="0069095F">
        <w:rPr>
          <w:noProof/>
          <w:color w:val="333333"/>
          <w:sz w:val="32"/>
          <w:szCs w:val="32"/>
        </w:rPr>
        <w:t>ПРОЕКТ</w:t>
      </w:r>
      <w:r w:rsidR="000311CA" w:rsidRPr="0069095F">
        <w:rPr>
          <w:noProof/>
          <w:color w:val="333333"/>
          <w:sz w:val="32"/>
          <w:szCs w:val="32"/>
        </w:rPr>
        <w:tab/>
      </w:r>
    </w:p>
    <w:p w:rsidR="001408DD" w:rsidRDefault="001408DD" w:rsidP="001408DD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6286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Администрация </w:t>
      </w:r>
      <w:r w:rsidR="005910F6">
        <w:rPr>
          <w:b/>
          <w:bCs/>
          <w:color w:val="333333"/>
          <w:sz w:val="36"/>
          <w:szCs w:val="36"/>
        </w:rPr>
        <w:t>Бектыш</w:t>
      </w:r>
      <w:r>
        <w:rPr>
          <w:b/>
          <w:bCs/>
          <w:color w:val="333333"/>
          <w:sz w:val="36"/>
          <w:szCs w:val="36"/>
        </w:rPr>
        <w:t>ского сельского поселения</w:t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П О С Т А Н О В Л Е Н И Е</w:t>
      </w:r>
    </w:p>
    <w:p w:rsidR="001408DD" w:rsidRDefault="00131B73" w:rsidP="001408DD">
      <w:pPr>
        <w:rPr>
          <w:b/>
          <w:color w:val="333333"/>
        </w:rPr>
      </w:pPr>
      <w:r w:rsidRPr="00131B73">
        <w:rPr>
          <w:noProof/>
        </w:rPr>
        <w:pict>
          <v:line id="Прямая соединительная линия 2" o:spid="_x0000_s1026" style="position:absolute;z-index:251658240;visibility:visible;mso-wrap-distance-top:-3e-5mm;mso-wrap-distance-bottom:-3e-5mm" from="-22.95pt,3.15pt" to="49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FGMNRt4AAAAHAQAADwAAAAAAAAAAAAAAAACzBAAAZHJzL2Rvd25yZXYu&#10;eG1sUEsFBgAAAAAEAAQA8wAAAL4FAAAAAA==&#10;" strokeweight="4.5pt">
            <v:stroke linestyle="thinThick"/>
          </v:line>
        </w:pict>
      </w:r>
    </w:p>
    <w:p w:rsidR="003551B3" w:rsidRPr="009F4B21" w:rsidRDefault="003551B3" w:rsidP="003551B3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>«____» ___________ 2018 г. № ____</w:t>
      </w:r>
    </w:p>
    <w:p w:rsidR="003551B3" w:rsidRPr="009F4B21" w:rsidRDefault="003551B3" w:rsidP="003551B3">
      <w:pPr>
        <w:rPr>
          <w:color w:val="000000"/>
          <w:sz w:val="28"/>
          <w:szCs w:val="28"/>
        </w:rPr>
      </w:pPr>
    </w:p>
    <w:p w:rsidR="00C92935" w:rsidRDefault="004F7F05" w:rsidP="005910F6">
      <w:pPr>
        <w:ind w:right="46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утвержденииадминистративного </w:t>
      </w:r>
      <w:r w:rsidR="003551B3" w:rsidRPr="009F4B21">
        <w:rPr>
          <w:color w:val="000000"/>
          <w:sz w:val="28"/>
          <w:szCs w:val="28"/>
        </w:rPr>
        <w:t>регламента</w:t>
      </w:r>
      <w:r w:rsidR="005910F6">
        <w:rPr>
          <w:color w:val="000000"/>
          <w:sz w:val="28"/>
          <w:szCs w:val="28"/>
        </w:rPr>
        <w:t xml:space="preserve"> </w:t>
      </w:r>
      <w:r w:rsidR="000F3FF3">
        <w:rPr>
          <w:color w:val="000000"/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адресации»</w:t>
      </w:r>
    </w:p>
    <w:p w:rsidR="000F3FF3" w:rsidRDefault="000F3FF3" w:rsidP="004F7F05">
      <w:pPr>
        <w:jc w:val="both"/>
        <w:rPr>
          <w:sz w:val="28"/>
          <w:szCs w:val="28"/>
        </w:rPr>
      </w:pPr>
    </w:p>
    <w:p w:rsidR="004F7F05" w:rsidRDefault="004F7F05" w:rsidP="004F7F05">
      <w:pPr>
        <w:jc w:val="both"/>
        <w:rPr>
          <w:sz w:val="28"/>
          <w:szCs w:val="28"/>
        </w:rPr>
      </w:pPr>
    </w:p>
    <w:p w:rsidR="000327C2" w:rsidRPr="006847D0" w:rsidRDefault="00467582" w:rsidP="006847D0">
      <w:pPr>
        <w:ind w:right="-2" w:firstLine="567"/>
        <w:jc w:val="both"/>
        <w:rPr>
          <w:color w:val="000000"/>
          <w:sz w:val="28"/>
        </w:rPr>
      </w:pPr>
      <w:r w:rsidRPr="00467582">
        <w:rPr>
          <w:sz w:val="28"/>
          <w:szCs w:val="28"/>
        </w:rPr>
        <w:t xml:space="preserve">Рассмотрев протест прокурора Еткульского района Челябинской области на постановление администрации </w:t>
      </w:r>
      <w:r w:rsidR="005910F6">
        <w:rPr>
          <w:sz w:val="28"/>
          <w:szCs w:val="28"/>
        </w:rPr>
        <w:t>Бектыш</w:t>
      </w:r>
      <w:r w:rsidRPr="00467582">
        <w:rPr>
          <w:sz w:val="28"/>
          <w:szCs w:val="28"/>
        </w:rPr>
        <w:t xml:space="preserve">ского сельского поселения </w:t>
      </w:r>
      <w:r w:rsidR="005910F6" w:rsidRPr="00C519B8">
        <w:rPr>
          <w:color w:val="000000"/>
          <w:sz w:val="28"/>
          <w:szCs w:val="24"/>
        </w:rPr>
        <w:t xml:space="preserve">№ 34 </w:t>
      </w:r>
      <w:r w:rsidR="005910F6">
        <w:rPr>
          <w:color w:val="000000"/>
          <w:sz w:val="28"/>
          <w:szCs w:val="24"/>
        </w:rPr>
        <w:t xml:space="preserve"> </w:t>
      </w:r>
      <w:r w:rsidR="005910F6" w:rsidRPr="00C519B8">
        <w:rPr>
          <w:color w:val="000000"/>
          <w:sz w:val="28"/>
          <w:szCs w:val="24"/>
        </w:rPr>
        <w:t>от 17.10.2012г. «Об утверждении административного регламента администрации Бектышского сельского поселения   по предоставлению муниципальной услуги «Выдача постановления о присвоение почтового адреса объекту недвижимости, об определении ориентира земельному участку»</w:t>
      </w:r>
      <w:r w:rsidR="005910F6">
        <w:rPr>
          <w:color w:val="000000"/>
          <w:sz w:val="28"/>
          <w:szCs w:val="24"/>
        </w:rPr>
        <w:t>,</w:t>
      </w:r>
      <w:r w:rsidR="005910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F4B21" w:rsidRPr="00467582">
        <w:rPr>
          <w:sz w:val="28"/>
          <w:szCs w:val="28"/>
        </w:rPr>
        <w:t xml:space="preserve"> соответствии с </w:t>
      </w:r>
      <w:hyperlink r:id="rId9" w:history="1">
        <w:r w:rsidR="009F4B21" w:rsidRPr="00467582">
          <w:rPr>
            <w:rStyle w:val="aa"/>
            <w:color w:val="auto"/>
            <w:sz w:val="28"/>
            <w:szCs w:val="28"/>
          </w:rPr>
          <w:t>Федеральным</w:t>
        </w:r>
        <w:r w:rsidR="000F3FF3" w:rsidRPr="00467582">
          <w:rPr>
            <w:rStyle w:val="aa"/>
            <w:color w:val="auto"/>
            <w:sz w:val="28"/>
            <w:szCs w:val="28"/>
          </w:rPr>
          <w:t>и</w:t>
        </w:r>
        <w:r w:rsidR="006847D0">
          <w:rPr>
            <w:rStyle w:val="aa"/>
            <w:color w:val="auto"/>
            <w:sz w:val="28"/>
            <w:szCs w:val="28"/>
          </w:rPr>
          <w:t xml:space="preserve"> </w:t>
        </w:r>
        <w:r w:rsidR="009F4B21" w:rsidRPr="00467582">
          <w:rPr>
            <w:rStyle w:val="aa"/>
            <w:color w:val="auto"/>
            <w:sz w:val="28"/>
            <w:szCs w:val="28"/>
          </w:rPr>
          <w:t>закон</w:t>
        </w:r>
      </w:hyperlink>
      <w:r w:rsidR="000F3FF3" w:rsidRPr="00467582">
        <w:rPr>
          <w:rStyle w:val="aa"/>
          <w:color w:val="auto"/>
          <w:sz w:val="28"/>
          <w:szCs w:val="28"/>
        </w:rPr>
        <w:t>ами</w:t>
      </w:r>
      <w:r w:rsidR="009F4B21" w:rsidRPr="00467582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hyperlink r:id="rId10" w:history="1">
        <w:r w:rsidR="000F3FF3" w:rsidRPr="00467582">
          <w:rPr>
            <w:rStyle w:val="aa"/>
            <w:color w:val="auto"/>
            <w:sz w:val="28"/>
            <w:szCs w:val="28"/>
          </w:rPr>
          <w:t>от 27.07.2010 № 210-ФЗ</w:t>
        </w:r>
      </w:hyperlink>
      <w:r w:rsidR="002F4422" w:rsidRPr="00467582">
        <w:rPr>
          <w:sz w:val="28"/>
          <w:szCs w:val="28"/>
        </w:rPr>
        <w:t xml:space="preserve"> «</w:t>
      </w:r>
      <w:r w:rsidR="000F3FF3" w:rsidRPr="0046758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F4422" w:rsidRPr="00467582">
        <w:rPr>
          <w:sz w:val="28"/>
          <w:szCs w:val="28"/>
        </w:rPr>
        <w:t>»</w:t>
      </w:r>
      <w:r w:rsidR="000F3FF3" w:rsidRPr="00467582">
        <w:rPr>
          <w:sz w:val="28"/>
          <w:szCs w:val="28"/>
        </w:rPr>
        <w:t xml:space="preserve">, </w:t>
      </w:r>
      <w:r w:rsidR="002F4422" w:rsidRPr="00467582">
        <w:rPr>
          <w:sz w:val="28"/>
          <w:szCs w:val="28"/>
        </w:rPr>
        <w:t xml:space="preserve">с </w:t>
      </w:r>
      <w:hyperlink r:id="rId11" w:history="1">
        <w:r w:rsidR="000F3FF3" w:rsidRPr="000F3FF3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0F3FF3" w:rsidRPr="000F3FF3">
        <w:rPr>
          <w:sz w:val="28"/>
          <w:szCs w:val="28"/>
        </w:rPr>
        <w:t xml:space="preserve"> Правительства Российской Федерации от 19.11.2014 </w:t>
      </w:r>
      <w:r w:rsidR="002F4422">
        <w:rPr>
          <w:sz w:val="28"/>
          <w:szCs w:val="28"/>
        </w:rPr>
        <w:t>№ 1221 «</w:t>
      </w:r>
      <w:r w:rsidR="000F3FF3" w:rsidRPr="000F3FF3">
        <w:rPr>
          <w:sz w:val="28"/>
          <w:szCs w:val="28"/>
        </w:rPr>
        <w:t>Об утверждении Правил присвоения, изменения и аннулирования адресов</w:t>
      </w:r>
      <w:r w:rsidR="002F4422">
        <w:rPr>
          <w:sz w:val="28"/>
          <w:szCs w:val="28"/>
        </w:rPr>
        <w:t>»</w:t>
      </w:r>
      <w:r w:rsidR="000F3FF3" w:rsidRPr="000F3FF3">
        <w:rPr>
          <w:sz w:val="28"/>
          <w:szCs w:val="28"/>
        </w:rPr>
        <w:t xml:space="preserve"> и </w:t>
      </w:r>
      <w:hyperlink r:id="rId12" w:history="1">
        <w:r w:rsidR="000F3FF3" w:rsidRPr="000F3FF3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2F4422">
        <w:rPr>
          <w:sz w:val="28"/>
          <w:szCs w:val="28"/>
        </w:rPr>
        <w:t xml:space="preserve"> а</w:t>
      </w:r>
      <w:r w:rsidR="000F3FF3" w:rsidRPr="000F3FF3">
        <w:rPr>
          <w:sz w:val="28"/>
          <w:szCs w:val="28"/>
        </w:rPr>
        <w:t xml:space="preserve">дминистрации </w:t>
      </w:r>
      <w:r w:rsidR="00120808">
        <w:rPr>
          <w:sz w:val="28"/>
          <w:szCs w:val="28"/>
        </w:rPr>
        <w:t>Бектыш</w:t>
      </w:r>
      <w:r w:rsidR="002F4422">
        <w:rPr>
          <w:sz w:val="28"/>
          <w:szCs w:val="28"/>
        </w:rPr>
        <w:t xml:space="preserve">ского сельского поселения </w:t>
      </w:r>
      <w:r w:rsidR="000F3FF3" w:rsidRPr="000F3FF3">
        <w:rPr>
          <w:sz w:val="28"/>
          <w:szCs w:val="28"/>
        </w:rPr>
        <w:t xml:space="preserve">от </w:t>
      </w:r>
      <w:r w:rsidR="006847D0">
        <w:rPr>
          <w:color w:val="000000"/>
          <w:sz w:val="28"/>
        </w:rPr>
        <w:t xml:space="preserve"> 15 </w:t>
      </w:r>
      <w:r w:rsidR="006847D0" w:rsidRPr="006847D0">
        <w:rPr>
          <w:color w:val="000000"/>
          <w:sz w:val="28"/>
        </w:rPr>
        <w:t>января 2016 г.  № 03</w:t>
      </w:r>
      <w:r w:rsidR="006847D0">
        <w:rPr>
          <w:color w:val="000000"/>
          <w:sz w:val="28"/>
        </w:rPr>
        <w:t xml:space="preserve"> </w:t>
      </w:r>
      <w:r w:rsidR="002F4422">
        <w:rPr>
          <w:sz w:val="28"/>
          <w:szCs w:val="28"/>
        </w:rPr>
        <w:t>«</w:t>
      </w:r>
      <w:r w:rsidR="006847D0"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Бектышского сельского поселения</w:t>
      </w:r>
      <w:r w:rsidR="002F4422">
        <w:rPr>
          <w:sz w:val="28"/>
          <w:szCs w:val="28"/>
        </w:rPr>
        <w:t>»</w:t>
      </w:r>
    </w:p>
    <w:p w:rsidR="004F7F05" w:rsidRDefault="006847D0" w:rsidP="00EF6FA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администрация Бектышского сельского поселения ПОСТАНОВЛЯЕТ:</w:t>
      </w:r>
    </w:p>
    <w:p w:rsidR="00AE4ED7" w:rsidRPr="002F4422" w:rsidRDefault="003551B3" w:rsidP="006847D0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  <w:r w:rsidRPr="002F4422">
        <w:rPr>
          <w:sz w:val="28"/>
          <w:szCs w:val="28"/>
        </w:rPr>
        <w:t>1. Утвердить прилагаемый административный регламент</w:t>
      </w:r>
      <w:r w:rsidR="002F4422" w:rsidRPr="002F4422">
        <w:rPr>
          <w:sz w:val="28"/>
          <w:szCs w:val="28"/>
        </w:rPr>
        <w:t xml:space="preserve"> предо</w:t>
      </w:r>
      <w:r w:rsidR="00881FDB">
        <w:rPr>
          <w:sz w:val="28"/>
          <w:szCs w:val="28"/>
        </w:rPr>
        <w:t>ставления муниципальной услуги «</w:t>
      </w:r>
      <w:r w:rsidR="002F4422" w:rsidRPr="002F4422">
        <w:rPr>
          <w:sz w:val="28"/>
          <w:szCs w:val="28"/>
        </w:rPr>
        <w:t>Присвоение, изменение и аннулирование адреса объекту адресации</w:t>
      </w:r>
      <w:r w:rsidR="00881FDB">
        <w:rPr>
          <w:sz w:val="28"/>
          <w:szCs w:val="28"/>
        </w:rPr>
        <w:t>»</w:t>
      </w:r>
      <w:r w:rsidR="002F4422" w:rsidRPr="002F4422">
        <w:rPr>
          <w:sz w:val="28"/>
          <w:szCs w:val="28"/>
        </w:rPr>
        <w:t>.</w:t>
      </w:r>
    </w:p>
    <w:p w:rsidR="003551B3" w:rsidRDefault="003551B3" w:rsidP="006847D0">
      <w:pPr>
        <w:ind w:firstLine="708"/>
        <w:jc w:val="both"/>
        <w:rPr>
          <w:color w:val="000000"/>
          <w:sz w:val="28"/>
          <w:szCs w:val="28"/>
        </w:rPr>
      </w:pPr>
      <w:r w:rsidRPr="009F4B21">
        <w:rPr>
          <w:sz w:val="28"/>
          <w:szCs w:val="28"/>
        </w:rPr>
        <w:tab/>
      </w:r>
      <w:r w:rsidR="005910F6">
        <w:rPr>
          <w:sz w:val="28"/>
          <w:szCs w:val="28"/>
        </w:rPr>
        <w:t>2</w:t>
      </w:r>
      <w:r w:rsidRPr="009F4B21">
        <w:rPr>
          <w:sz w:val="28"/>
          <w:szCs w:val="28"/>
        </w:rPr>
        <w:t xml:space="preserve">. </w:t>
      </w:r>
      <w:r w:rsidR="0000168E" w:rsidRPr="00335886">
        <w:rPr>
          <w:color w:val="000000"/>
          <w:sz w:val="28"/>
          <w:szCs w:val="28"/>
        </w:rPr>
        <w:t xml:space="preserve">Разместить настоящее постановление в установленном порядке на официальной странице администрации </w:t>
      </w:r>
      <w:r w:rsidR="006847D0">
        <w:rPr>
          <w:color w:val="000000"/>
          <w:sz w:val="28"/>
          <w:szCs w:val="28"/>
        </w:rPr>
        <w:t>Бектыш</w:t>
      </w:r>
      <w:r w:rsidR="0000168E" w:rsidRPr="00335886">
        <w:rPr>
          <w:color w:val="000000"/>
          <w:sz w:val="28"/>
          <w:szCs w:val="28"/>
        </w:rPr>
        <w:t xml:space="preserve">ского сельского поселения в </w:t>
      </w:r>
      <w:r w:rsidR="0000168E" w:rsidRPr="00335886">
        <w:rPr>
          <w:sz w:val="28"/>
          <w:szCs w:val="28"/>
        </w:rPr>
        <w:t>информационно-телекоммуникационной</w:t>
      </w:r>
      <w:r w:rsidR="0000168E" w:rsidRPr="00335886">
        <w:rPr>
          <w:color w:val="000000"/>
          <w:sz w:val="28"/>
          <w:szCs w:val="28"/>
        </w:rPr>
        <w:t xml:space="preserve"> сети интернет на сайте Етк</w:t>
      </w:r>
      <w:r w:rsidR="00F227B8">
        <w:rPr>
          <w:color w:val="000000"/>
          <w:sz w:val="28"/>
          <w:szCs w:val="28"/>
        </w:rPr>
        <w:t>ульского муниципального района.</w:t>
      </w:r>
    </w:p>
    <w:p w:rsidR="009F4B21" w:rsidRPr="0000168E" w:rsidRDefault="009F4B21" w:rsidP="006847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10F6">
        <w:rPr>
          <w:color w:val="000000"/>
          <w:sz w:val="28"/>
          <w:szCs w:val="28"/>
        </w:rPr>
        <w:t>3</w:t>
      </w:r>
      <w:r w:rsidRPr="009F4B21">
        <w:rPr>
          <w:sz w:val="28"/>
          <w:szCs w:val="28"/>
        </w:rPr>
        <w:t xml:space="preserve">. Настоящее постановление вступает в силу со дня его </w:t>
      </w:r>
      <w:r w:rsidR="0000168E">
        <w:rPr>
          <w:sz w:val="28"/>
          <w:szCs w:val="28"/>
        </w:rPr>
        <w:t>официального опубликования (</w:t>
      </w:r>
      <w:r>
        <w:rPr>
          <w:sz w:val="28"/>
          <w:szCs w:val="28"/>
        </w:rPr>
        <w:t>обнародования</w:t>
      </w:r>
      <w:r w:rsidR="0000168E">
        <w:rPr>
          <w:sz w:val="28"/>
          <w:szCs w:val="28"/>
        </w:rPr>
        <w:t>).</w:t>
      </w:r>
    </w:p>
    <w:p w:rsidR="00AE4ED7" w:rsidRPr="004F7F05" w:rsidRDefault="003551B3" w:rsidP="004F7F05">
      <w:pPr>
        <w:jc w:val="both"/>
        <w:rPr>
          <w:color w:val="000000"/>
          <w:sz w:val="28"/>
        </w:rPr>
      </w:pPr>
      <w:r w:rsidRPr="009F4B21">
        <w:rPr>
          <w:sz w:val="28"/>
          <w:szCs w:val="28"/>
        </w:rPr>
        <w:tab/>
      </w:r>
      <w:r w:rsidR="005910F6">
        <w:rPr>
          <w:sz w:val="28"/>
          <w:szCs w:val="28"/>
        </w:rPr>
        <w:t>4</w:t>
      </w:r>
      <w:r w:rsidRPr="009F4B21">
        <w:rPr>
          <w:sz w:val="28"/>
          <w:szCs w:val="28"/>
        </w:rPr>
        <w:t xml:space="preserve">. Контроль за исполнением настоящего постановления </w:t>
      </w:r>
      <w:r w:rsidR="006847D0">
        <w:rPr>
          <w:color w:val="000000"/>
          <w:sz w:val="28"/>
        </w:rPr>
        <w:t xml:space="preserve"> оставляю за собой.</w:t>
      </w:r>
    </w:p>
    <w:p w:rsidR="004F7F05" w:rsidRDefault="004F7F05" w:rsidP="004F7F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Бектышского</w:t>
      </w:r>
    </w:p>
    <w:p w:rsidR="004F7F05" w:rsidRDefault="004F7F05" w:rsidP="004F7F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А.Ф.Березина</w:t>
      </w:r>
    </w:p>
    <w:p w:rsidR="00467582" w:rsidRDefault="00467582" w:rsidP="00EF6FAE">
      <w:pPr>
        <w:tabs>
          <w:tab w:val="left" w:pos="1050"/>
        </w:tabs>
        <w:rPr>
          <w:sz w:val="28"/>
          <w:szCs w:val="28"/>
        </w:rPr>
      </w:pPr>
    </w:p>
    <w:p w:rsidR="00467582" w:rsidRDefault="00467582" w:rsidP="00F94A29">
      <w:pPr>
        <w:tabs>
          <w:tab w:val="left" w:pos="1050"/>
        </w:tabs>
        <w:rPr>
          <w:sz w:val="28"/>
          <w:szCs w:val="28"/>
        </w:rPr>
      </w:pPr>
    </w:p>
    <w:p w:rsidR="00F94A29" w:rsidRDefault="00F94A29" w:rsidP="00F94A29">
      <w:pPr>
        <w:tabs>
          <w:tab w:val="left" w:pos="1050"/>
        </w:tabs>
        <w:rPr>
          <w:sz w:val="28"/>
          <w:szCs w:val="28"/>
        </w:rPr>
      </w:pP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УТВЕРЖДЕН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Постановлением администрации</w:t>
      </w:r>
    </w:p>
    <w:p w:rsidR="00301600" w:rsidRPr="0000168E" w:rsidRDefault="004F7F05" w:rsidP="00301600">
      <w:pPr>
        <w:tabs>
          <w:tab w:val="left" w:pos="1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Бектыш</w:t>
      </w:r>
      <w:r w:rsidR="00301600" w:rsidRPr="0000168E">
        <w:rPr>
          <w:sz w:val="28"/>
          <w:szCs w:val="28"/>
        </w:rPr>
        <w:t>ского сельского поселения</w:t>
      </w:r>
    </w:p>
    <w:p w:rsidR="00301600" w:rsidRPr="0000168E" w:rsidRDefault="0000168E" w:rsidP="000016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1600" w:rsidRPr="0000168E">
        <w:rPr>
          <w:sz w:val="28"/>
          <w:szCs w:val="28"/>
        </w:rPr>
        <w:t>т «</w:t>
      </w:r>
      <w:r>
        <w:rPr>
          <w:sz w:val="28"/>
          <w:szCs w:val="28"/>
        </w:rPr>
        <w:t>____</w:t>
      </w:r>
      <w:r w:rsidR="00301600" w:rsidRPr="0000168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301600" w:rsidRPr="0000168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01600" w:rsidRPr="000016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9D18E2" w:rsidRPr="00A80EB4" w:rsidRDefault="009D18E2" w:rsidP="00301600">
      <w:pPr>
        <w:tabs>
          <w:tab w:val="left" w:pos="1050"/>
        </w:tabs>
        <w:jc w:val="right"/>
        <w:rPr>
          <w:sz w:val="24"/>
          <w:szCs w:val="24"/>
        </w:rPr>
      </w:pPr>
    </w:p>
    <w:p w:rsidR="00301600" w:rsidRPr="00A80EB4" w:rsidRDefault="00301600" w:rsidP="00301600">
      <w:pPr>
        <w:tabs>
          <w:tab w:val="left" w:pos="1050"/>
        </w:tabs>
        <w:rPr>
          <w:b/>
          <w:bCs/>
          <w:sz w:val="24"/>
          <w:szCs w:val="24"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F227B8" w:rsidRPr="00F227B8" w:rsidRDefault="00F227B8" w:rsidP="00F227B8">
      <w:pPr>
        <w:pStyle w:val="1"/>
        <w:rPr>
          <w:b/>
        </w:rPr>
      </w:pPr>
      <w:r w:rsidRPr="00F227B8">
        <w:rPr>
          <w:b/>
        </w:rPr>
        <w:t>предо</w:t>
      </w:r>
      <w:r>
        <w:rPr>
          <w:b/>
        </w:rPr>
        <w:t>ставления муниципальной услуги «</w:t>
      </w:r>
      <w:r w:rsidRPr="00F227B8">
        <w:rPr>
          <w:b/>
        </w:rPr>
        <w:t>Присвоение, изменение и аннулирование адреса объекту адресации</w:t>
      </w:r>
      <w:r>
        <w:rPr>
          <w:b/>
        </w:rPr>
        <w:t>»</w:t>
      </w:r>
    </w:p>
    <w:p w:rsidR="00F227B8" w:rsidRPr="0000168E" w:rsidRDefault="00F227B8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</w:p>
    <w:p w:rsidR="00301600" w:rsidRPr="00A80EB4" w:rsidRDefault="00301600" w:rsidP="00301600">
      <w:pPr>
        <w:tabs>
          <w:tab w:val="left" w:pos="1050"/>
        </w:tabs>
        <w:rPr>
          <w:sz w:val="24"/>
          <w:szCs w:val="24"/>
        </w:rPr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301600" w:rsidRPr="00A954ED" w:rsidRDefault="00301600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>ставления муниципальной услуги «</w:t>
      </w:r>
      <w:r w:rsidR="006834F6" w:rsidRPr="006834F6">
        <w:rPr>
          <w:sz w:val="28"/>
          <w:szCs w:val="28"/>
        </w:rPr>
        <w:t>Присвоение, изменение и аннулирование адреса объекту адресации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"Присвоение, изменение и аннулирование адреса объекту адресации"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r w:rsidR="006834F6">
        <w:rPr>
          <w:sz w:val="28"/>
          <w:szCs w:val="28"/>
        </w:rPr>
        <w:t xml:space="preserve"> </w:t>
      </w:r>
      <w:r w:rsidR="004F7F05">
        <w:rPr>
          <w:sz w:val="28"/>
          <w:szCs w:val="28"/>
        </w:rPr>
        <w:t>Бектыш</w:t>
      </w:r>
      <w:r w:rsidR="006834F6">
        <w:rPr>
          <w:sz w:val="28"/>
          <w:szCs w:val="28"/>
        </w:rPr>
        <w:t>ского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0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bookmarkEnd w:id="0"/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4F6">
        <w:rPr>
          <w:sz w:val="28"/>
          <w:szCs w:val="28"/>
        </w:rPr>
        <w:t xml:space="preserve">) </w:t>
      </w:r>
      <w:hyperlink r:id="rId13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г.№ 131-ФЗ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4F6">
        <w:rPr>
          <w:sz w:val="28"/>
          <w:szCs w:val="28"/>
        </w:rPr>
        <w:t xml:space="preserve">) </w:t>
      </w:r>
      <w:hyperlink r:id="rId14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834F6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Pr="006834F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4F6">
        <w:rPr>
          <w:sz w:val="28"/>
          <w:szCs w:val="28"/>
        </w:rPr>
        <w:t xml:space="preserve">) </w:t>
      </w:r>
      <w:hyperlink r:id="rId15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г.№ 210-ФЗ «</w:t>
      </w:r>
      <w:r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4F6">
        <w:rPr>
          <w:sz w:val="28"/>
          <w:szCs w:val="28"/>
        </w:rPr>
        <w:t xml:space="preserve">) </w:t>
      </w:r>
      <w:hyperlink r:id="rId16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 №</w:t>
      </w:r>
      <w:r w:rsidR="006D29B3">
        <w:rPr>
          <w:sz w:val="28"/>
          <w:szCs w:val="28"/>
        </w:rPr>
        <w:t> 443-ФЗ «</w:t>
      </w:r>
      <w:r w:rsidRPr="006834F6">
        <w:rPr>
          <w:sz w:val="28"/>
          <w:szCs w:val="28"/>
        </w:rPr>
        <w:t>О федеральной информационной адресной системе и о внесении</w:t>
      </w:r>
      <w:r w:rsidR="006D29B3">
        <w:rPr>
          <w:sz w:val="28"/>
          <w:szCs w:val="28"/>
        </w:rPr>
        <w:t xml:space="preserve"> изменений в Федеральный закон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29B3"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7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</w:t>
      </w:r>
      <w:r w:rsidR="006834F6" w:rsidRPr="006834F6">
        <w:rPr>
          <w:sz w:val="28"/>
          <w:szCs w:val="28"/>
        </w:rPr>
        <w:t xml:space="preserve"> 1221 </w:t>
      </w:r>
      <w:r>
        <w:rPr>
          <w:sz w:val="28"/>
          <w:szCs w:val="28"/>
        </w:rPr>
        <w:t>«</w:t>
      </w:r>
      <w:r w:rsidR="006834F6" w:rsidRPr="006834F6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Правила);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4F6" w:rsidRPr="006834F6">
        <w:rPr>
          <w:sz w:val="28"/>
          <w:szCs w:val="28"/>
        </w:rPr>
        <w:t xml:space="preserve">) </w:t>
      </w:r>
      <w:hyperlink r:id="rId18" w:history="1">
        <w:r w:rsidR="006834F6" w:rsidRPr="006834F6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4F7F05">
        <w:rPr>
          <w:sz w:val="28"/>
          <w:szCs w:val="28"/>
        </w:rPr>
        <w:t>Бектыш</w:t>
      </w:r>
      <w:r>
        <w:rPr>
          <w:sz w:val="28"/>
          <w:szCs w:val="28"/>
        </w:rPr>
        <w:t>ского сельского поселения</w:t>
      </w:r>
      <w:r w:rsidR="006834F6" w:rsidRPr="006834F6">
        <w:rPr>
          <w:sz w:val="28"/>
          <w:szCs w:val="28"/>
        </w:rPr>
        <w:t>;</w:t>
      </w:r>
    </w:p>
    <w:p w:rsidR="004F7F05" w:rsidRPr="006847D0" w:rsidRDefault="006D29B3" w:rsidP="004F7F05">
      <w:pPr>
        <w:ind w:right="-2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7</w:t>
      </w:r>
      <w:r w:rsidR="006834F6" w:rsidRPr="006834F6">
        <w:rPr>
          <w:sz w:val="28"/>
          <w:szCs w:val="28"/>
        </w:rPr>
        <w:t xml:space="preserve">) </w:t>
      </w:r>
      <w:bookmarkStart w:id="1" w:name="sub_1007"/>
      <w:r w:rsidR="00131B73">
        <w:fldChar w:fldCharType="begin"/>
      </w:r>
      <w:r w:rsidR="004F7F05">
        <w:instrText>HYPERLINK "http://internet.garant.ru/document?id=8681473&amp;sub=0"</w:instrText>
      </w:r>
      <w:r w:rsidR="00131B73">
        <w:fldChar w:fldCharType="separate"/>
      </w:r>
      <w:r w:rsidR="004F7F05" w:rsidRPr="000F3FF3">
        <w:rPr>
          <w:rStyle w:val="aa"/>
          <w:color w:val="auto"/>
          <w:sz w:val="28"/>
          <w:szCs w:val="28"/>
        </w:rPr>
        <w:t>постановлением</w:t>
      </w:r>
      <w:r w:rsidR="00131B73">
        <w:fldChar w:fldCharType="end"/>
      </w:r>
      <w:r w:rsidR="004F7F05">
        <w:rPr>
          <w:sz w:val="28"/>
          <w:szCs w:val="28"/>
        </w:rPr>
        <w:t xml:space="preserve"> а</w:t>
      </w:r>
      <w:r w:rsidR="004F7F05" w:rsidRPr="000F3FF3">
        <w:rPr>
          <w:sz w:val="28"/>
          <w:szCs w:val="28"/>
        </w:rPr>
        <w:t xml:space="preserve">дминистрации </w:t>
      </w:r>
      <w:r w:rsidR="004F7F05">
        <w:rPr>
          <w:sz w:val="28"/>
          <w:szCs w:val="28"/>
        </w:rPr>
        <w:t xml:space="preserve">Бектышского сельского поселения </w:t>
      </w:r>
      <w:r w:rsidR="004F7F05" w:rsidRPr="000F3FF3">
        <w:rPr>
          <w:sz w:val="28"/>
          <w:szCs w:val="28"/>
        </w:rPr>
        <w:t xml:space="preserve">от </w:t>
      </w:r>
      <w:r w:rsidR="004F7F05">
        <w:rPr>
          <w:color w:val="000000"/>
          <w:sz w:val="28"/>
        </w:rPr>
        <w:t xml:space="preserve"> 15 </w:t>
      </w:r>
      <w:r w:rsidR="004F7F05" w:rsidRPr="006847D0">
        <w:rPr>
          <w:color w:val="000000"/>
          <w:sz w:val="28"/>
        </w:rPr>
        <w:t>января 2016 г.  № 03</w:t>
      </w:r>
      <w:r w:rsidR="004F7F05">
        <w:rPr>
          <w:color w:val="000000"/>
          <w:sz w:val="28"/>
        </w:rPr>
        <w:t xml:space="preserve"> </w:t>
      </w:r>
      <w:r w:rsidR="004F7F05">
        <w:rPr>
          <w:sz w:val="28"/>
          <w:szCs w:val="28"/>
        </w:rPr>
        <w:t>«</w:t>
      </w:r>
      <w:r w:rsidR="004F7F05"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Бектышского сельского поселения</w:t>
      </w:r>
      <w:r w:rsidR="004F7F05">
        <w:rPr>
          <w:sz w:val="28"/>
          <w:szCs w:val="28"/>
        </w:rPr>
        <w:t>»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3. Информация о настоящем административном регламенте и муниципальной услуге подлежит размещению в реестре государственных и </w:t>
      </w:r>
      <w:r w:rsidRPr="006834F6">
        <w:rPr>
          <w:sz w:val="28"/>
          <w:szCs w:val="28"/>
        </w:rPr>
        <w:lastRenderedPageBreak/>
        <w:t>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</w:t>
      </w:r>
      <w:r w:rsidR="0061125D">
        <w:rPr>
          <w:sz w:val="28"/>
          <w:szCs w:val="28"/>
        </w:rPr>
        <w:t>Бектыш</w:t>
      </w:r>
      <w:r w:rsidR="004A6090">
        <w:rPr>
          <w:sz w:val="28"/>
          <w:szCs w:val="28"/>
        </w:rPr>
        <w:t>ского 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r w:rsidR="0061125D">
        <w:rPr>
          <w:sz w:val="28"/>
          <w:szCs w:val="28"/>
        </w:rPr>
        <w:t>Бектыш</w:t>
      </w:r>
      <w:r w:rsidR="004A6090">
        <w:rPr>
          <w:sz w:val="28"/>
          <w:szCs w:val="28"/>
        </w:rPr>
        <w:t>ского сельского поселения</w:t>
      </w:r>
      <w:r w:rsidRPr="006834F6">
        <w:rPr>
          <w:sz w:val="28"/>
          <w:szCs w:val="28"/>
        </w:rPr>
        <w:t>в сети Интернет, в федеральных государственных 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</w:t>
      </w:r>
      <w:hyperlink r:id="rId19" w:history="1">
        <w:r w:rsidRPr="006834F6">
          <w:rPr>
            <w:rStyle w:val="aa"/>
            <w:color w:val="auto"/>
            <w:sz w:val="28"/>
            <w:szCs w:val="28"/>
          </w:rPr>
          <w:t>http://www.gosuslugi.ru</w:t>
        </w:r>
      </w:hyperlink>
      <w:r w:rsidRPr="006834F6">
        <w:rPr>
          <w:sz w:val="28"/>
          <w:szCs w:val="28"/>
        </w:rPr>
        <w:t>).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2" w:name="sub_1008"/>
      <w:bookmarkEnd w:id="1"/>
      <w:r w:rsidRPr="006834F6">
        <w:rPr>
          <w:sz w:val="28"/>
          <w:szCs w:val="28"/>
        </w:rPr>
        <w:t>4. Получателями муниципальной услуги являются собственники объекта адресации либо лица, обладающие одним из следующих вещных прав на объект адресации (далее - получатель муниципальной услуги, заявитель):</w:t>
      </w:r>
    </w:p>
    <w:bookmarkEnd w:id="2"/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1) право хозяйственного ведения;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2) право оперативного управления;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3) право пожизненно наследуемого владения;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4) право постоянного (бессрочного) пользования.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20" w:history="1">
        <w:r w:rsidRPr="006834F6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4F6">
        <w:rPr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43AE" w:rsidRPr="007C0B4C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43AE" w:rsidRPr="006834F6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01600" w:rsidRPr="00C92935" w:rsidRDefault="00301600" w:rsidP="00A143AE">
      <w:pPr>
        <w:tabs>
          <w:tab w:val="left" w:pos="1050"/>
        </w:tabs>
        <w:rPr>
          <w:b/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3" w:name="sub_1010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Pr="004A6090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r w:rsidR="0061125D">
        <w:rPr>
          <w:sz w:val="28"/>
          <w:szCs w:val="28"/>
        </w:rPr>
        <w:t>Бектыш</w:t>
      </w:r>
      <w:r>
        <w:rPr>
          <w:sz w:val="28"/>
          <w:szCs w:val="28"/>
        </w:rPr>
        <w:t>ского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4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рственных и муниципальных услуг Еткульского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lastRenderedPageBreak/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2) </w:t>
      </w:r>
      <w:r w:rsidR="0061125D">
        <w:rPr>
          <w:sz w:val="28"/>
          <w:szCs w:val="28"/>
        </w:rPr>
        <w:t xml:space="preserve"> </w:t>
      </w:r>
      <w:r w:rsidRPr="004A6090">
        <w:rPr>
          <w:sz w:val="28"/>
          <w:szCs w:val="28"/>
        </w:rPr>
        <w:t xml:space="preserve">посредством почтового отправления на адрес, указанный в </w:t>
      </w:r>
      <w:hyperlink w:anchor="sub_1071" w:history="1">
        <w:r w:rsidRPr="000B2953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регламента, с описью вложения и уведомл</w:t>
      </w:r>
      <w:r w:rsidRPr="004A6090">
        <w:rPr>
          <w:sz w:val="28"/>
          <w:szCs w:val="28"/>
        </w:rPr>
        <w:t>ением о вручении.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>
        <w:rPr>
          <w:sz w:val="28"/>
          <w:szCs w:val="28"/>
        </w:rPr>
        <w:t xml:space="preserve"> Администрацию поселения</w:t>
      </w:r>
      <w:r w:rsidRPr="004A6090">
        <w:rPr>
          <w:sz w:val="28"/>
          <w:szCs w:val="28"/>
        </w:rPr>
        <w:t>;</w:t>
      </w:r>
    </w:p>
    <w:p w:rsidR="004A6090" w:rsidRPr="000B2953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3) посредством подачи в МФЦ по адресам, указанным </w:t>
      </w:r>
      <w:r w:rsidRPr="000B2953">
        <w:rPr>
          <w:sz w:val="28"/>
          <w:szCs w:val="28"/>
        </w:rPr>
        <w:t xml:space="preserve">в </w:t>
      </w:r>
      <w:hyperlink w:anchor="sub_1072" w:history="1">
        <w:r w:rsidRPr="000B2953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0B2953" w:rsidRP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5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5"/>
    <w:p w:rsidR="004A6090" w:rsidRPr="004A6090" w:rsidRDefault="004A6090" w:rsidP="00233AD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1) решение о присвоении, изменении и аннулировании объекту адресации адреса 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</w:p>
    <w:p w:rsidR="004A6090" w:rsidRPr="00233ADB" w:rsidRDefault="004A6090" w:rsidP="00233ADB">
      <w:pPr>
        <w:ind w:firstLine="709"/>
        <w:jc w:val="both"/>
        <w:rPr>
          <w:color w:val="FF0000"/>
          <w:sz w:val="28"/>
          <w:szCs w:val="28"/>
        </w:rPr>
      </w:pPr>
      <w:r w:rsidRPr="004A6090">
        <w:rPr>
          <w:sz w:val="28"/>
          <w:szCs w:val="28"/>
        </w:rPr>
        <w:t>2) решение об отказе в присвоении, изменении и аннулировании объекту адресации адреса в форме уведомления Администрации</w:t>
      </w:r>
      <w:r w:rsidR="00577DC1">
        <w:rPr>
          <w:sz w:val="28"/>
          <w:szCs w:val="28"/>
        </w:rPr>
        <w:t xml:space="preserve"> поселения</w:t>
      </w:r>
      <w:r w:rsidR="00877304">
        <w:rPr>
          <w:sz w:val="28"/>
          <w:szCs w:val="28"/>
        </w:rPr>
        <w:t>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EE7754" w:rsidRPr="00EE7754">
        <w:rPr>
          <w:sz w:val="28"/>
          <w:szCs w:val="28"/>
        </w:rPr>
        <w:t>12</w:t>
      </w:r>
      <w:r w:rsidR="0061125D">
        <w:rPr>
          <w:sz w:val="28"/>
          <w:szCs w:val="28"/>
        </w:rPr>
        <w:t xml:space="preserve"> </w:t>
      </w:r>
      <w:r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6"/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</w:t>
      </w:r>
      <w:r w:rsidR="00EE7754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</w:t>
      </w:r>
    </w:p>
    <w:p w:rsidR="004A6090" w:rsidRPr="00CE7759" w:rsidRDefault="004A6090" w:rsidP="00CE7759">
      <w:pPr>
        <w:ind w:firstLine="709"/>
        <w:jc w:val="both"/>
        <w:rPr>
          <w:sz w:val="28"/>
          <w:szCs w:val="28"/>
        </w:rPr>
      </w:pPr>
      <w:bookmarkStart w:id="7" w:name="sub_1014"/>
      <w:r w:rsidRPr="00CE7759">
        <w:rPr>
          <w:sz w:val="28"/>
          <w:szCs w:val="28"/>
        </w:rPr>
        <w:t>9. Предоставление муниципальной услуги осуществляется в соответствии с:</w:t>
      </w:r>
    </w:p>
    <w:bookmarkEnd w:id="7"/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090" w:rsidRPr="00CE7759">
        <w:rPr>
          <w:sz w:val="28"/>
          <w:szCs w:val="28"/>
        </w:rPr>
        <w:t xml:space="preserve">) </w:t>
      </w:r>
      <w:hyperlink r:id="rId21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22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г.№</w:t>
      </w:r>
      <w:r w:rsidR="004A6090" w:rsidRPr="00CE7759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6090" w:rsidRPr="00CE7759">
        <w:rPr>
          <w:sz w:val="28"/>
          <w:szCs w:val="28"/>
        </w:rPr>
        <w:t xml:space="preserve">) </w:t>
      </w:r>
      <w:hyperlink r:id="rId23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г.№</w:t>
      </w:r>
      <w:r w:rsidR="004A6090" w:rsidRPr="00CE7759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090" w:rsidRPr="00CE7759">
        <w:rPr>
          <w:sz w:val="28"/>
          <w:szCs w:val="28"/>
        </w:rPr>
        <w:t xml:space="preserve">) </w:t>
      </w:r>
      <w:hyperlink r:id="rId24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г.№ 443-ФЗ «</w:t>
      </w:r>
      <w:r w:rsidR="004A6090" w:rsidRPr="00CE7759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закон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090" w:rsidRPr="00CE7759">
        <w:rPr>
          <w:sz w:val="28"/>
          <w:szCs w:val="28"/>
        </w:rPr>
        <w:t xml:space="preserve">) </w:t>
      </w:r>
      <w:hyperlink r:id="rId25" w:history="1">
        <w:r w:rsidR="001D1FCD">
          <w:rPr>
            <w:rStyle w:val="aa"/>
            <w:color w:val="auto"/>
            <w:sz w:val="28"/>
            <w:szCs w:val="28"/>
          </w:rPr>
          <w:t>П</w:t>
        </w:r>
        <w:r w:rsidR="004A6090" w:rsidRPr="00CE7759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4A6090" w:rsidRPr="00CE7759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 1221 «</w:t>
      </w:r>
      <w:r w:rsidR="004A6090" w:rsidRPr="00CE775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 xml:space="preserve"> (далее - Правила);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090" w:rsidRPr="00CE7759">
        <w:rPr>
          <w:sz w:val="28"/>
          <w:szCs w:val="28"/>
        </w:rPr>
        <w:t xml:space="preserve">) </w:t>
      </w:r>
      <w:hyperlink r:id="rId26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</w:t>
      </w:r>
      <w:r w:rsidR="0061125D">
        <w:rPr>
          <w:sz w:val="28"/>
          <w:szCs w:val="28"/>
        </w:rPr>
        <w:t>Бектыш</w:t>
      </w:r>
      <w:r w:rsidR="001D1FCD">
        <w:rPr>
          <w:sz w:val="28"/>
          <w:szCs w:val="28"/>
        </w:rPr>
        <w:t>ского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7C0B4C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8" w:name="sub_1020"/>
      <w:r>
        <w:rPr>
          <w:b/>
          <w:szCs w:val="28"/>
        </w:rPr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8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9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Pr="007C0B4C" w:rsidRDefault="007C0B4C" w:rsidP="00496E28">
      <w:pPr>
        <w:ind w:firstLine="709"/>
        <w:jc w:val="both"/>
        <w:rPr>
          <w:sz w:val="28"/>
          <w:szCs w:val="28"/>
        </w:rPr>
      </w:pPr>
      <w:bookmarkStart w:id="10" w:name="sub_1073"/>
      <w:bookmarkEnd w:id="9"/>
      <w:r w:rsidRPr="007C0B4C">
        <w:rPr>
          <w:sz w:val="28"/>
          <w:szCs w:val="28"/>
        </w:rPr>
        <w:t>1) заявление по форме, установленной приказом Министерства финансов Российской Федерации (</w:t>
      </w:r>
      <w:hyperlink w:anchor="sub_11" w:history="1">
        <w:r w:rsidRPr="007C0B4C">
          <w:rPr>
            <w:rStyle w:val="aa"/>
            <w:color w:val="auto"/>
            <w:sz w:val="28"/>
            <w:szCs w:val="28"/>
          </w:rPr>
          <w:t>приложение 1</w:t>
        </w:r>
      </w:hyperlink>
      <w:r w:rsidRPr="007C0B4C">
        <w:rPr>
          <w:sz w:val="28"/>
          <w:szCs w:val="28"/>
        </w:rPr>
        <w:t xml:space="preserve"> к настоящему административному регламенту);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1" w:name="sub_1074"/>
      <w:bookmarkEnd w:id="10"/>
      <w:r w:rsidRPr="007C0B4C">
        <w:rPr>
          <w:sz w:val="28"/>
          <w:szCs w:val="28"/>
        </w:rPr>
        <w:t>2)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получателя муниципальной услуги;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5"/>
      <w:bookmarkEnd w:id="11"/>
      <w:r w:rsidRPr="007C0B4C">
        <w:rPr>
          <w:sz w:val="28"/>
          <w:szCs w:val="28"/>
        </w:rPr>
        <w:t>3) правоустанавливающие и (или) правоудостоверяющие документы на объект (объекты) адресации;</w:t>
      </w:r>
    </w:p>
    <w:p w:rsidR="007C0B4C" w:rsidRPr="007C0B4C" w:rsidRDefault="0061125D" w:rsidP="009652B9">
      <w:pPr>
        <w:ind w:firstLine="709"/>
        <w:jc w:val="both"/>
        <w:rPr>
          <w:sz w:val="28"/>
          <w:szCs w:val="28"/>
        </w:rPr>
      </w:pPr>
      <w:bookmarkStart w:id="13" w:name="sub_1076"/>
      <w:bookmarkEnd w:id="12"/>
      <w:r>
        <w:rPr>
          <w:sz w:val="28"/>
          <w:szCs w:val="28"/>
        </w:rPr>
        <w:t xml:space="preserve">4) </w:t>
      </w:r>
      <w:r w:rsidR="007C0B4C" w:rsidRPr="007C0B4C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4" w:name="sub_1077"/>
      <w:bookmarkEnd w:id="13"/>
      <w:r w:rsidRPr="007C0B4C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5" w:name="sub_1078"/>
      <w:bookmarkEnd w:id="14"/>
      <w:r w:rsidRPr="007C0B4C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6" w:name="sub_1079"/>
      <w:bookmarkEnd w:id="15"/>
      <w:r w:rsidRPr="007C0B4C">
        <w:rPr>
          <w:sz w:val="28"/>
          <w:szCs w:val="28"/>
        </w:rPr>
        <w:t>7)</w:t>
      </w:r>
      <w:r w:rsidR="0061125D">
        <w:rPr>
          <w:sz w:val="28"/>
          <w:szCs w:val="28"/>
        </w:rPr>
        <w:t xml:space="preserve"> </w:t>
      </w:r>
      <w:r w:rsidRPr="007C0B4C">
        <w:rPr>
          <w:sz w:val="28"/>
          <w:szCs w:val="28"/>
        </w:rPr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7" w:name="sub_1080"/>
      <w:bookmarkEnd w:id="16"/>
      <w:r w:rsidRPr="007C0B4C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8" w:name="sub_1081"/>
      <w:bookmarkEnd w:id="17"/>
      <w:r w:rsidRPr="007C0B4C">
        <w:rPr>
          <w:sz w:val="28"/>
          <w:szCs w:val="28"/>
        </w:rPr>
        <w:t xml:space="preserve">9) </w:t>
      </w:r>
      <w:r w:rsidR="0061125D">
        <w:rPr>
          <w:sz w:val="28"/>
          <w:szCs w:val="28"/>
        </w:rPr>
        <w:t xml:space="preserve"> </w:t>
      </w:r>
      <w:r w:rsidRPr="007C0B4C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9" w:name="sub_1082"/>
      <w:bookmarkEnd w:id="18"/>
      <w:r w:rsidRPr="007C0B4C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в случае прекращения существования объекта адресации);</w:t>
      </w:r>
    </w:p>
    <w:p w:rsidR="002E0261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0" w:name="sub_1083"/>
      <w:bookmarkEnd w:id="19"/>
      <w:r w:rsidRPr="007C0B4C">
        <w:rPr>
          <w:sz w:val="28"/>
          <w:szCs w:val="28"/>
        </w:rPr>
        <w:lastRenderedPageBreak/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Правилах).</w:t>
      </w:r>
    </w:p>
    <w:bookmarkEnd w:id="20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7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8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В случае представления </w:t>
      </w:r>
      <w:hyperlink r:id="rId29" w:anchor="/document/70865886/entry/1000" w:history="1">
        <w:r w:rsidRPr="00EE7754">
          <w:rPr>
            <w:rStyle w:val="a5"/>
            <w:color w:val="auto"/>
            <w:sz w:val="28"/>
            <w:szCs w:val="28"/>
          </w:rPr>
          <w:t>заявления</w:t>
        </w:r>
      </w:hyperlink>
      <w:r w:rsidRPr="00EE7754">
        <w:rPr>
          <w:sz w:val="28"/>
          <w:szCs w:val="28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52B9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1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>подпунктах 1</w:t>
        </w:r>
      </w:hyperlink>
      <w:r w:rsidRPr="007C0B4C">
        <w:rPr>
          <w:sz w:val="28"/>
          <w:szCs w:val="28"/>
        </w:rPr>
        <w:t xml:space="preserve">, </w:t>
      </w:r>
      <w:hyperlink w:anchor="sub_1074" w:history="1">
        <w:r w:rsidRPr="007C0B4C">
          <w:rPr>
            <w:rStyle w:val="aa"/>
            <w:color w:val="auto"/>
            <w:sz w:val="28"/>
            <w:szCs w:val="28"/>
          </w:rPr>
          <w:t>2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</w:p>
    <w:bookmarkEnd w:id="21"/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государственной власти,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 содержащиеся в них) путем межведомственного (внутриведомственного) запроса, в том числе направленного в электронном виде.</w:t>
      </w:r>
    </w:p>
    <w:p w:rsidR="007C0B4C" w:rsidRDefault="007C0B4C" w:rsidP="002E0261">
      <w:pPr>
        <w:ind w:firstLine="709"/>
        <w:jc w:val="both"/>
        <w:rPr>
          <w:sz w:val="28"/>
          <w:szCs w:val="28"/>
        </w:rPr>
      </w:pPr>
      <w:bookmarkStart w:id="22" w:name="sub_1016"/>
      <w:r w:rsidRPr="007C0B4C">
        <w:rPr>
          <w:sz w:val="28"/>
          <w:szCs w:val="28"/>
        </w:rPr>
        <w:t xml:space="preserve">12.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регламента.</w:t>
      </w:r>
    </w:p>
    <w:p w:rsidR="00075D82" w:rsidRPr="00075D82" w:rsidRDefault="00075D82" w:rsidP="002E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Документы, </w:t>
      </w:r>
      <w:r w:rsidRPr="00075D82">
        <w:rPr>
          <w:sz w:val="28"/>
          <w:szCs w:val="28"/>
          <w:shd w:val="clear" w:color="auto" w:fill="FFFFFF"/>
        </w:rPr>
        <w:t>указанные в </w:t>
      </w:r>
      <w:hyperlink r:id="rId30" w:anchor="/document/70803770/entry/103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пункте</w:t>
        </w:r>
        <w:r>
          <w:rPr>
            <w:rStyle w:val="a5"/>
            <w:color w:val="auto"/>
            <w:sz w:val="28"/>
            <w:szCs w:val="28"/>
            <w:shd w:val="clear" w:color="auto" w:fill="FFFFFF"/>
          </w:rPr>
          <w:t>10</w:t>
        </w:r>
      </w:hyperlink>
      <w:r w:rsidRPr="00075D82">
        <w:rPr>
          <w:sz w:val="28"/>
          <w:szCs w:val="28"/>
          <w:shd w:val="clear" w:color="auto" w:fill="FFFFFF"/>
        </w:rPr>
        <w:t> </w:t>
      </w:r>
      <w:r w:rsidR="00954B4A">
        <w:rPr>
          <w:sz w:val="28"/>
          <w:szCs w:val="28"/>
          <w:shd w:val="clear" w:color="auto" w:fill="FFFFFF"/>
        </w:rPr>
        <w:t>настоящегорегламента</w:t>
      </w:r>
      <w:r w:rsidRPr="00075D82">
        <w:rPr>
          <w:sz w:val="28"/>
          <w:szCs w:val="28"/>
          <w:shd w:val="clear" w:color="auto" w:fill="FFFFFF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31" w:anchor="/document/12184522/entry/5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квалифицированной электронной подписи</w:t>
        </w:r>
      </w:hyperlink>
      <w:r w:rsidRPr="00075D82">
        <w:rPr>
          <w:sz w:val="28"/>
          <w:szCs w:val="28"/>
          <w:shd w:val="clear" w:color="auto" w:fill="FFFFFF"/>
        </w:rPr>
        <w:t>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23" w:name="sub_1018"/>
      <w:bookmarkEnd w:id="22"/>
      <w:r w:rsidRPr="00075D82">
        <w:rPr>
          <w:sz w:val="28"/>
          <w:szCs w:val="28"/>
        </w:rPr>
        <w:t>1</w:t>
      </w:r>
      <w:r w:rsidR="00075D82">
        <w:rPr>
          <w:sz w:val="28"/>
          <w:szCs w:val="28"/>
        </w:rPr>
        <w:t>4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23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</w:t>
      </w:r>
      <w:r w:rsidRPr="007C0B4C">
        <w:rPr>
          <w:sz w:val="28"/>
          <w:szCs w:val="28"/>
        </w:rPr>
        <w:lastRenderedPageBreak/>
        <w:t>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</w:t>
      </w:r>
      <w:r w:rsidR="0061125D">
        <w:rPr>
          <w:sz w:val="28"/>
          <w:szCs w:val="28"/>
        </w:rPr>
        <w:t>Бектыш</w:t>
      </w:r>
      <w:r w:rsidR="00075D82">
        <w:rPr>
          <w:sz w:val="28"/>
          <w:szCs w:val="28"/>
        </w:rPr>
        <w:t>ского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Еткульского муниципального района </w:t>
      </w:r>
      <w:r w:rsidRPr="007C0B4C">
        <w:rPr>
          <w:sz w:val="28"/>
          <w:szCs w:val="28"/>
        </w:rPr>
        <w:t xml:space="preserve">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2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4" w:name="sub_1019"/>
      <w:r w:rsidRPr="00B12159">
        <w:rPr>
          <w:sz w:val="28"/>
          <w:szCs w:val="28"/>
        </w:rPr>
        <w:t>1</w:t>
      </w:r>
      <w:r w:rsidR="00771E6D" w:rsidRPr="00B12159">
        <w:rPr>
          <w:sz w:val="28"/>
          <w:szCs w:val="28"/>
        </w:rPr>
        <w:t>5</w:t>
      </w:r>
      <w:r w:rsidRPr="00B12159">
        <w:rPr>
          <w:sz w:val="28"/>
          <w:szCs w:val="28"/>
        </w:rPr>
        <w:t xml:space="preserve">. 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4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1745FC" w:rsidRPr="001F18A9" w:rsidRDefault="001745FC" w:rsidP="00B12159">
      <w:pPr>
        <w:ind w:firstLine="709"/>
        <w:jc w:val="both"/>
        <w:rPr>
          <w:sz w:val="28"/>
          <w:szCs w:val="28"/>
        </w:rPr>
      </w:pPr>
    </w:p>
    <w:p w:rsidR="001745FC" w:rsidRPr="001745FC" w:rsidRDefault="001745FC" w:rsidP="001745FC">
      <w:pPr>
        <w:pStyle w:val="1"/>
        <w:rPr>
          <w:b/>
        </w:rPr>
      </w:pPr>
      <w:r w:rsidRPr="001745FC">
        <w:rPr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b/>
          <w:szCs w:val="28"/>
        </w:rPr>
        <w:t>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5" w:name="sub_1021"/>
      <w:r>
        <w:rPr>
          <w:sz w:val="28"/>
          <w:szCs w:val="28"/>
        </w:rPr>
        <w:t>16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5"/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выявления изложенных в настоящем пункте оснований заявление с приложенными документами незамедлительно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Pr="00C17207" w:rsidRDefault="00A143AE" w:rsidP="00C17207">
      <w:pPr>
        <w:pStyle w:val="1"/>
        <w:rPr>
          <w:b/>
        </w:rPr>
      </w:pPr>
      <w:r w:rsidRPr="00A143AE">
        <w:rPr>
          <w:b/>
        </w:rPr>
        <w:lastRenderedPageBreak/>
        <w:t>Исчерпывающий перечень оснований для отказа в предоставлении муниципальной услуги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6" w:name="sub_1032"/>
      <w:r w:rsidRPr="00E21046">
        <w:rPr>
          <w:sz w:val="28"/>
          <w:szCs w:val="28"/>
        </w:rPr>
        <w:t>1</w:t>
      </w:r>
      <w:r w:rsidR="001745FC" w:rsidRPr="00E21046">
        <w:rPr>
          <w:sz w:val="28"/>
          <w:szCs w:val="28"/>
        </w:rPr>
        <w:t>7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в присвоении объекту адресации адреса или аннулировании его адреса (</w:t>
      </w:r>
      <w:hyperlink w:anchor="sub_12" w:history="1">
        <w:r w:rsidRPr="00E21046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E21046" w:rsidRPr="00E21046">
        <w:rPr>
          <w:sz w:val="28"/>
          <w:szCs w:val="28"/>
        </w:rPr>
        <w:t>3</w:t>
      </w:r>
      <w:r w:rsidRPr="00E21046">
        <w:rPr>
          <w:sz w:val="28"/>
          <w:szCs w:val="28"/>
        </w:rPr>
        <w:t xml:space="preserve"> к </w:t>
      </w:r>
      <w:r w:rsidR="00E21046" w:rsidRPr="00E21046">
        <w:rPr>
          <w:sz w:val="28"/>
          <w:szCs w:val="28"/>
        </w:rPr>
        <w:t xml:space="preserve">настоящему административному </w:t>
      </w:r>
      <w:r w:rsidRPr="00E21046">
        <w:rPr>
          <w:sz w:val="28"/>
          <w:szCs w:val="28"/>
        </w:rPr>
        <w:t>регламенту) по следующим основаниям:</w:t>
      </w:r>
    </w:p>
    <w:bookmarkEnd w:id="26"/>
    <w:p w:rsidR="00A143AE" w:rsidRPr="00E21046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E71917" w:rsidRPr="00E21046" w:rsidRDefault="00A143AE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2) </w:t>
      </w:r>
      <w:r w:rsidR="00877304" w:rsidRPr="00E21046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E71917">
        <w:rPr>
          <w:sz w:val="28"/>
          <w:szCs w:val="28"/>
        </w:rPr>
        <w:t>законодательством Российской Федерации;</w:t>
      </w:r>
    </w:p>
    <w:p w:rsidR="00E71917" w:rsidRPr="00E71917" w:rsidRDefault="00E71917" w:rsidP="00E71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917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10" w:history="1">
        <w:r w:rsidRPr="00E71917">
          <w:rPr>
            <w:rStyle w:val="aa"/>
            <w:color w:val="auto"/>
            <w:sz w:val="28"/>
            <w:szCs w:val="28"/>
          </w:rPr>
          <w:t>пунктах 5</w:t>
        </w:r>
      </w:hyperlink>
      <w:r w:rsidRPr="00E71917">
        <w:rPr>
          <w:sz w:val="28"/>
          <w:szCs w:val="28"/>
        </w:rPr>
        <w:t xml:space="preserve">, </w:t>
      </w:r>
      <w:hyperlink w:anchor="sub_1013" w:history="1">
        <w:r w:rsidRPr="00E71917">
          <w:rPr>
            <w:rStyle w:val="aa"/>
            <w:color w:val="auto"/>
            <w:sz w:val="28"/>
            <w:szCs w:val="28"/>
          </w:rPr>
          <w:t>8-11</w:t>
        </w:r>
      </w:hyperlink>
      <w:r w:rsidRPr="00E71917">
        <w:rPr>
          <w:sz w:val="28"/>
          <w:szCs w:val="28"/>
        </w:rPr>
        <w:t xml:space="preserve"> и </w:t>
      </w:r>
      <w:hyperlink w:anchor="sub_1023" w:history="1">
        <w:r w:rsidRPr="00E71917">
          <w:rPr>
            <w:rStyle w:val="aa"/>
            <w:color w:val="auto"/>
            <w:sz w:val="28"/>
            <w:szCs w:val="28"/>
          </w:rPr>
          <w:t>14-18</w:t>
        </w:r>
      </w:hyperlink>
      <w:r w:rsidRPr="00E71917">
        <w:rPr>
          <w:sz w:val="28"/>
          <w:szCs w:val="28"/>
        </w:rPr>
        <w:t xml:space="preserve"> Правил.</w:t>
      </w:r>
    </w:p>
    <w:p w:rsidR="00A143AE" w:rsidRDefault="00A143AE" w:rsidP="00E71917">
      <w:pPr>
        <w:jc w:val="both"/>
        <w:rPr>
          <w:sz w:val="28"/>
          <w:szCs w:val="28"/>
        </w:rPr>
      </w:pPr>
    </w:p>
    <w:p w:rsidR="00E71917" w:rsidRPr="00E71917" w:rsidRDefault="00E71917" w:rsidP="00E71917">
      <w:pPr>
        <w:pStyle w:val="1"/>
        <w:rPr>
          <w:b/>
        </w:rPr>
      </w:pPr>
      <w:bookmarkStart w:id="27" w:name="sub_1035"/>
      <w:r w:rsidRPr="00E71917">
        <w:rPr>
          <w:b/>
        </w:rPr>
        <w:t>Размер платы, взимаемой с заявителя при предоставлении муниципальной услуги</w:t>
      </w:r>
      <w:bookmarkStart w:id="28" w:name="_GoBack"/>
      <w:bookmarkEnd w:id="27"/>
      <w:bookmarkEnd w:id="28"/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bookmarkStart w:id="29" w:name="sub_1034"/>
      <w:r w:rsidRPr="00E71917">
        <w:rPr>
          <w:sz w:val="28"/>
          <w:szCs w:val="28"/>
        </w:rPr>
        <w:t>1</w:t>
      </w:r>
      <w:r w:rsidR="001745FC">
        <w:rPr>
          <w:sz w:val="28"/>
          <w:szCs w:val="28"/>
        </w:rPr>
        <w:t>8</w:t>
      </w:r>
      <w:r w:rsidRPr="00E71917">
        <w:rPr>
          <w:sz w:val="28"/>
          <w:szCs w:val="28"/>
        </w:rPr>
        <w:t>.Муниципальная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30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C016C5" w:rsidP="007A05C5">
      <w:pPr>
        <w:ind w:firstLine="709"/>
        <w:jc w:val="both"/>
        <w:rPr>
          <w:sz w:val="28"/>
          <w:szCs w:val="28"/>
        </w:rPr>
      </w:pPr>
      <w:bookmarkStart w:id="31" w:name="sub_1026"/>
      <w:r>
        <w:rPr>
          <w:sz w:val="28"/>
          <w:szCs w:val="28"/>
        </w:rPr>
        <w:t>19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0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32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А4.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016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находится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3" w:name="sub_1029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2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33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34" w:name="sub_1031"/>
      <w:r>
        <w:rPr>
          <w:sz w:val="28"/>
          <w:szCs w:val="28"/>
        </w:rPr>
        <w:t>2</w:t>
      </w:r>
      <w:r w:rsidR="00C17207">
        <w:rPr>
          <w:sz w:val="28"/>
          <w:szCs w:val="28"/>
        </w:rPr>
        <w:t>3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34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2A3DEA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</w:t>
      </w:r>
      <w:r w:rsidRPr="00401F05">
        <w:rPr>
          <w:sz w:val="28"/>
          <w:szCs w:val="28"/>
        </w:rPr>
        <w:lastRenderedPageBreak/>
        <w:t xml:space="preserve">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401F05" w:rsidRPr="00401F05">
        <w:rPr>
          <w:sz w:val="28"/>
          <w:szCs w:val="28"/>
        </w:rPr>
        <w:t>5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>Срок р</w:t>
      </w:r>
      <w:r w:rsidRPr="00401F05">
        <w:rPr>
          <w:sz w:val="28"/>
          <w:szCs w:val="28"/>
        </w:rPr>
        <w:t>егистраци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401F05">
        <w:rPr>
          <w:sz w:val="28"/>
          <w:szCs w:val="28"/>
        </w:rPr>
        <w:t>6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5" w:name="sub_1071"/>
      <w:r w:rsidRPr="007A05C5">
        <w:rPr>
          <w:sz w:val="28"/>
          <w:szCs w:val="28"/>
        </w:rPr>
        <w:t xml:space="preserve">1) </w:t>
      </w:r>
      <w:r w:rsidR="00985A78">
        <w:rPr>
          <w:sz w:val="28"/>
          <w:szCs w:val="28"/>
        </w:rPr>
        <w:t>Админитсрация поселения</w:t>
      </w:r>
      <w:r w:rsidRPr="007A05C5">
        <w:rPr>
          <w:sz w:val="28"/>
          <w:szCs w:val="28"/>
        </w:rPr>
        <w:t>:</w:t>
      </w:r>
      <w:bookmarkEnd w:id="35"/>
    </w:p>
    <w:p w:rsidR="002A3DEA" w:rsidRPr="002A3DEA" w:rsidRDefault="00985A78" w:rsidP="002A3DEA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 xml:space="preserve">: </w:t>
      </w:r>
      <w:r w:rsidR="002A3DEA" w:rsidRPr="002A3DEA">
        <w:rPr>
          <w:color w:val="000000"/>
          <w:sz w:val="28"/>
          <w:szCs w:val="24"/>
        </w:rPr>
        <w:t>456573, Челябинская область, Еткульский район, п. Бектыш, ул. Комсомольская, д.12</w:t>
      </w:r>
    </w:p>
    <w:p w:rsidR="002A3DEA" w:rsidRDefault="00985A78" w:rsidP="002A3DEA">
      <w:pPr>
        <w:shd w:val="clear" w:color="auto" w:fill="FFFFFF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график работы:</w:t>
      </w:r>
    </w:p>
    <w:p w:rsidR="002A3DEA" w:rsidRPr="002A3DEA" w:rsidRDefault="002A3DEA" w:rsidP="002A3DEA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2A3DEA">
        <w:rPr>
          <w:color w:val="000000"/>
          <w:sz w:val="28"/>
          <w:szCs w:val="24"/>
        </w:rPr>
        <w:t>понедельник - пятница: с 08.00 до 16.15;</w:t>
      </w:r>
    </w:p>
    <w:p w:rsidR="002A3DEA" w:rsidRPr="002A3DEA" w:rsidRDefault="002A3DEA" w:rsidP="002A3DEA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</w:t>
      </w:r>
      <w:r w:rsidRPr="002A3DEA">
        <w:rPr>
          <w:color w:val="000000"/>
          <w:sz w:val="28"/>
          <w:szCs w:val="24"/>
        </w:rPr>
        <w:t>перерыв: с 12.00 до 13.00.</w:t>
      </w:r>
    </w:p>
    <w:p w:rsidR="00985A78" w:rsidRPr="00C92935" w:rsidRDefault="002A3DEA" w:rsidP="00985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5A78" w:rsidRPr="00C92935">
        <w:rPr>
          <w:sz w:val="28"/>
          <w:szCs w:val="28"/>
        </w:rPr>
        <w:t>выходные дни - суббота, воскресенье;</w:t>
      </w:r>
    </w:p>
    <w:p w:rsidR="00877845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Pr="00877845">
        <w:rPr>
          <w:sz w:val="28"/>
          <w:szCs w:val="24"/>
          <w:lang w:val="en-US"/>
        </w:rPr>
        <w:t>http</w:t>
      </w:r>
      <w:r w:rsidRPr="00877845">
        <w:rPr>
          <w:sz w:val="28"/>
          <w:szCs w:val="24"/>
        </w:rPr>
        <w:t>:</w:t>
      </w:r>
      <w:r w:rsidRPr="00877845">
        <w:rPr>
          <w:sz w:val="28"/>
          <w:szCs w:val="24"/>
          <w:lang w:val="en-US"/>
        </w:rPr>
        <w:t>www</w:t>
      </w:r>
      <w:r w:rsidRPr="00877845">
        <w:rPr>
          <w:sz w:val="28"/>
          <w:szCs w:val="24"/>
        </w:rPr>
        <w:t>/</w:t>
      </w:r>
      <w:r w:rsidRPr="00877845">
        <w:rPr>
          <w:sz w:val="28"/>
          <w:szCs w:val="24"/>
          <w:lang w:val="en-US"/>
        </w:rPr>
        <w:t>admetkul</w:t>
      </w:r>
      <w:r w:rsidRPr="00877845">
        <w:rPr>
          <w:sz w:val="28"/>
          <w:szCs w:val="24"/>
        </w:rPr>
        <w:t>.</w:t>
      </w:r>
      <w:r w:rsidRPr="00877845">
        <w:rPr>
          <w:sz w:val="28"/>
          <w:szCs w:val="24"/>
          <w:lang w:val="en-US"/>
        </w:rPr>
        <w:t>ru</w:t>
      </w:r>
      <w:r w:rsidRPr="00877845">
        <w:rPr>
          <w:sz w:val="28"/>
          <w:szCs w:val="24"/>
        </w:rPr>
        <w:t xml:space="preserve"> в разделе с.п. «Бектышское».</w:t>
      </w:r>
    </w:p>
    <w:p w:rsidR="00877845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>Адрес электронной почты администрации: </w:t>
      </w:r>
      <w:hyperlink r:id="rId34" w:history="1">
        <w:r w:rsidRPr="00877845">
          <w:rPr>
            <w:rStyle w:val="a5"/>
            <w:sz w:val="28"/>
            <w:szCs w:val="24"/>
            <w:lang w:val="en-US"/>
          </w:rPr>
          <w:t>admbektysh</w:t>
        </w:r>
        <w:r w:rsidRPr="00877845">
          <w:rPr>
            <w:rStyle w:val="a5"/>
            <w:sz w:val="28"/>
            <w:szCs w:val="24"/>
          </w:rPr>
          <w:t>@</w:t>
        </w:r>
        <w:r w:rsidRPr="00877845">
          <w:rPr>
            <w:rStyle w:val="a5"/>
            <w:sz w:val="28"/>
            <w:szCs w:val="24"/>
            <w:lang w:val="en-US"/>
          </w:rPr>
          <w:t>mail</w:t>
        </w:r>
        <w:r w:rsidRPr="00877845">
          <w:rPr>
            <w:rStyle w:val="a5"/>
            <w:sz w:val="28"/>
            <w:szCs w:val="24"/>
          </w:rPr>
          <w:t>.</w:t>
        </w:r>
        <w:r w:rsidRPr="00877845">
          <w:rPr>
            <w:rStyle w:val="a5"/>
            <w:sz w:val="28"/>
            <w:szCs w:val="24"/>
            <w:lang w:val="en-US"/>
          </w:rPr>
          <w:t>ru</w:t>
        </w:r>
      </w:hyperlink>
      <w:r w:rsidRPr="00877845">
        <w:rPr>
          <w:color w:val="000000"/>
          <w:sz w:val="28"/>
          <w:szCs w:val="24"/>
        </w:rPr>
        <w:t>.</w:t>
      </w:r>
    </w:p>
    <w:p w:rsidR="00985A78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>Телефон справочной службы администрации: 8(35145) 9-93-91.</w:t>
      </w:r>
    </w:p>
    <w:p w:rsidR="00877845" w:rsidRPr="00877845" w:rsidRDefault="007A05C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bookmarkStart w:id="36" w:name="sub_1072"/>
      <w:r w:rsidRPr="00877845">
        <w:rPr>
          <w:sz w:val="32"/>
          <w:szCs w:val="28"/>
        </w:rPr>
        <w:t xml:space="preserve">2) </w:t>
      </w:r>
      <w:bookmarkEnd w:id="36"/>
      <w:r w:rsidR="00877845" w:rsidRPr="00877845">
        <w:rPr>
          <w:color w:val="000000"/>
          <w:sz w:val="28"/>
          <w:szCs w:val="24"/>
        </w:rPr>
        <w:t xml:space="preserve">Местонахождение МФЦ: 456568, Челябинская область, Еткульский район, п. Белоносово, ул. Центральная, д.7. </w:t>
      </w:r>
    </w:p>
    <w:p w:rsidR="00877845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>График (режим) работы МФЦ:</w:t>
      </w:r>
    </w:p>
    <w:p w:rsidR="00877845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>вторник:  с 10.30 до 14.30;</w:t>
      </w:r>
    </w:p>
    <w:p w:rsidR="00877845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>пятница:  с 10.30 до 14.30;</w:t>
      </w:r>
    </w:p>
    <w:p w:rsidR="00877845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 xml:space="preserve">Адрес официального сайта МФЦ в сети Интернет: </w:t>
      </w:r>
      <w:r w:rsidRPr="00877845">
        <w:rPr>
          <w:color w:val="000000"/>
          <w:sz w:val="28"/>
          <w:szCs w:val="24"/>
          <w:lang w:val="en-US"/>
        </w:rPr>
        <w:t>etkul</w:t>
      </w:r>
      <w:r w:rsidRPr="00877845">
        <w:rPr>
          <w:color w:val="000000"/>
          <w:sz w:val="28"/>
          <w:szCs w:val="24"/>
        </w:rPr>
        <w:t>.</w:t>
      </w:r>
      <w:r w:rsidRPr="00877845">
        <w:rPr>
          <w:color w:val="000000"/>
          <w:sz w:val="28"/>
          <w:szCs w:val="24"/>
          <w:lang w:val="en-US"/>
        </w:rPr>
        <w:t>mfc</w:t>
      </w:r>
      <w:r w:rsidRPr="00877845">
        <w:rPr>
          <w:color w:val="000000"/>
          <w:sz w:val="28"/>
          <w:szCs w:val="24"/>
        </w:rPr>
        <w:t>-74.</w:t>
      </w:r>
      <w:r w:rsidRPr="00877845">
        <w:rPr>
          <w:color w:val="000000"/>
          <w:sz w:val="28"/>
          <w:szCs w:val="24"/>
          <w:lang w:val="en-US"/>
        </w:rPr>
        <w:t>ru</w:t>
      </w:r>
      <w:r w:rsidRPr="00877845">
        <w:rPr>
          <w:color w:val="000000"/>
          <w:sz w:val="28"/>
          <w:szCs w:val="24"/>
        </w:rPr>
        <w:t xml:space="preserve"> .</w:t>
      </w:r>
    </w:p>
    <w:p w:rsidR="00877845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>Адрес электронной почты МФЦ: </w:t>
      </w:r>
      <w:hyperlink r:id="rId35" w:history="1">
        <w:r w:rsidRPr="00877845">
          <w:rPr>
            <w:rStyle w:val="a5"/>
            <w:sz w:val="28"/>
            <w:szCs w:val="24"/>
            <w:lang w:val="en-US"/>
          </w:rPr>
          <w:t>mfc</w:t>
        </w:r>
        <w:r w:rsidRPr="00877845">
          <w:rPr>
            <w:rStyle w:val="a5"/>
            <w:sz w:val="28"/>
            <w:szCs w:val="24"/>
          </w:rPr>
          <w:t>-</w:t>
        </w:r>
        <w:r w:rsidRPr="00877845">
          <w:rPr>
            <w:rStyle w:val="a5"/>
            <w:sz w:val="28"/>
            <w:szCs w:val="24"/>
            <w:lang w:val="en-US"/>
          </w:rPr>
          <w:t>etkul</w:t>
        </w:r>
        <w:r w:rsidRPr="00877845">
          <w:rPr>
            <w:rStyle w:val="a5"/>
            <w:sz w:val="28"/>
            <w:szCs w:val="24"/>
          </w:rPr>
          <w:t>@mail.ru.</w:t>
        </w:r>
      </w:hyperlink>
      <w:r w:rsidRPr="00877845">
        <w:rPr>
          <w:color w:val="000000"/>
          <w:sz w:val="28"/>
          <w:szCs w:val="24"/>
        </w:rPr>
        <w:t>.</w:t>
      </w:r>
    </w:p>
    <w:p w:rsidR="00877845" w:rsidRPr="00877845" w:rsidRDefault="00877845" w:rsidP="0087784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77845">
        <w:rPr>
          <w:color w:val="000000"/>
          <w:sz w:val="28"/>
          <w:szCs w:val="24"/>
        </w:rPr>
        <w:t>Телефон справочной службы МФЦ: 8(35145) 2-23-23.</w:t>
      </w:r>
    </w:p>
    <w:p w:rsidR="007A05C5" w:rsidRPr="007A05C5" w:rsidRDefault="007A05C5" w:rsidP="00877845">
      <w:pPr>
        <w:ind w:firstLine="709"/>
        <w:jc w:val="both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7" w:name="sub_1046"/>
      <w:bookmarkEnd w:id="29"/>
      <w:bookmarkEnd w:id="30"/>
      <w:r w:rsidRPr="00315804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8" w:name="sub_1036"/>
      <w:bookmarkEnd w:id="37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8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05">
        <w:rPr>
          <w:sz w:val="28"/>
          <w:szCs w:val="28"/>
        </w:rPr>
        <w:t>7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 выдача заявителю муниципального правового акта о присвоении, изменении и аннулировании адреса объекту адресации.</w:t>
      </w:r>
    </w:p>
    <w:p w:rsidR="00315804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Блок - 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A143AE" w:rsidP="0061495A"/>
    <w:p w:rsidR="0061495A" w:rsidRPr="001F18A9" w:rsidRDefault="0061495A" w:rsidP="009E5CB4">
      <w:pPr>
        <w:pStyle w:val="1"/>
        <w:rPr>
          <w:b/>
        </w:rPr>
      </w:pPr>
      <w:bookmarkStart w:id="39" w:name="sub_1039"/>
      <w:r w:rsidRPr="0061495A">
        <w:rPr>
          <w:b/>
        </w:rPr>
        <w:lastRenderedPageBreak/>
        <w:t>Прием и регистрация заявления о предоставлении муниципальной услуги и приложенных к нему документов</w:t>
      </w:r>
      <w:bookmarkEnd w:id="39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40" w:name="sub_1037"/>
      <w:r>
        <w:rPr>
          <w:sz w:val="28"/>
          <w:szCs w:val="28"/>
        </w:rPr>
        <w:t>2</w:t>
      </w:r>
      <w:r w:rsidR="00401F05">
        <w:rPr>
          <w:sz w:val="28"/>
          <w:szCs w:val="28"/>
        </w:rPr>
        <w:t>8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41" w:name="sub_1084"/>
      <w:bookmarkEnd w:id="40"/>
      <w:r w:rsidRPr="0061495A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41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При допущении заявителями любых дефектов в оформлении заявления о присвоении, изменении и аннулировании адреса объекту адресации, 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Специалист проверяет наличие всех необходимых документов, представляемых для присвоения, изменения и аннулирования адреса объекту адресации,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- 10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2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42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3" w:name="sub_1056"/>
      <w:r w:rsidRPr="00011C19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43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4" w:name="sub_1057"/>
      <w:r w:rsidRPr="00011C19">
        <w:rPr>
          <w:sz w:val="28"/>
          <w:szCs w:val="28"/>
        </w:rPr>
        <w:t>Специалист оформляет расписку о приёме документов. В расписке в том числе указываются:</w:t>
      </w:r>
    </w:p>
    <w:bookmarkEnd w:id="44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lastRenderedPageBreak/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C91E9A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5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5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6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6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877845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="00877845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bookmarkStart w:id="47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7"/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bookmarkStart w:id="48" w:name="sub_1040"/>
      <w:r w:rsidRPr="00D52220">
        <w:rPr>
          <w:sz w:val="28"/>
          <w:szCs w:val="28"/>
        </w:rPr>
        <w:t xml:space="preserve">29. Основанием для начала </w:t>
      </w:r>
      <w:r>
        <w:rPr>
          <w:sz w:val="28"/>
          <w:szCs w:val="28"/>
        </w:rPr>
        <w:t>административной процедуры я</w:t>
      </w:r>
      <w:r w:rsidRPr="00D52220">
        <w:rPr>
          <w:sz w:val="28"/>
          <w:szCs w:val="28"/>
        </w:rPr>
        <w:t>вляется поступление заявления и документов специалисту отдела,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9" w:name="sub_1064"/>
      <w:r>
        <w:rPr>
          <w:sz w:val="28"/>
          <w:szCs w:val="28"/>
        </w:rPr>
        <w:t>30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8"/>
      <w:bookmarkEnd w:id="49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>в течение 1 рабочего дня с даты регистрации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5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0" w:name="sub_1041"/>
      <w:r>
        <w:rPr>
          <w:sz w:val="28"/>
          <w:szCs w:val="28"/>
        </w:rPr>
        <w:t>31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1" w:name="sub_1042"/>
      <w:bookmarkEnd w:id="50"/>
      <w:r>
        <w:rPr>
          <w:sz w:val="28"/>
          <w:szCs w:val="28"/>
        </w:rPr>
        <w:t>32</w:t>
      </w:r>
      <w:r w:rsidR="00D52220" w:rsidRPr="00D52220">
        <w:rPr>
          <w:sz w:val="28"/>
          <w:szCs w:val="28"/>
        </w:rPr>
        <w:t xml:space="preserve">. </w:t>
      </w:r>
      <w:bookmarkEnd w:id="51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 w:rsidR="008778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Администпации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>Администпации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lastRenderedPageBreak/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</w:p>
    <w:p w:rsidR="00D52220" w:rsidRDefault="00D52220" w:rsidP="00EE6B76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sub_1015" w:history="1">
        <w:r w:rsidRPr="00EE6B76">
          <w:rPr>
            <w:rStyle w:val="aa"/>
            <w:color w:val="auto"/>
            <w:sz w:val="28"/>
            <w:szCs w:val="28"/>
          </w:rPr>
          <w:t>пункте 1</w:t>
        </w:r>
      </w:hyperlink>
      <w:r w:rsidR="00EE6B76">
        <w:rPr>
          <w:sz w:val="28"/>
          <w:szCs w:val="28"/>
        </w:rPr>
        <w:t>1</w:t>
      </w:r>
      <w:r w:rsidRPr="00D52220">
        <w:rPr>
          <w:sz w:val="28"/>
          <w:szCs w:val="28"/>
        </w:rPr>
        <w:t>настоящего административного регламента может представить недостающие документы в срок до истечения срока предоставления муниципальной услуги, установленного пунктом 8 настоящего административного регламента. В таком случае недостающие документы дополни</w:t>
      </w:r>
      <w:r w:rsidR="00EE6B76">
        <w:rPr>
          <w:sz w:val="28"/>
          <w:szCs w:val="28"/>
        </w:rPr>
        <w:t>тельно предоставляются исполнителю муниципальной услуги.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P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52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в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52"/>
    </w:p>
    <w:p w:rsidR="008E18F7" w:rsidRPr="008E18F7" w:rsidRDefault="003A2AEA" w:rsidP="008E18F7">
      <w:pPr>
        <w:ind w:firstLine="709"/>
        <w:jc w:val="both"/>
        <w:rPr>
          <w:sz w:val="28"/>
          <w:szCs w:val="28"/>
        </w:rPr>
      </w:pPr>
      <w:bookmarkStart w:id="53" w:name="sub_1044"/>
      <w:r>
        <w:rPr>
          <w:sz w:val="28"/>
          <w:szCs w:val="28"/>
        </w:rPr>
        <w:t>33</w:t>
      </w:r>
      <w:r w:rsidR="008E18F7" w:rsidRPr="008E18F7">
        <w:rPr>
          <w:sz w:val="28"/>
          <w:szCs w:val="28"/>
        </w:rPr>
        <w:t xml:space="preserve">. По результатам рассмотрения заявления и документов, представленных заявителем для предоставления муниципальной услуги, ответственный специалист </w:t>
      </w:r>
      <w:r w:rsidR="008E18F7">
        <w:rPr>
          <w:sz w:val="28"/>
          <w:szCs w:val="28"/>
        </w:rPr>
        <w:t xml:space="preserve">Администрации поселения </w:t>
      </w:r>
      <w:r w:rsidR="008E18F7" w:rsidRPr="008E18F7">
        <w:rPr>
          <w:sz w:val="28"/>
          <w:szCs w:val="28"/>
        </w:rPr>
        <w:t>осуществляет подготовку:</w:t>
      </w:r>
    </w:p>
    <w:bookmarkEnd w:id="53"/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1)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 присвоении, изменении и аннулировании объекту адресации адреса в форме муниципального правового акта, в случае, если отсутствуют основания для отказа в предоставлении муниципальной услуги, установленные настоящим административным регламентом;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об отказе в присвоении, изменении и аннулировании объекту адресации адреса в форме уведомления уполномоченного должностного лица местного самоуправления Администрации </w:t>
      </w:r>
      <w:r w:rsidR="00741DAA">
        <w:rPr>
          <w:sz w:val="28"/>
          <w:szCs w:val="28"/>
        </w:rPr>
        <w:t>Бектыш</w:t>
      </w:r>
      <w:r>
        <w:rPr>
          <w:sz w:val="28"/>
          <w:szCs w:val="28"/>
        </w:rPr>
        <w:t xml:space="preserve">ского сельского поселения </w:t>
      </w:r>
      <w:r w:rsidRPr="008E18F7">
        <w:rPr>
          <w:sz w:val="28"/>
          <w:szCs w:val="28"/>
        </w:rPr>
        <w:t>при наличии оснований, предусмотренных настоящим административным регламентом.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r w:rsidR="00741DAA">
        <w:rPr>
          <w:sz w:val="28"/>
          <w:szCs w:val="28"/>
        </w:rPr>
        <w:t>Бектыш</w:t>
      </w:r>
      <w:r w:rsidR="00BD7F54">
        <w:rPr>
          <w:sz w:val="28"/>
          <w:szCs w:val="28"/>
        </w:rPr>
        <w:t xml:space="preserve">ского сельского поселения </w:t>
      </w:r>
      <w:r w:rsidRPr="008E18F7">
        <w:rPr>
          <w:sz w:val="28"/>
          <w:szCs w:val="28"/>
        </w:rPr>
        <w:t>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="00EF6FAE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17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EF6FAE" w:rsidRDefault="00EF6FAE" w:rsidP="00BD7F54">
      <w:pPr>
        <w:ind w:firstLine="709"/>
        <w:jc w:val="both"/>
        <w:rPr>
          <w:sz w:val="28"/>
          <w:szCs w:val="28"/>
        </w:rPr>
      </w:pPr>
    </w:p>
    <w:p w:rsidR="00EF6FAE" w:rsidRDefault="00EF6FAE" w:rsidP="00BD7F54">
      <w:pPr>
        <w:ind w:firstLine="709"/>
        <w:jc w:val="both"/>
        <w:rPr>
          <w:sz w:val="28"/>
          <w:szCs w:val="28"/>
        </w:rPr>
      </w:pP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присвоении, изменении и аннулировании объекту адресации адреса в форме муниципального правового акта либо решения об отказе в присвоении, изменении и аннулировании объекту адресации адреса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BD7F54">
        <w:rPr>
          <w:sz w:val="28"/>
          <w:szCs w:val="28"/>
        </w:rPr>
        <w:t xml:space="preserve"> </w:t>
      </w:r>
      <w:r w:rsidR="00741DAA">
        <w:rPr>
          <w:sz w:val="28"/>
          <w:szCs w:val="28"/>
        </w:rPr>
        <w:t>Бектыш</w:t>
      </w:r>
      <w:r w:rsidR="00BD7F54">
        <w:rPr>
          <w:sz w:val="28"/>
          <w:szCs w:val="28"/>
        </w:rPr>
        <w:t>ского сельского поселения</w:t>
      </w:r>
      <w:r w:rsidRPr="008E18F7">
        <w:rPr>
          <w:sz w:val="28"/>
          <w:szCs w:val="28"/>
        </w:rPr>
        <w:t>.</w:t>
      </w:r>
    </w:p>
    <w:p w:rsidR="00684BD1" w:rsidRPr="00684BD1" w:rsidRDefault="00684BD1" w:rsidP="00684BD1">
      <w:pPr>
        <w:ind w:firstLine="709"/>
        <w:jc w:val="both"/>
        <w:rPr>
          <w:sz w:val="28"/>
          <w:szCs w:val="28"/>
        </w:rPr>
      </w:pPr>
      <w:r w:rsidRPr="00684BD1">
        <w:rPr>
          <w:sz w:val="28"/>
          <w:szCs w:val="28"/>
        </w:rPr>
        <w:t>Максимальный срок выполнения действия - 1 день.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684BD1" w:rsidRPr="00684BD1" w:rsidRDefault="00684BD1" w:rsidP="00000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84BD1">
        <w:rPr>
          <w:b/>
          <w:sz w:val="28"/>
          <w:szCs w:val="28"/>
        </w:rPr>
        <w:t>ыдача заявителю муниципального правового акта о присвоении, изменении и аннулир</w:t>
      </w:r>
      <w:r>
        <w:rPr>
          <w:b/>
          <w:sz w:val="28"/>
          <w:szCs w:val="28"/>
        </w:rPr>
        <w:t>овании адреса объекту адресации</w:t>
      </w:r>
    </w:p>
    <w:p w:rsidR="008E18F7" w:rsidRPr="008E18F7" w:rsidRDefault="003A2AEA" w:rsidP="00BD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E18F7" w:rsidRPr="008E18F7">
        <w:rPr>
          <w:sz w:val="28"/>
          <w:szCs w:val="28"/>
        </w:rPr>
        <w:t xml:space="preserve">Решение о присвоении, изменении и аннулировании объекту адресации адреса в форме муниципального правового акта, а также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684BD1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741DAA">
        <w:rPr>
          <w:sz w:val="28"/>
          <w:szCs w:val="28"/>
        </w:rPr>
        <w:t>Бектышского сельс</w:t>
      </w:r>
      <w:r w:rsidR="00684BD1">
        <w:rPr>
          <w:sz w:val="28"/>
          <w:szCs w:val="28"/>
        </w:rPr>
        <w:t xml:space="preserve">кого поселения </w:t>
      </w:r>
      <w:r w:rsidR="008E18F7"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="008E18F7"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истечения установленного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="00741DAA"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w:anchor="sub_1084" w:history="1">
        <w:r w:rsidR="008E18F7" w:rsidRPr="00F94A29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F94A29">
        <w:rPr>
          <w:sz w:val="28"/>
          <w:szCs w:val="28"/>
        </w:rPr>
        <w:t>8</w:t>
      </w:r>
      <w:r w:rsidR="008E18F7" w:rsidRPr="008E18F7">
        <w:rPr>
          <w:sz w:val="28"/>
          <w:szCs w:val="28"/>
        </w:rPr>
        <w:t xml:space="preserve"> настоящего 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 xml:space="preserve">направляет в МФЦ решение о присвоении, изменении и аннулировании объекту адресации адреса в форме муниципального правового акта либо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741DAA">
        <w:rPr>
          <w:sz w:val="28"/>
          <w:szCs w:val="28"/>
        </w:rPr>
        <w:t>Бектыш</w:t>
      </w:r>
      <w:r w:rsidR="00F94A29">
        <w:rPr>
          <w:sz w:val="28"/>
          <w:szCs w:val="28"/>
        </w:rPr>
        <w:t>ского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рабочего дня, следующего за днем истечения срока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</w:t>
      </w:r>
      <w:r w:rsidRPr="008E18F7">
        <w:rPr>
          <w:sz w:val="28"/>
          <w:szCs w:val="28"/>
        </w:rPr>
        <w:lastRenderedPageBreak/>
        <w:t>направления документа, подтверждающего принятие решения по результатам предоставления муниципальной услуги.</w:t>
      </w:r>
    </w:p>
    <w:p w:rsidR="008E18F7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>IV. Формы контроля за исполнением административного регламента</w:t>
      </w:r>
    </w:p>
    <w:p w:rsidR="003A2AEA" w:rsidRPr="003A2AEA" w:rsidRDefault="003A2AEA" w:rsidP="003A2AEA"/>
    <w:p w:rsidR="003A2AEA" w:rsidRPr="00DA34C2" w:rsidRDefault="003A2AEA" w:rsidP="00DA34C2">
      <w:pPr>
        <w:pStyle w:val="1"/>
        <w:rPr>
          <w:b/>
        </w:rPr>
      </w:pPr>
      <w:r w:rsidRPr="003A2AEA">
        <w:rPr>
          <w:b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</w:t>
      </w:r>
      <w:r w:rsidR="00DA34C2">
        <w:rPr>
          <w:b/>
        </w:rPr>
        <w:t>я решений ответственными лицами администрации поселения</w:t>
      </w:r>
    </w:p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54" w:name="sub_1047"/>
      <w:r>
        <w:rPr>
          <w:sz w:val="28"/>
          <w:szCs w:val="28"/>
        </w:rPr>
        <w:t>36</w:t>
      </w:r>
      <w:r w:rsidRPr="003A2AEA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5" w:name="sub_1048"/>
      <w:bookmarkEnd w:id="54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7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741DAA">
        <w:rPr>
          <w:sz w:val="28"/>
          <w:szCs w:val="28"/>
        </w:rPr>
        <w:t>Главой</w:t>
      </w:r>
      <w:r w:rsidR="00054A14">
        <w:rPr>
          <w:sz w:val="28"/>
          <w:szCs w:val="28"/>
        </w:rPr>
        <w:t xml:space="preserve"> </w:t>
      </w:r>
      <w:r w:rsidR="00741DAA">
        <w:rPr>
          <w:sz w:val="28"/>
          <w:szCs w:val="28"/>
        </w:rPr>
        <w:t>Бектышского сельского поселен</w:t>
      </w:r>
      <w:r w:rsidR="00054A14">
        <w:rPr>
          <w:sz w:val="28"/>
          <w:szCs w:val="28"/>
        </w:rPr>
        <w:t>ия (Далее –</w:t>
      </w:r>
      <w:r w:rsidR="008C6E88">
        <w:rPr>
          <w:sz w:val="28"/>
          <w:szCs w:val="28"/>
        </w:rPr>
        <w:t>Глава</w:t>
      </w:r>
      <w:r w:rsidR="00054A14">
        <w:rPr>
          <w:sz w:val="28"/>
          <w:szCs w:val="28"/>
        </w:rPr>
        <w:t xml:space="preserve">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6" w:name="sub_1049"/>
      <w:bookmarkEnd w:id="55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8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</w:t>
      </w:r>
      <w:r w:rsidR="008C6E88">
        <w:rPr>
          <w:sz w:val="28"/>
          <w:szCs w:val="28"/>
        </w:rPr>
        <w:t>Главой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7" w:name="sub_1050"/>
      <w:bookmarkEnd w:id="56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9</w:t>
      </w:r>
      <w:r w:rsidRPr="003A2AEA">
        <w:rPr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8" w:name="sub_1051"/>
      <w:bookmarkEnd w:id="57"/>
      <w:r>
        <w:rPr>
          <w:sz w:val="28"/>
          <w:szCs w:val="28"/>
        </w:rPr>
        <w:t>40</w:t>
      </w:r>
      <w:r w:rsidR="003A2AEA" w:rsidRPr="003A2AEA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 w:rsidR="008C6E8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>и специалистом, деятельность которого проверялась.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9" w:name="sub_1052"/>
      <w:bookmarkEnd w:id="58"/>
      <w:r>
        <w:rPr>
          <w:sz w:val="28"/>
          <w:szCs w:val="28"/>
        </w:rPr>
        <w:t>41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60" w:name="sub_1053"/>
      <w:bookmarkEnd w:id="59"/>
      <w:r>
        <w:rPr>
          <w:sz w:val="28"/>
          <w:szCs w:val="28"/>
        </w:rPr>
        <w:t>42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61" w:name="sub_1054"/>
      <w:bookmarkEnd w:id="60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61"/>
      <w:r w:rsidR="008C6E88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6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8C6E88">
        <w:t xml:space="preserve"> </w:t>
      </w:r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62" w:name="sub_1070"/>
      <w:r w:rsidRPr="001671A9"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1671A9">
        <w:rPr>
          <w:b/>
        </w:rPr>
        <w:lastRenderedPageBreak/>
        <w:t>должностного лица органа, предоставляющего муниципальную услугу, либо муниципального служащего</w:t>
      </w:r>
      <w:bookmarkEnd w:id="62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 w:rsidR="0067193E">
        <w:rPr>
          <w:sz w:val="28"/>
          <w:szCs w:val="28"/>
        </w:rPr>
        <w:t xml:space="preserve"> </w:t>
      </w:r>
      <w:r w:rsidR="008C6E88">
        <w:rPr>
          <w:sz w:val="28"/>
          <w:szCs w:val="28"/>
        </w:rPr>
        <w:t>Админи</w:t>
      </w:r>
      <w:r>
        <w:rPr>
          <w:sz w:val="28"/>
          <w:szCs w:val="28"/>
        </w:rPr>
        <w:t>с</w:t>
      </w:r>
      <w:r w:rsidR="008C6E88">
        <w:rPr>
          <w:sz w:val="28"/>
          <w:szCs w:val="28"/>
        </w:rPr>
        <w:t>т</w:t>
      </w:r>
      <w:r>
        <w:rPr>
          <w:sz w:val="28"/>
          <w:szCs w:val="28"/>
        </w:rPr>
        <w:t>рации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63" w:name="sub_1060"/>
      <w:r w:rsidRPr="00441BE4">
        <w:rPr>
          <w:sz w:val="28"/>
          <w:szCs w:val="28"/>
        </w:rPr>
        <w:t>4</w:t>
      </w:r>
      <w:r w:rsidR="00441BE4">
        <w:rPr>
          <w:sz w:val="28"/>
          <w:szCs w:val="28"/>
        </w:rPr>
        <w:t>4</w:t>
      </w:r>
      <w:r w:rsidRPr="00441BE4">
        <w:rPr>
          <w:sz w:val="28"/>
          <w:szCs w:val="28"/>
        </w:rPr>
        <w:t>. Предметом обжалования может быть:</w:t>
      </w:r>
    </w:p>
    <w:bookmarkEnd w:id="63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>,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4" w:name="sub_1061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5</w:t>
      </w:r>
      <w:r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Pr="00F8277E">
        <w:rPr>
          <w:sz w:val="28"/>
          <w:szCs w:val="28"/>
        </w:rPr>
        <w:t xml:space="preserve">. </w:t>
      </w:r>
    </w:p>
    <w:p w:rsidR="00441BE4" w:rsidRPr="00F8277E" w:rsidRDefault="00F8277E" w:rsidP="00F8277E">
      <w:pPr>
        <w:ind w:firstLine="709"/>
        <w:jc w:val="both"/>
        <w:rPr>
          <w:sz w:val="28"/>
          <w:szCs w:val="28"/>
        </w:rPr>
      </w:pPr>
      <w:bookmarkStart w:id="65" w:name="sub_1062"/>
      <w:bookmarkEnd w:id="64"/>
      <w:r>
        <w:rPr>
          <w:sz w:val="28"/>
          <w:szCs w:val="28"/>
        </w:rPr>
        <w:t>46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6" w:name="sub_1063"/>
      <w:bookmarkEnd w:id="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7</w:t>
      </w:r>
      <w:r w:rsidRPr="00F8277E">
        <w:rPr>
          <w:sz w:val="28"/>
          <w:szCs w:val="28"/>
        </w:rPr>
        <w:t>. Жалоба должна содержать:</w:t>
      </w:r>
    </w:p>
    <w:bookmarkEnd w:id="66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7" w:name="sub_10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8</w:t>
      </w:r>
      <w:r w:rsidRPr="00F8277E">
        <w:rPr>
          <w:sz w:val="28"/>
          <w:szCs w:val="28"/>
        </w:rPr>
        <w:t>.</w:t>
      </w:r>
      <w:bookmarkEnd w:id="67"/>
      <w:r w:rsidR="0067193E">
        <w:rPr>
          <w:sz w:val="28"/>
          <w:szCs w:val="28"/>
        </w:rPr>
        <w:t xml:space="preserve"> </w:t>
      </w:r>
      <w:r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7193E">
        <w:rPr>
          <w:sz w:val="28"/>
          <w:szCs w:val="28"/>
        </w:rPr>
        <w:t>Администрации пос</w:t>
      </w:r>
      <w:r w:rsidR="00F8277E">
        <w:rPr>
          <w:sz w:val="28"/>
          <w:szCs w:val="28"/>
        </w:rPr>
        <w:t>ел</w:t>
      </w:r>
      <w:r w:rsidR="0067193E">
        <w:rPr>
          <w:sz w:val="28"/>
          <w:szCs w:val="28"/>
        </w:rPr>
        <w:t>е</w:t>
      </w:r>
      <w:r w:rsidR="00F8277E">
        <w:rPr>
          <w:sz w:val="28"/>
          <w:szCs w:val="28"/>
        </w:rPr>
        <w:t>ния</w:t>
      </w:r>
      <w:r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8" w:name="sub_1066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9</w:t>
      </w:r>
      <w:r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Pr="00F8277E">
        <w:rPr>
          <w:sz w:val="28"/>
          <w:szCs w:val="28"/>
        </w:rPr>
        <w:t xml:space="preserve"> принимает одно из следующих решений:</w:t>
      </w:r>
    </w:p>
    <w:bookmarkEnd w:id="68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9" w:name="sub_1068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F18A9">
        <w:rPr>
          <w:sz w:val="28"/>
          <w:szCs w:val="28"/>
        </w:rPr>
        <w:t>8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70" w:name="sub_1091"/>
      <w:r>
        <w:rPr>
          <w:sz w:val="28"/>
          <w:szCs w:val="28"/>
        </w:rPr>
        <w:t>51</w:t>
      </w:r>
      <w:r w:rsidRPr="007241C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0"/>
    </w:p>
    <w:bookmarkEnd w:id="69"/>
    <w:p w:rsidR="00301600" w:rsidRPr="00F8277E" w:rsidRDefault="007241C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7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67193E">
        <w:t xml:space="preserve"> </w:t>
      </w:r>
      <w:r w:rsidR="00441BE4" w:rsidRPr="00F8277E">
        <w:rPr>
          <w:sz w:val="28"/>
          <w:szCs w:val="28"/>
        </w:rPr>
        <w:t>Российской Федерации</w:t>
      </w:r>
      <w:r w:rsidR="008C6E88">
        <w:rPr>
          <w:sz w:val="28"/>
          <w:szCs w:val="28"/>
        </w:rPr>
        <w:t>.</w:t>
      </w:r>
    </w:p>
    <w:p w:rsidR="008E18F7" w:rsidRDefault="008E18F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Pr="00756358" w:rsidRDefault="007241CF" w:rsidP="007241CF">
      <w:pPr>
        <w:jc w:val="right"/>
        <w:rPr>
          <w:b/>
          <w:sz w:val="28"/>
          <w:szCs w:val="28"/>
        </w:rPr>
      </w:pPr>
      <w:bookmarkStart w:id="71" w:name="sub_13"/>
      <w:r w:rsidRPr="00756358">
        <w:rPr>
          <w:rStyle w:val="ad"/>
          <w:b w:val="0"/>
          <w:color w:val="auto"/>
          <w:sz w:val="28"/>
          <w:szCs w:val="28"/>
        </w:rPr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bookmarkEnd w:id="71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Pr="00756358">
        <w:t xml:space="preserve"> муниципальной услуги "Присвоение, изменение и аннулирование адреса объекту адресации"</w:t>
      </w:r>
    </w:p>
    <w:p w:rsidR="007241CF" w:rsidRDefault="007241CF" w:rsidP="007241CF">
      <w:pPr>
        <w:jc w:val="right"/>
        <w:rPr>
          <w:sz w:val="28"/>
          <w:szCs w:val="28"/>
        </w:rPr>
      </w:pPr>
    </w:p>
    <w:p w:rsidR="00756358" w:rsidRDefault="00756358" w:rsidP="00756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400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1" cy="40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Pr="00756358" w:rsidRDefault="00330C68" w:rsidP="00330C68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="00A96E27">
        <w:rPr>
          <w:rStyle w:val="ad"/>
          <w:b w:val="0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330C68">
      <w:pPr>
        <w:pStyle w:val="1"/>
        <w:rPr>
          <w:b/>
        </w:rPr>
      </w:pPr>
    </w:p>
    <w:p w:rsidR="00330C68" w:rsidRPr="00330C68" w:rsidRDefault="00330C68" w:rsidP="00330C68">
      <w:pPr>
        <w:pStyle w:val="1"/>
        <w:rPr>
          <w:b/>
        </w:rPr>
      </w:pPr>
      <w:r w:rsidRPr="00330C68">
        <w:rPr>
          <w:b/>
        </w:rPr>
        <w:t>Форма заявления</w:t>
      </w:r>
      <w:r w:rsidRPr="00330C68">
        <w:rPr>
          <w:b/>
        </w:rPr>
        <w:br/>
        <w:t>о присвоении объекту адресации адреса или аннулировании его адреса</w:t>
      </w:r>
    </w:p>
    <w:p w:rsidR="00330C68" w:rsidRDefault="00330C68" w:rsidP="00330C68"/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3"/>
        <w:gridCol w:w="15"/>
        <w:gridCol w:w="372"/>
        <w:gridCol w:w="40"/>
        <w:gridCol w:w="408"/>
        <w:gridCol w:w="746"/>
        <w:gridCol w:w="304"/>
        <w:gridCol w:w="577"/>
        <w:gridCol w:w="112"/>
        <w:gridCol w:w="266"/>
        <w:gridCol w:w="32"/>
        <w:gridCol w:w="92"/>
        <w:gridCol w:w="35"/>
        <w:gridCol w:w="111"/>
        <w:gridCol w:w="523"/>
        <w:gridCol w:w="140"/>
        <w:gridCol w:w="52"/>
        <w:gridCol w:w="34"/>
        <w:gridCol w:w="19"/>
        <w:gridCol w:w="113"/>
        <w:gridCol w:w="201"/>
        <w:gridCol w:w="71"/>
        <w:gridCol w:w="22"/>
        <w:gridCol w:w="202"/>
        <w:gridCol w:w="332"/>
        <w:gridCol w:w="28"/>
        <w:gridCol w:w="127"/>
        <w:gridCol w:w="205"/>
        <w:gridCol w:w="13"/>
        <w:gridCol w:w="122"/>
        <w:gridCol w:w="284"/>
        <w:gridCol w:w="30"/>
        <w:gridCol w:w="100"/>
        <w:gridCol w:w="51"/>
        <w:gridCol w:w="88"/>
        <w:gridCol w:w="73"/>
        <w:gridCol w:w="259"/>
        <w:gridCol w:w="161"/>
        <w:gridCol w:w="115"/>
        <w:gridCol w:w="18"/>
        <w:gridCol w:w="117"/>
        <w:gridCol w:w="278"/>
        <w:gridCol w:w="96"/>
        <w:gridCol w:w="39"/>
        <w:gridCol w:w="127"/>
        <w:gridCol w:w="13"/>
        <w:gridCol w:w="539"/>
        <w:gridCol w:w="1410"/>
        <w:gridCol w:w="17"/>
        <w:gridCol w:w="23"/>
      </w:tblGrid>
      <w:tr w:rsidR="001F18A9" w:rsidRPr="001F18A9" w:rsidTr="002C0587">
        <w:trPr>
          <w:gridAfter w:val="2"/>
          <w:wAfter w:w="40" w:type="dxa"/>
        </w:trPr>
        <w:tc>
          <w:tcPr>
            <w:tcW w:w="657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 принято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F18A9" w:rsidRPr="001F18A9" w:rsidTr="002C0587">
        <w:trPr>
          <w:gridAfter w:val="2"/>
          <w:wAfter w:w="4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Земельный участок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Здание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земельного участка </w:t>
            </w:r>
            <w:hyperlink w:anchor="sub_11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земельного участка &lt;1&gt;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70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9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 помещения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помещений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2C058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 </w:t>
            </w:r>
            <w:hyperlink r:id="rId40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1F18A9">
              <w:rPr>
                <w:rFonts w:ascii="Times New Roman" w:hAnsi="Times New Roman" w:cs="Times New Roman"/>
              </w:rPr>
              <w:t> и </w:t>
            </w:r>
            <w:hyperlink r:id="rId4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 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</w:t>
            </w:r>
            <w:hyperlink r:id="rId4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1F18A9">
              <w:rPr>
                <w:rFonts w:ascii="Times New Roman" w:hAnsi="Times New Roman" w:cs="Times New Roman"/>
              </w:rPr>
              <w:t>, 23 декабря 2014 г.)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29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имя </w:t>
            </w:r>
            <w:r w:rsidRPr="001F18A9">
              <w:rPr>
                <w:rFonts w:ascii="Times New Roman" w:hAnsi="Times New Roman" w:cs="Times New Roman"/>
              </w:rPr>
              <w:lastRenderedPageBreak/>
              <w:t>(полностью):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 xml:space="preserve">отчество </w:t>
            </w:r>
            <w:r w:rsidRPr="001F18A9">
              <w:rPr>
                <w:rFonts w:ascii="Times New Roman" w:hAnsi="Times New Roman" w:cs="Times New Roman"/>
              </w:rPr>
              <w:lastRenderedPageBreak/>
              <w:t>(полностью) (при наличии):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 xml:space="preserve">ИНН (при </w:t>
            </w:r>
            <w:r w:rsidRPr="001F18A9">
              <w:rPr>
                <w:rFonts w:ascii="Times New Roman" w:hAnsi="Times New Roman" w:cs="Times New Roman"/>
              </w:rPr>
              <w:lastRenderedPageBreak/>
              <w:t>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личном кабинете </w:t>
            </w:r>
            <w:hyperlink r:id="rId4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Единого портала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Выдать лично</w:t>
            </w:r>
          </w:p>
        </w:tc>
        <w:tc>
          <w:tcPr>
            <w:tcW w:w="7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Лист N </w:t>
            </w:r>
            <w:r w:rsidRPr="001F18A9">
              <w:rPr>
                <w:rFonts w:ascii="Times New Roman" w:hAnsi="Times New Roman" w:cs="Times New Roman"/>
              </w:rPr>
              <w:lastRenderedPageBreak/>
              <w:t>___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полное наименование:</w:t>
            </w: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hyperlink r:id="rId4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представленные правоустанавливающий(ие) документ(ы) и иные документы и содержащиеся в них сведения соответствуют установленным </w:t>
            </w:r>
            <w:hyperlink r:id="rId45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 требованиям.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</w:tbl>
    <w:p w:rsidR="00330C68" w:rsidRPr="001F18A9" w:rsidRDefault="00330C68" w:rsidP="00330C68">
      <w:r w:rsidRPr="001F18A9">
        <w:t>--------------------------------</w:t>
      </w:r>
    </w:p>
    <w:p w:rsidR="00330C68" w:rsidRPr="001F18A9" w:rsidRDefault="00330C68" w:rsidP="00330C68">
      <w:bookmarkStart w:id="72" w:name="sub_111"/>
      <w:r w:rsidRPr="001F18A9">
        <w:t>&lt;1&gt; Строка дублируется для каждого объединенного земельного участка.</w:t>
      </w:r>
    </w:p>
    <w:p w:rsidR="00330C68" w:rsidRPr="001F18A9" w:rsidRDefault="00330C68" w:rsidP="00330C68">
      <w:bookmarkStart w:id="73" w:name="sub_112"/>
      <w:bookmarkEnd w:id="72"/>
      <w:r w:rsidRPr="001F18A9">
        <w:t>&lt;2&gt; Строка дублируется для каждого перераспределенного земельного участка.</w:t>
      </w:r>
    </w:p>
    <w:p w:rsidR="00330C68" w:rsidRPr="001F18A9" w:rsidRDefault="00330C68" w:rsidP="00330C68">
      <w:bookmarkStart w:id="74" w:name="sub_113"/>
      <w:bookmarkEnd w:id="73"/>
      <w:r w:rsidRPr="001F18A9">
        <w:t>&lt;3&gt; Строка дублируется для каждого разделенного помещения.</w:t>
      </w:r>
    </w:p>
    <w:p w:rsidR="00330C68" w:rsidRPr="001F18A9" w:rsidRDefault="00330C68" w:rsidP="00330C68">
      <w:bookmarkStart w:id="75" w:name="sub_114"/>
      <w:bookmarkEnd w:id="74"/>
      <w:r w:rsidRPr="001F18A9">
        <w:t>&lt;4&gt; Строка дублируется для каждого объединенного помещения.</w:t>
      </w:r>
    </w:p>
    <w:bookmarkEnd w:id="75"/>
    <w:p w:rsidR="00330C68" w:rsidRPr="001F18A9" w:rsidRDefault="00330C68" w:rsidP="00330C68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2C0587" w:rsidRPr="00756358" w:rsidRDefault="002C0587" w:rsidP="002C0587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3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="00CC39AF">
        <w:rPr>
          <w:rStyle w:val="ad"/>
          <w:b w:val="0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2C0587">
      <w:pPr>
        <w:jc w:val="right"/>
        <w:rPr>
          <w:rFonts w:eastAsiaTheme="minorEastAsia"/>
        </w:rPr>
      </w:pPr>
    </w:p>
    <w:p w:rsidR="002C0587" w:rsidRDefault="002C0587" w:rsidP="002C0587">
      <w:pPr>
        <w:pStyle w:val="ab"/>
        <w:jc w:val="center"/>
        <w:rPr>
          <w:rStyle w:val="ad"/>
          <w:sz w:val="20"/>
        </w:rPr>
      </w:pP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Форма</w:t>
      </w: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решения об отказе в присвоении, изменении объекту адресации</w:t>
      </w:r>
    </w:p>
    <w:p w:rsidR="002C0587" w:rsidRPr="00F17D8C" w:rsidRDefault="002C0587" w:rsidP="00F17D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lastRenderedPageBreak/>
        <w:t>адреса или аннулировании его адреса</w:t>
      </w:r>
    </w:p>
    <w:tbl>
      <w:tblPr>
        <w:tblStyle w:val="af6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P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2C0587">
              <w:rPr>
                <w:iCs/>
                <w:sz w:val="14"/>
                <w:szCs w:val="14"/>
              </w:rPr>
              <w:t>)</w:t>
            </w: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Решение об отказе</w:t>
      </w: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в присвоении объекту адресации адреса</w:t>
      </w:r>
    </w:p>
    <w:p w:rsidR="002C0587" w:rsidRPr="00F17D8C" w:rsidRDefault="002C0587" w:rsidP="00F17D8C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или аннулировании его адреса</w:t>
      </w:r>
    </w:p>
    <w:tbl>
      <w:tblPr>
        <w:tblStyle w:val="af6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2C0587" w:rsidTr="002C0587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2C0587" w:rsidRDefault="002C05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tbl>
      <w:tblPr>
        <w:tblStyle w:val="af6"/>
        <w:tblW w:w="98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087"/>
        <w:gridCol w:w="70"/>
      </w:tblGrid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2C0587" w:rsidTr="00F17D8C">
        <w:trPr>
          <w:trHeight w:val="240"/>
        </w:trPr>
        <w:tc>
          <w:tcPr>
            <w:tcW w:w="1680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168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C0587" w:rsidTr="00F17D8C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0587" w:rsidTr="00F17D8C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Pr="00F17D8C" w:rsidRDefault="002C0587" w:rsidP="002C0587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="00F17D8C">
        <w:rPr>
          <w:sz w:val="24"/>
          <w:szCs w:val="24"/>
        </w:rPr>
        <w:t>ноября 2014 г. № 1221, отказано</w:t>
      </w:r>
    </w:p>
    <w:tbl>
      <w:tblPr>
        <w:tblStyle w:val="af6"/>
        <w:tblW w:w="99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5"/>
        <w:gridCol w:w="6823"/>
        <w:gridCol w:w="1937"/>
        <w:gridCol w:w="65"/>
      </w:tblGrid>
      <w:tr w:rsidR="002C0587" w:rsidRPr="00F17D8C" w:rsidTr="00F17D8C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Pr="00F17D8C" w:rsidRDefault="002C0587">
            <w:pPr>
              <w:jc w:val="center"/>
              <w:rPr>
                <w:sz w:val="24"/>
                <w:szCs w:val="24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2C0587" w:rsidRDefault="002C058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связи с</w:t>
            </w:r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2C0587" w:rsidTr="00F17D8C"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Default="002C0587" w:rsidP="00F17D8C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F17D8C" w:rsidRPr="00F17D8C" w:rsidRDefault="00F17D8C" w:rsidP="00F17D8C">
      <w:pPr>
        <w:jc w:val="both"/>
        <w:rPr>
          <w:sz w:val="24"/>
          <w:szCs w:val="24"/>
        </w:rPr>
      </w:pPr>
    </w:p>
    <w:tbl>
      <w:tblPr>
        <w:tblStyle w:val="af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2C0587" w:rsidTr="002C0587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C0587" w:rsidRPr="002C0587" w:rsidRDefault="002C0587" w:rsidP="002C0587">
      <w:pPr>
        <w:jc w:val="right"/>
        <w:rPr>
          <w:rFonts w:eastAsiaTheme="minorEastAsia"/>
        </w:rPr>
      </w:pPr>
      <w:r>
        <w:rPr>
          <w:sz w:val="26"/>
          <w:szCs w:val="26"/>
        </w:rPr>
        <w:t>М. П.</w:t>
      </w:r>
    </w:p>
    <w:sectPr w:rsidR="002C0587" w:rsidRPr="002C0587" w:rsidSect="004F7F05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FF" w:rsidRDefault="004667FF" w:rsidP="00FB4D5F">
      <w:r>
        <w:separator/>
      </w:r>
    </w:p>
  </w:endnote>
  <w:endnote w:type="continuationSeparator" w:id="1">
    <w:p w:rsidR="004667FF" w:rsidRDefault="004667FF" w:rsidP="00FB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FF" w:rsidRDefault="004667FF" w:rsidP="00FB4D5F">
      <w:r>
        <w:separator/>
      </w:r>
    </w:p>
  </w:footnote>
  <w:footnote w:type="continuationSeparator" w:id="1">
    <w:p w:rsidR="004667FF" w:rsidRDefault="004667FF" w:rsidP="00FB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F3"/>
    <w:rsid w:val="000007ED"/>
    <w:rsid w:val="0000168E"/>
    <w:rsid w:val="00002CA5"/>
    <w:rsid w:val="00011C19"/>
    <w:rsid w:val="0002673E"/>
    <w:rsid w:val="000311CA"/>
    <w:rsid w:val="000327C2"/>
    <w:rsid w:val="00040B7B"/>
    <w:rsid w:val="00043775"/>
    <w:rsid w:val="00054A14"/>
    <w:rsid w:val="00055D2F"/>
    <w:rsid w:val="00060A07"/>
    <w:rsid w:val="00064555"/>
    <w:rsid w:val="00073754"/>
    <w:rsid w:val="00075D82"/>
    <w:rsid w:val="00080347"/>
    <w:rsid w:val="00083385"/>
    <w:rsid w:val="00086537"/>
    <w:rsid w:val="000B2953"/>
    <w:rsid w:val="000D1D96"/>
    <w:rsid w:val="000D279B"/>
    <w:rsid w:val="000E5F51"/>
    <w:rsid w:val="000F3D5F"/>
    <w:rsid w:val="000F3FF3"/>
    <w:rsid w:val="00102AF5"/>
    <w:rsid w:val="00120808"/>
    <w:rsid w:val="001265ED"/>
    <w:rsid w:val="001271C8"/>
    <w:rsid w:val="001304FB"/>
    <w:rsid w:val="00131B73"/>
    <w:rsid w:val="001337EA"/>
    <w:rsid w:val="001408DD"/>
    <w:rsid w:val="00152B69"/>
    <w:rsid w:val="001671A9"/>
    <w:rsid w:val="001745FC"/>
    <w:rsid w:val="00184585"/>
    <w:rsid w:val="00187BA4"/>
    <w:rsid w:val="001A3403"/>
    <w:rsid w:val="001A5541"/>
    <w:rsid w:val="001B0D2E"/>
    <w:rsid w:val="001B16C6"/>
    <w:rsid w:val="001C07F0"/>
    <w:rsid w:val="001D1FCD"/>
    <w:rsid w:val="001F1858"/>
    <w:rsid w:val="001F18A9"/>
    <w:rsid w:val="001F3405"/>
    <w:rsid w:val="002177A5"/>
    <w:rsid w:val="00223FCC"/>
    <w:rsid w:val="00233ADB"/>
    <w:rsid w:val="00242449"/>
    <w:rsid w:val="002831E2"/>
    <w:rsid w:val="0029708F"/>
    <w:rsid w:val="002A3DEA"/>
    <w:rsid w:val="002A72F8"/>
    <w:rsid w:val="002B6067"/>
    <w:rsid w:val="002C0587"/>
    <w:rsid w:val="002D1993"/>
    <w:rsid w:val="002D2E2F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5804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8185C"/>
    <w:rsid w:val="003852EE"/>
    <w:rsid w:val="003A1E08"/>
    <w:rsid w:val="003A2AEA"/>
    <w:rsid w:val="003B303B"/>
    <w:rsid w:val="003C62B4"/>
    <w:rsid w:val="003F5FB6"/>
    <w:rsid w:val="00400555"/>
    <w:rsid w:val="00400B9B"/>
    <w:rsid w:val="00401F05"/>
    <w:rsid w:val="00405CFE"/>
    <w:rsid w:val="00405E21"/>
    <w:rsid w:val="004156EE"/>
    <w:rsid w:val="00420B8D"/>
    <w:rsid w:val="004235B0"/>
    <w:rsid w:val="004272BE"/>
    <w:rsid w:val="00441BE4"/>
    <w:rsid w:val="00453915"/>
    <w:rsid w:val="00453EF0"/>
    <w:rsid w:val="004667FF"/>
    <w:rsid w:val="00467582"/>
    <w:rsid w:val="00472618"/>
    <w:rsid w:val="0047373B"/>
    <w:rsid w:val="00481C9A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4F7F05"/>
    <w:rsid w:val="00501107"/>
    <w:rsid w:val="00504582"/>
    <w:rsid w:val="005147CF"/>
    <w:rsid w:val="00535EB1"/>
    <w:rsid w:val="00541C17"/>
    <w:rsid w:val="00566699"/>
    <w:rsid w:val="00572FFA"/>
    <w:rsid w:val="00573F0C"/>
    <w:rsid w:val="00577D14"/>
    <w:rsid w:val="00577DC1"/>
    <w:rsid w:val="00581465"/>
    <w:rsid w:val="00584B74"/>
    <w:rsid w:val="005910F6"/>
    <w:rsid w:val="00593677"/>
    <w:rsid w:val="005A5765"/>
    <w:rsid w:val="005D5A63"/>
    <w:rsid w:val="005E298B"/>
    <w:rsid w:val="005E2F3A"/>
    <w:rsid w:val="005E7728"/>
    <w:rsid w:val="005F26F1"/>
    <w:rsid w:val="005F2B82"/>
    <w:rsid w:val="005F6FE2"/>
    <w:rsid w:val="0060089E"/>
    <w:rsid w:val="006070A2"/>
    <w:rsid w:val="0061017B"/>
    <w:rsid w:val="006105FF"/>
    <w:rsid w:val="0061125D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193E"/>
    <w:rsid w:val="00675979"/>
    <w:rsid w:val="00676971"/>
    <w:rsid w:val="00676BFD"/>
    <w:rsid w:val="00677791"/>
    <w:rsid w:val="00680431"/>
    <w:rsid w:val="006834F6"/>
    <w:rsid w:val="006847D0"/>
    <w:rsid w:val="00684BD1"/>
    <w:rsid w:val="0069095F"/>
    <w:rsid w:val="0069744F"/>
    <w:rsid w:val="006A1968"/>
    <w:rsid w:val="006C01F4"/>
    <w:rsid w:val="006C1002"/>
    <w:rsid w:val="006D07A3"/>
    <w:rsid w:val="006D29B3"/>
    <w:rsid w:val="006E0910"/>
    <w:rsid w:val="00700519"/>
    <w:rsid w:val="00700853"/>
    <w:rsid w:val="007027EE"/>
    <w:rsid w:val="007151CC"/>
    <w:rsid w:val="00723983"/>
    <w:rsid w:val="007241CF"/>
    <w:rsid w:val="0073153E"/>
    <w:rsid w:val="00741DAA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C0B4C"/>
    <w:rsid w:val="007D669E"/>
    <w:rsid w:val="00803719"/>
    <w:rsid w:val="00825B2B"/>
    <w:rsid w:val="00834423"/>
    <w:rsid w:val="00854EB4"/>
    <w:rsid w:val="00855477"/>
    <w:rsid w:val="008642E2"/>
    <w:rsid w:val="00877304"/>
    <w:rsid w:val="00877845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B5807"/>
    <w:rsid w:val="008C6E88"/>
    <w:rsid w:val="008E18F7"/>
    <w:rsid w:val="008F2893"/>
    <w:rsid w:val="00900421"/>
    <w:rsid w:val="0090395C"/>
    <w:rsid w:val="009137E1"/>
    <w:rsid w:val="00943EFB"/>
    <w:rsid w:val="0095061E"/>
    <w:rsid w:val="00954B4A"/>
    <w:rsid w:val="009652B9"/>
    <w:rsid w:val="0096555A"/>
    <w:rsid w:val="00985A78"/>
    <w:rsid w:val="009A0A42"/>
    <w:rsid w:val="009A2035"/>
    <w:rsid w:val="009A7EEE"/>
    <w:rsid w:val="009B0457"/>
    <w:rsid w:val="009B240D"/>
    <w:rsid w:val="009D18E2"/>
    <w:rsid w:val="009E2113"/>
    <w:rsid w:val="009E5CB4"/>
    <w:rsid w:val="009E7A6B"/>
    <w:rsid w:val="009F4B21"/>
    <w:rsid w:val="00A143AE"/>
    <w:rsid w:val="00A20540"/>
    <w:rsid w:val="00A31F76"/>
    <w:rsid w:val="00A36D62"/>
    <w:rsid w:val="00A43EFF"/>
    <w:rsid w:val="00A44671"/>
    <w:rsid w:val="00A469AB"/>
    <w:rsid w:val="00A678F1"/>
    <w:rsid w:val="00A72A38"/>
    <w:rsid w:val="00A77AED"/>
    <w:rsid w:val="00A8256E"/>
    <w:rsid w:val="00A83E5B"/>
    <w:rsid w:val="00A85581"/>
    <w:rsid w:val="00A93B7A"/>
    <w:rsid w:val="00A954ED"/>
    <w:rsid w:val="00A96E27"/>
    <w:rsid w:val="00AA2337"/>
    <w:rsid w:val="00AE4ED7"/>
    <w:rsid w:val="00B00F5D"/>
    <w:rsid w:val="00B12159"/>
    <w:rsid w:val="00B32BAA"/>
    <w:rsid w:val="00B6586C"/>
    <w:rsid w:val="00B67053"/>
    <w:rsid w:val="00B71274"/>
    <w:rsid w:val="00B7145B"/>
    <w:rsid w:val="00B7558A"/>
    <w:rsid w:val="00B857D0"/>
    <w:rsid w:val="00BA059E"/>
    <w:rsid w:val="00BD7F54"/>
    <w:rsid w:val="00BE295D"/>
    <w:rsid w:val="00BF298B"/>
    <w:rsid w:val="00BF3B08"/>
    <w:rsid w:val="00C01089"/>
    <w:rsid w:val="00C010A0"/>
    <w:rsid w:val="00C016C5"/>
    <w:rsid w:val="00C06DDB"/>
    <w:rsid w:val="00C12C05"/>
    <w:rsid w:val="00C17097"/>
    <w:rsid w:val="00C17207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C39AF"/>
    <w:rsid w:val="00CE1C8D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C4D54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FE7"/>
    <w:rsid w:val="00EA4C25"/>
    <w:rsid w:val="00EC6AA8"/>
    <w:rsid w:val="00EC7275"/>
    <w:rsid w:val="00EE29B0"/>
    <w:rsid w:val="00EE6B76"/>
    <w:rsid w:val="00EE7754"/>
    <w:rsid w:val="00EE7EAE"/>
    <w:rsid w:val="00EF25EC"/>
    <w:rsid w:val="00EF6FAE"/>
    <w:rsid w:val="00F02A33"/>
    <w:rsid w:val="00F17D8C"/>
    <w:rsid w:val="00F227B8"/>
    <w:rsid w:val="00F373E9"/>
    <w:rsid w:val="00F45E05"/>
    <w:rsid w:val="00F53137"/>
    <w:rsid w:val="00F7445B"/>
    <w:rsid w:val="00F8277E"/>
    <w:rsid w:val="00F926C2"/>
    <w:rsid w:val="00F94A29"/>
    <w:rsid w:val="00F973A6"/>
    <w:rsid w:val="00FA39C8"/>
    <w:rsid w:val="00FA474A"/>
    <w:rsid w:val="00FB470F"/>
    <w:rsid w:val="00FB4D5F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21"/>
    <w:locked/>
    <w:rsid w:val="005910F6"/>
    <w:rPr>
      <w:shd w:val="clear" w:color="auto" w:fill="FFFFFF"/>
    </w:rPr>
  </w:style>
  <w:style w:type="paragraph" w:customStyle="1" w:styleId="21">
    <w:name w:val="Основной текст2"/>
    <w:basedOn w:val="a"/>
    <w:link w:val="af7"/>
    <w:rsid w:val="005910F6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86367&amp;sub=0" TargetMode="External"/><Relationship Id="rId18" Type="http://schemas.openxmlformats.org/officeDocument/2006/relationships/hyperlink" Target="http://internet.garant.ru/document?id=19671058&amp;sub=0" TargetMode="External"/><Relationship Id="rId26" Type="http://schemas.openxmlformats.org/officeDocument/2006/relationships/hyperlink" Target="http://internet.garant.ru/document?id=19671058&amp;sub=0" TargetMode="External"/><Relationship Id="rId39" Type="http://schemas.openxmlformats.org/officeDocument/2006/relationships/hyperlink" Target="http://internet.garant.ru/document?id=57305842&amp;sub=37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86367&amp;sub=0" TargetMode="External"/><Relationship Id="rId34" Type="http://schemas.openxmlformats.org/officeDocument/2006/relationships/hyperlink" Target="mailto:admbektysh@mail.ru" TargetMode="External"/><Relationship Id="rId42" Type="http://schemas.openxmlformats.org/officeDocument/2006/relationships/hyperlink" Target="http://internet.garant.ru/document?id=8666723&amp;sub=116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8681473&amp;sub=0" TargetMode="External"/><Relationship Id="rId17" Type="http://schemas.openxmlformats.org/officeDocument/2006/relationships/hyperlink" Target="http://internet.garant.ru/document?id=70703770&amp;sub=0" TargetMode="External"/><Relationship Id="rId25" Type="http://schemas.openxmlformats.org/officeDocument/2006/relationships/hyperlink" Target="http://internet.garant.ru/document?id=70703770&amp;sub=0" TargetMode="External"/><Relationship Id="rId33" Type="http://schemas.openxmlformats.org/officeDocument/2006/relationships/hyperlink" Target="http://internet.garant.ru/document?id=12077515&amp;sub=91" TargetMode="External"/><Relationship Id="rId38" Type="http://schemas.openxmlformats.org/officeDocument/2006/relationships/image" Target="media/image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452650&amp;sub=0" TargetMode="External"/><Relationship Id="rId20" Type="http://schemas.openxmlformats.org/officeDocument/2006/relationships/hyperlink" Target="http://internet.garant.ru/document?id=10064072&amp;sub=185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document?id=57307604&amp;sub=27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703770&amp;sub=0" TargetMode="External"/><Relationship Id="rId24" Type="http://schemas.openxmlformats.org/officeDocument/2006/relationships/hyperlink" Target="http://internet.garant.ru/document?id=70452650&amp;sub=0" TargetMode="External"/><Relationship Id="rId32" Type="http://schemas.openxmlformats.org/officeDocument/2006/relationships/hyperlink" Target="http://internet.garant.ru/document?id=12077515&amp;sub=706" TargetMode="External"/><Relationship Id="rId37" Type="http://schemas.openxmlformats.org/officeDocument/2006/relationships/hyperlink" Target="http://internet.garant.ru/document?id=12025267&amp;sub=0" TargetMode="External"/><Relationship Id="rId40" Type="http://schemas.openxmlformats.org/officeDocument/2006/relationships/hyperlink" Target="http://internet.garant.ru/document?id=57307604&amp;sub=27021" TargetMode="External"/><Relationship Id="rId45" Type="http://schemas.openxmlformats.org/officeDocument/2006/relationships/hyperlink" Target="http://internet.garant.ru/document?id=5730584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77515&amp;sub=0" TargetMode="External"/><Relationship Id="rId23" Type="http://schemas.openxmlformats.org/officeDocument/2006/relationships/hyperlink" Target="http://internet.garant.ru/document?id=12077515&amp;sub=0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document?id=12025267&amp;sub=0" TargetMode="External"/><Relationship Id="rId10" Type="http://schemas.openxmlformats.org/officeDocument/2006/relationships/hyperlink" Target="http://internet.garant.ru/document?id=12077515&amp;sub=300" TargetMode="External"/><Relationship Id="rId19" Type="http://schemas.openxmlformats.org/officeDocument/2006/relationships/hyperlink" Target="http://internet.garant.ru/document?id=8666723&amp;sub=144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document?id=5730584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17100" TargetMode="External"/><Relationship Id="rId14" Type="http://schemas.openxmlformats.org/officeDocument/2006/relationships/hyperlink" Target="http://internet.garant.ru/document?id=12048567&amp;sub=0" TargetMode="External"/><Relationship Id="rId22" Type="http://schemas.openxmlformats.org/officeDocument/2006/relationships/hyperlink" Target="http://internet.garant.ru/document?id=12048567&amp;sub=0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mailto:mfc-etkul@mail.ru." TargetMode="External"/><Relationship Id="rId43" Type="http://schemas.openxmlformats.org/officeDocument/2006/relationships/hyperlink" Target="http://internet.garant.ru/document?id=8666723&amp;sub=144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F1-839B-40CC-A25F-2510DBC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26</Pages>
  <Words>9226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User</cp:lastModifiedBy>
  <cp:revision>76</cp:revision>
  <cp:lastPrinted>2018-01-31T11:43:00Z</cp:lastPrinted>
  <dcterms:created xsi:type="dcterms:W3CDTF">2017-03-29T15:39:00Z</dcterms:created>
  <dcterms:modified xsi:type="dcterms:W3CDTF">2018-03-26T08:18:00Z</dcterms:modified>
</cp:coreProperties>
</file>