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17" w:rsidRDefault="00D539A6">
      <w:pPr>
        <w:jc w:val="both"/>
      </w:pPr>
      <w:bookmarkStart w:id="0" w:name="_GoBack"/>
      <w:bookmarkEnd w:id="0"/>
      <w:r>
        <w:rPr>
          <w:lang w:val="en-US"/>
        </w:rPr>
        <w:t xml:space="preserve"> </w:t>
      </w:r>
      <w:r w:rsidR="006C7E17">
        <w:t>ПРОКУРОР  РАЗЪЯСНЯЕТ</w:t>
      </w:r>
      <w:r w:rsidR="00B46741">
        <w:tab/>
      </w:r>
    </w:p>
    <w:p w:rsidR="006C7E17" w:rsidRDefault="006C7E17">
      <w:pPr>
        <w:jc w:val="both"/>
      </w:pPr>
    </w:p>
    <w:p w:rsidR="007479FC" w:rsidRDefault="00D539A6" w:rsidP="006C7E17">
      <w:pPr>
        <w:ind w:firstLine="720"/>
        <w:jc w:val="both"/>
      </w:pPr>
      <w:r>
        <w:t xml:space="preserve">О наличии двойного гражданства </w:t>
      </w:r>
      <w:r w:rsidR="00B46741">
        <w:t xml:space="preserve"> каждый россиянин обязан</w:t>
      </w:r>
      <w:r>
        <w:t xml:space="preserve"> уведомить Федеральную миграционную службу. Уведомить можно двумя способами. </w:t>
      </w:r>
      <w:r w:rsidR="000254D4">
        <w:t xml:space="preserve"> Во-первых, </w:t>
      </w:r>
      <w:r>
        <w:t>лично прийти к сотрудниками ФМС, либо отправить уведомление по почте. Если у человека  с двойным гражданством нет постоянно</w:t>
      </w:r>
      <w:r w:rsidR="00B46741">
        <w:t>й регистрации, то он должен прий</w:t>
      </w:r>
      <w:r>
        <w:t>ти</w:t>
      </w:r>
      <w:r w:rsidR="00B46741">
        <w:t xml:space="preserve"> в миграционную службу </w:t>
      </w:r>
      <w:r>
        <w:t xml:space="preserve"> либо отправить уведомление по месту фактического пребывания. Уведомление может быть написано собственноручно, либо с использованием технических средств на русском языке. При заполнении уведомления не допускаются исправления</w:t>
      </w:r>
      <w:r w:rsidR="00B46741">
        <w:t>, сокращения, зачеркивания. К уведомлению должна быть приложена копия иностранного паспорта или документа дающего право на постоянное проживание за рубежом. В случае если обладателем двух паспортов является несовершеннолетний ребенок, то уведомление должен будет направить  в миграционную службу один из родителей или другой законный представитель.</w:t>
      </w:r>
    </w:p>
    <w:p w:rsidR="00B46741" w:rsidRDefault="00B46741">
      <w:pPr>
        <w:jc w:val="both"/>
      </w:pPr>
      <w:r>
        <w:t xml:space="preserve"> При приеме уведомления должностным лицом миграционной службы проверяется точность  изложенных в уведомлении сведений, сличаются данные и подпись</w:t>
      </w:r>
      <w:r w:rsidR="006C7E17">
        <w:t>. При этом  отрывная часть бланка уведомления возвращается лицу, подавшему уведомление.</w:t>
      </w:r>
    </w:p>
    <w:p w:rsidR="000254D4" w:rsidRDefault="000254D4">
      <w:pPr>
        <w:jc w:val="both"/>
      </w:pPr>
      <w:r>
        <w:t xml:space="preserve"> Порядок подачи уведомлений о наличии у гражданина России  иного гражданства   утвержден  Приказом  Федеральной миграционной службы №450 от 28 июля 2014 года.</w:t>
      </w:r>
    </w:p>
    <w:p w:rsidR="006C7E17" w:rsidRDefault="006C7E17">
      <w:pPr>
        <w:jc w:val="both"/>
      </w:pPr>
      <w:r>
        <w:tab/>
        <w:t xml:space="preserve"> Лица, имеющие в наличии действующий документ, дающий право на постоянное жительство в другой стране должны уведомить  об этом  миграционную службу до октября 2014 года. </w:t>
      </w:r>
    </w:p>
    <w:p w:rsidR="006C7E17" w:rsidRDefault="006C7E17">
      <w:pPr>
        <w:jc w:val="both"/>
      </w:pPr>
      <w:r>
        <w:t>За неисполнение обязанности уведомить о приобретении иностранного гражданства вводится уголовная ответственность .  В этом случае гражданину грозит наказание до 200 тысяч рублей либо в виде обязательных работ  на срок до 400 часов.</w:t>
      </w:r>
    </w:p>
    <w:p w:rsidR="006C7E17" w:rsidRPr="00D539A6" w:rsidRDefault="006C7E17">
      <w:pPr>
        <w:jc w:val="both"/>
      </w:pPr>
      <w:r>
        <w:t>Если уведомление  произведено не вовремя или с  искаженной</w:t>
      </w:r>
      <w:r>
        <w:tab/>
        <w:t xml:space="preserve"> информацией, тогда гражданин может быть привлечен к административной ответственности в виде штрафа в сумме от 500 до 1000 рублей.</w:t>
      </w:r>
    </w:p>
    <w:sectPr w:rsidR="006C7E17" w:rsidRPr="00D539A6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A6"/>
    <w:rsid w:val="000254D4"/>
    <w:rsid w:val="000467E8"/>
    <w:rsid w:val="000C13CD"/>
    <w:rsid w:val="001D7184"/>
    <w:rsid w:val="0020184D"/>
    <w:rsid w:val="00225547"/>
    <w:rsid w:val="002E3B15"/>
    <w:rsid w:val="00333702"/>
    <w:rsid w:val="003A57DA"/>
    <w:rsid w:val="003B7B23"/>
    <w:rsid w:val="00412B94"/>
    <w:rsid w:val="00475A3B"/>
    <w:rsid w:val="00475B8B"/>
    <w:rsid w:val="00497600"/>
    <w:rsid w:val="004B25C4"/>
    <w:rsid w:val="004B5F5F"/>
    <w:rsid w:val="00524F9D"/>
    <w:rsid w:val="005370C8"/>
    <w:rsid w:val="0058235D"/>
    <w:rsid w:val="0058697F"/>
    <w:rsid w:val="005A0E9A"/>
    <w:rsid w:val="005A2080"/>
    <w:rsid w:val="005A426C"/>
    <w:rsid w:val="006667DD"/>
    <w:rsid w:val="006876C5"/>
    <w:rsid w:val="006C7E17"/>
    <w:rsid w:val="007479FC"/>
    <w:rsid w:val="007500A7"/>
    <w:rsid w:val="008567E3"/>
    <w:rsid w:val="008C520E"/>
    <w:rsid w:val="009014FC"/>
    <w:rsid w:val="00934AEF"/>
    <w:rsid w:val="00965E2E"/>
    <w:rsid w:val="009B31C6"/>
    <w:rsid w:val="00A62A27"/>
    <w:rsid w:val="00AA448A"/>
    <w:rsid w:val="00AD1EA8"/>
    <w:rsid w:val="00B3719D"/>
    <w:rsid w:val="00B46741"/>
    <w:rsid w:val="00B83C5C"/>
    <w:rsid w:val="00B878ED"/>
    <w:rsid w:val="00B90993"/>
    <w:rsid w:val="00D0121A"/>
    <w:rsid w:val="00D1022C"/>
    <w:rsid w:val="00D539A6"/>
    <w:rsid w:val="00D92A05"/>
    <w:rsid w:val="00D9516C"/>
    <w:rsid w:val="00E66265"/>
    <w:rsid w:val="00FD44D7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90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90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Татьяна Александровна Шилова</cp:lastModifiedBy>
  <cp:revision>2</cp:revision>
  <dcterms:created xsi:type="dcterms:W3CDTF">2014-08-14T12:04:00Z</dcterms:created>
  <dcterms:modified xsi:type="dcterms:W3CDTF">2014-08-14T12:04:00Z</dcterms:modified>
</cp:coreProperties>
</file>