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7B" w:rsidRPr="003C457B" w:rsidRDefault="003C457B" w:rsidP="003C45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45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457B" w:rsidRPr="003C457B" w:rsidRDefault="007F1346" w:rsidP="003C457B">
      <w:pPr>
        <w:shd w:val="clear" w:color="auto" w:fill="03030F"/>
        <w:spacing w:after="0" w:line="240" w:lineRule="auto"/>
        <w:rPr>
          <w:rFonts w:ascii="Arial" w:eastAsia="Times New Roman" w:hAnsi="Arial" w:cs="Arial"/>
          <w:vanish/>
          <w:color w:val="FFFFFF"/>
          <w:sz w:val="23"/>
          <w:szCs w:val="23"/>
          <w:lang w:eastAsia="ru-RU"/>
        </w:rPr>
      </w:pPr>
      <w:r w:rsidRPr="003C457B">
        <w:rPr>
          <w:rFonts w:ascii="Arial" w:eastAsia="Times New Roman" w:hAnsi="Arial" w:cs="Arial"/>
          <w:vanish/>
          <w:color w:val="FFFFFF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</w:p>
    <w:p w:rsidR="003C457B" w:rsidRPr="003C457B" w:rsidRDefault="007F1346" w:rsidP="003C457B">
      <w:pPr>
        <w:shd w:val="clear" w:color="auto" w:fill="03030F"/>
        <w:spacing w:after="0" w:line="240" w:lineRule="auto"/>
        <w:rPr>
          <w:rFonts w:ascii="Arial" w:eastAsia="Times New Roman" w:hAnsi="Arial" w:cs="Arial"/>
          <w:vanish/>
          <w:color w:val="FFFFFF"/>
          <w:sz w:val="23"/>
          <w:szCs w:val="23"/>
          <w:lang w:eastAsia="ru-RU"/>
        </w:rPr>
      </w:pPr>
      <w:r w:rsidRPr="003C457B">
        <w:rPr>
          <w:rFonts w:ascii="Arial" w:eastAsia="Times New Roman" w:hAnsi="Arial" w:cs="Arial"/>
          <w:vanish/>
          <w:color w:val="FFFFFF"/>
          <w:sz w:val="23"/>
        </w:rPr>
        <w:object w:dxaOrig="1440" w:dyaOrig="1440">
          <v:shape id="_x0000_i1033" type="#_x0000_t75" style="width:19.9pt;height:18pt" o:ole="">
            <v:imagedata r:id="rId7" o:title=""/>
          </v:shape>
          <w:control r:id="rId8" w:name="DefaultOcxName1" w:shapeid="_x0000_i1033"/>
        </w:object>
      </w:r>
      <w:r w:rsidR="003C457B" w:rsidRPr="003C457B">
        <w:rPr>
          <w:rFonts w:ascii="Arial" w:eastAsia="Times New Roman" w:hAnsi="Arial" w:cs="Arial"/>
          <w:vanish/>
          <w:color w:val="FFFFFF"/>
          <w:sz w:val="23"/>
          <w:szCs w:val="23"/>
          <w:lang w:eastAsia="ru-RU"/>
        </w:rPr>
        <w:t xml:space="preserve">Искать в документе </w:t>
      </w:r>
    </w:p>
    <w:p w:rsidR="003C457B" w:rsidRPr="00621022" w:rsidRDefault="003C457B" w:rsidP="003C457B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621022" w:rsidRPr="00C15814" w:rsidRDefault="00621022" w:rsidP="00621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C1581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Памятка </w:t>
      </w:r>
    </w:p>
    <w:p w:rsidR="00A067C0" w:rsidRPr="00C15814" w:rsidRDefault="003C457B" w:rsidP="00621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C1581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по недопущению должностными лицами </w:t>
      </w:r>
    </w:p>
    <w:p w:rsidR="00A067C0" w:rsidRPr="00C15814" w:rsidRDefault="00A067C0" w:rsidP="00621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C1581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администрации </w:t>
      </w:r>
      <w:proofErr w:type="spellStart"/>
      <w:r w:rsidRPr="00C1581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Еткульского</w:t>
      </w:r>
      <w:proofErr w:type="spellEnd"/>
      <w:r w:rsidRPr="00C1581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 сельского поселения </w:t>
      </w:r>
    </w:p>
    <w:p w:rsidR="003C457B" w:rsidRPr="00621022" w:rsidRDefault="003C457B" w:rsidP="00621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32"/>
          <w:szCs w:val="32"/>
          <w:lang w:eastAsia="ru-RU"/>
        </w:rPr>
      </w:pPr>
      <w:r w:rsidRPr="00C1581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="00EF1CFF">
        <w:rPr>
          <w:rFonts w:ascii="Times New Roman" w:eastAsia="Times New Roman" w:hAnsi="Times New Roman" w:cs="Times New Roman"/>
          <w:b/>
          <w:color w:val="2D3038"/>
          <w:kern w:val="36"/>
          <w:sz w:val="32"/>
          <w:szCs w:val="32"/>
          <w:lang w:eastAsia="ru-RU"/>
        </w:rPr>
        <w:t>.</w:t>
      </w:r>
    </w:p>
    <w:p w:rsidR="00621022" w:rsidRPr="00621022" w:rsidRDefault="00621022" w:rsidP="006210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621022" w:rsidRPr="00621022" w:rsidRDefault="00621022" w:rsidP="006210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621022" w:rsidRPr="00621022" w:rsidRDefault="00621022" w:rsidP="006210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1)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u w:val="single"/>
          <w:lang w:eastAsia="ru-RU"/>
        </w:rPr>
        <w:t>Понятие взятки.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нимани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ю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служащих и работников 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администрации поселения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</w:t>
      </w:r>
      <w:hyperlink r:id="rId9" w:history="1">
        <w:r w:rsidRPr="006210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9</w:t>
        </w:r>
      </w:hyperlink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Постановления Пленума Верховного Суда Российской Федерации от 10 февраля 2000 г. № 6 «О судебной практике по делам о взяточничестве и коммерческом подкупе» (далее – Постановление Пленума </w:t>
      </w:r>
      <w:proofErr w:type="gramStart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ВС</w:t>
      </w:r>
      <w:proofErr w:type="gramEnd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РФ № 6)). </w:t>
      </w:r>
    </w:p>
    <w:p w:rsidR="00621022" w:rsidRPr="00621022" w:rsidRDefault="00621022" w:rsidP="006210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2)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u w:val="single"/>
          <w:lang w:eastAsia="ru-RU"/>
        </w:rPr>
        <w:t>Понятие незаконного вознаграждения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. 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 </w:t>
      </w:r>
    </w:p>
    <w:p w:rsidR="00621022" w:rsidRPr="00621022" w:rsidRDefault="00621022" w:rsidP="006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 </w:t>
      </w:r>
      <w:proofErr w:type="gramEnd"/>
    </w:p>
    <w:p w:rsidR="00621022" w:rsidRPr="00621022" w:rsidRDefault="00621022" w:rsidP="006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 </w:t>
      </w:r>
    </w:p>
    <w:p w:rsidR="00621022" w:rsidRPr="00621022" w:rsidRDefault="00621022" w:rsidP="00E6530B">
      <w:pPr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u w:val="single"/>
          <w:lang w:eastAsia="ru-RU"/>
        </w:rPr>
        <w:t>Понятие покушения на получение взятки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Е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сли обусловленная передача ценностей не состоялась по обстоятельствам, не зависящим от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воли лиц, пытавшихся получить предмет взятки или 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</w:t>
      </w:r>
      <w:proofErr w:type="gramStart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ВС</w:t>
      </w:r>
      <w:proofErr w:type="gramEnd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РФ № 6). </w:t>
      </w:r>
    </w:p>
    <w:p w:rsidR="00621022" w:rsidRPr="00621022" w:rsidRDefault="00621022" w:rsidP="0062102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).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u w:val="single"/>
          <w:lang w:eastAsia="ru-RU"/>
        </w:rPr>
        <w:t>Участие родственников в получении взятки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. </w:t>
      </w:r>
      <w:proofErr w:type="gramStart"/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 </w:t>
      </w:r>
      <w:proofErr w:type="gramEnd"/>
    </w:p>
    <w:p w:rsidR="00385170" w:rsidRPr="003C457B" w:rsidRDefault="00621022" w:rsidP="00385170">
      <w:pPr>
        <w:spacing w:before="100" w:beforeAutospacing="1" w:after="100" w:afterAutospacing="1" w:line="240" w:lineRule="auto"/>
        <w:ind w:left="284" w:firstLine="436"/>
        <w:jc w:val="both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5) 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u w:val="single"/>
          <w:lang w:eastAsia="ru-RU"/>
        </w:rPr>
        <w:t>Понятие вымогательства взятки.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proofErr w:type="gramStart"/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</w:t>
      </w:r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правоохраняемых</w:t>
      </w:r>
      <w:proofErr w:type="spellEnd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интересов (пункт 15 Постановления Пленума</w:t>
      </w:r>
      <w:proofErr w:type="gramEnd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proofErr w:type="gramStart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ВС</w:t>
      </w:r>
      <w:proofErr w:type="gramEnd"/>
      <w:r w:rsidRPr="0062102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РФ № 6). </w:t>
      </w:r>
    </w:p>
    <w:p w:rsidR="00385170" w:rsidRPr="00385170" w:rsidRDefault="00385170" w:rsidP="0038517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Служащим и работникам следует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воздерживаться от</w:t>
      </w: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употребления </w:t>
      </w: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некоторых  слов, выражений и жестов, которые могут быть восприняты окружающими как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просьба (намек) о даче взятки </w:t>
      </w: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 взаимодействии с гражданами. 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     </w:t>
      </w: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низкий уровень заработной платы служащего, работника и нехватка денежных средств на реализацию тех или иных нужд;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отсутствие работы у родственников служащего, работника;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-необходимость поступления детей служащего, работника в образовательные учреждения и т.д.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Так же  определенные, исходящие от служащих и работников  предложения, особенно если они адресованы представителям организаций </w:t>
      </w: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</w:t>
      </w: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служащего, работника. К числу таких предложений относятся, например предложения: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предоставить служащему, работнику и/или его родственникам скидку;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</w:t>
      </w: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контракта, подготовки необходимых документов;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внести деньги в конкретный благотворительный фонд; </w:t>
      </w:r>
    </w:p>
    <w:p w:rsidR="00385170" w:rsidRPr="00385170" w:rsidRDefault="00385170" w:rsidP="00385170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8517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поддержать конкретную спортивную команду и т.д. </w:t>
      </w:r>
    </w:p>
    <w:p w:rsidR="00385170" w:rsidRPr="00EF1CFF" w:rsidRDefault="00EF1CFF" w:rsidP="00EF1CFF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Совершение</w:t>
      </w:r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служащим</w:t>
      </w:r>
      <w:r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</w:t>
      </w:r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 работникам</w:t>
      </w:r>
      <w:r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</w:t>
      </w:r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 определенных действий, мо</w:t>
      </w:r>
      <w:r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гу</w:t>
      </w:r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т </w:t>
      </w:r>
      <w:proofErr w:type="gramStart"/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восприниматься</w:t>
      </w:r>
      <w:proofErr w:type="gramEnd"/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как согласие принять взятку или просьба о даче взятки. К числу таких действий относятся, например: </w:t>
      </w:r>
    </w:p>
    <w:p w:rsidR="00385170" w:rsidRPr="00EF1CFF" w:rsidRDefault="00EF1CFF" w:rsidP="00EF1CFF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регулярное получение подарков, даже (если речь идет не о </w:t>
      </w:r>
      <w:r w:rsidR="00A067C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муниципальном </w:t>
      </w:r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гражданском служащем) стоимостью менее 3000 рублей; </w:t>
      </w:r>
    </w:p>
    <w:p w:rsidR="00385170" w:rsidRDefault="00EF1CFF" w:rsidP="00EF1CFF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385170" w:rsidRPr="00EF1CF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 </w:t>
      </w:r>
    </w:p>
    <w:p w:rsidR="009C0D79" w:rsidRDefault="009C0D79" w:rsidP="00EF1CFF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9C0D79" w:rsidRPr="00EF1CFF" w:rsidRDefault="009C0D79" w:rsidP="00EF1CFF">
      <w:pPr>
        <w:spacing w:after="0"/>
        <w:ind w:left="284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 получение и дачу взятк</w:t>
      </w:r>
      <w:r w:rsidR="00B5343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 предусмо</w:t>
      </w:r>
      <w:r w:rsidR="002F56C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трена уголовная ответственность (статьи  290, 291, 291.1 Уголовного кодекса Российской Федерации.</w:t>
      </w:r>
      <w:proofErr w:type="gramEnd"/>
    </w:p>
    <w:p w:rsidR="00621022" w:rsidRPr="00621022" w:rsidRDefault="00621022" w:rsidP="00621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sectPr w:rsidR="00621022" w:rsidRPr="00621022" w:rsidSect="003C457B">
      <w:pgSz w:w="11906" w:h="16838"/>
      <w:pgMar w:top="1417" w:right="1273" w:bottom="1134" w:left="1273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2718"/>
    <w:multiLevelType w:val="multilevel"/>
    <w:tmpl w:val="FB6E5F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244DA"/>
    <w:rsid w:val="002671D4"/>
    <w:rsid w:val="002A61D1"/>
    <w:rsid w:val="002F56C9"/>
    <w:rsid w:val="00385170"/>
    <w:rsid w:val="003C457B"/>
    <w:rsid w:val="00564CAF"/>
    <w:rsid w:val="00621022"/>
    <w:rsid w:val="00674536"/>
    <w:rsid w:val="007A4854"/>
    <w:rsid w:val="007F1346"/>
    <w:rsid w:val="009C0D79"/>
    <w:rsid w:val="00A067C0"/>
    <w:rsid w:val="00B111FC"/>
    <w:rsid w:val="00B53431"/>
    <w:rsid w:val="00BA192F"/>
    <w:rsid w:val="00C15814"/>
    <w:rsid w:val="00C244DA"/>
    <w:rsid w:val="00DA5FA6"/>
    <w:rsid w:val="00E067E8"/>
    <w:rsid w:val="00E6530B"/>
    <w:rsid w:val="00E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F"/>
  </w:style>
  <w:style w:type="paragraph" w:styleId="1">
    <w:name w:val="heading 1"/>
    <w:basedOn w:val="a"/>
    <w:link w:val="10"/>
    <w:uiPriority w:val="9"/>
    <w:qFormat/>
    <w:rsid w:val="003C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7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45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C457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4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heckbox4">
    <w:name w:val="b-checkbox4"/>
    <w:basedOn w:val="a0"/>
    <w:rsid w:val="003C457B"/>
  </w:style>
  <w:style w:type="character" w:customStyle="1" w:styleId="ui-text-field11">
    <w:name w:val="ui-text-field11"/>
    <w:basedOn w:val="a0"/>
    <w:rsid w:val="003C457B"/>
    <w:rPr>
      <w:vanish w:val="0"/>
      <w:webHidden w:val="0"/>
      <w:shd w:val="clear" w:color="auto" w:fill="FFFFFF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4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4">
    <w:name w:val="num4"/>
    <w:basedOn w:val="a0"/>
    <w:rsid w:val="003C457B"/>
  </w:style>
  <w:style w:type="paragraph" w:styleId="a7">
    <w:name w:val="Balloon Text"/>
    <w:basedOn w:val="a"/>
    <w:link w:val="a8"/>
    <w:uiPriority w:val="99"/>
    <w:semiHidden/>
    <w:unhideWhenUsed/>
    <w:rsid w:val="003C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5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383A3F"/>
                    <w:right w:val="none" w:sz="0" w:space="0" w:color="auto"/>
                  </w:divBdr>
                  <w:divsChild>
                    <w:div w:id="983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7585">
                          <w:marLeft w:val="1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6874">
                                          <w:marLeft w:val="0"/>
                                          <w:marRight w:val="0"/>
                                          <w:marTop w:val="0"/>
                                          <w:marBottom w:val="1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0897">
      <w:bodyDiv w:val="1"/>
      <w:marLeft w:val="0"/>
      <w:marRight w:val="0"/>
      <w:marTop w:val="0"/>
      <w:marBottom w:val="1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738">
          <w:marLeft w:val="0"/>
          <w:marRight w:val="0"/>
          <w:marTop w:val="0"/>
          <w:marBottom w:val="0"/>
          <w:divBdr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</w:divBdr>
          <w:divsChild>
            <w:div w:id="1296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8208">
                  <w:marLeft w:val="0"/>
                  <w:marRight w:val="0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8000">
      <w:bodyDiv w:val="1"/>
      <w:marLeft w:val="0"/>
      <w:marRight w:val="0"/>
      <w:marTop w:val="0"/>
      <w:marBottom w:val="1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139">
          <w:marLeft w:val="0"/>
          <w:marRight w:val="0"/>
          <w:marTop w:val="0"/>
          <w:marBottom w:val="0"/>
          <w:divBdr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</w:divBdr>
          <w:divsChild>
            <w:div w:id="1717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843">
                  <w:marLeft w:val="0"/>
                  <w:marRight w:val="0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132317/?line_id=18&amp;entity_id=261445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uilyashko</cp:lastModifiedBy>
  <cp:revision>2</cp:revision>
  <cp:lastPrinted>2013-08-26T08:37:00Z</cp:lastPrinted>
  <dcterms:created xsi:type="dcterms:W3CDTF">2013-08-30T08:11:00Z</dcterms:created>
  <dcterms:modified xsi:type="dcterms:W3CDTF">2013-08-30T08:11:00Z</dcterms:modified>
</cp:coreProperties>
</file>