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DD0" w:rsidRPr="00EA3986" w:rsidRDefault="00807DD0" w:rsidP="00807DD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</w:t>
      </w:r>
      <w:r w:rsidRPr="00EA3986">
        <w:rPr>
          <w:b/>
          <w:bCs/>
          <w:sz w:val="28"/>
          <w:szCs w:val="28"/>
        </w:rPr>
        <w:t>онкурсная документация</w:t>
      </w:r>
    </w:p>
    <w:p w:rsidR="00807DD0" w:rsidRPr="00EA3986" w:rsidRDefault="00807DD0" w:rsidP="00807DD0">
      <w:pPr>
        <w:spacing w:line="360" w:lineRule="auto"/>
        <w:jc w:val="center"/>
        <w:rPr>
          <w:b/>
          <w:bCs/>
          <w:sz w:val="28"/>
          <w:szCs w:val="28"/>
        </w:rPr>
      </w:pPr>
      <w:r w:rsidRPr="00EA3986">
        <w:rPr>
          <w:b/>
          <w:bCs/>
          <w:sz w:val="28"/>
          <w:szCs w:val="28"/>
        </w:rPr>
        <w:t>по проведению открытого конкурса на выполнение работ по капитальному ремонту многоквартирных домов</w:t>
      </w:r>
    </w:p>
    <w:p w:rsidR="00807DD0" w:rsidRPr="005E39B1" w:rsidRDefault="00807DD0" w:rsidP="00807DD0">
      <w:pPr>
        <w:numPr>
          <w:ilvl w:val="0"/>
          <w:numId w:val="1"/>
        </w:numPr>
        <w:spacing w:line="360" w:lineRule="auto"/>
        <w:rPr>
          <w:b/>
          <w:color w:val="000000"/>
        </w:rPr>
      </w:pPr>
      <w:r w:rsidRPr="005E39B1">
        <w:rPr>
          <w:b/>
          <w:color w:val="000000"/>
        </w:rPr>
        <w:t>Общие положения</w:t>
      </w:r>
    </w:p>
    <w:p w:rsidR="00807DD0" w:rsidRPr="00B912F7" w:rsidRDefault="00807DD0" w:rsidP="00807DD0">
      <w:pPr>
        <w:numPr>
          <w:ilvl w:val="1"/>
          <w:numId w:val="2"/>
        </w:numPr>
        <w:spacing w:line="360" w:lineRule="auto"/>
        <w:ind w:left="0" w:firstLine="540"/>
        <w:jc w:val="both"/>
        <w:rPr>
          <w:bCs/>
        </w:rPr>
      </w:pPr>
      <w:r w:rsidRPr="00D97801">
        <w:rPr>
          <w:color w:val="000000"/>
        </w:rPr>
        <w:t>Предметом настоящего конкурса является право заключения договора подряда на выполнение следующих работ</w:t>
      </w:r>
      <w:r w:rsidRPr="00D97801">
        <w:t xml:space="preserve"> по</w:t>
      </w:r>
      <w:r w:rsidRPr="00D97801">
        <w:rPr>
          <w:bCs/>
        </w:rPr>
        <w:t xml:space="preserve"> капитальному ремонту </w:t>
      </w:r>
      <w:r w:rsidR="001C0DF6">
        <w:rPr>
          <w:bCs/>
        </w:rPr>
        <w:t xml:space="preserve">              </w:t>
      </w:r>
      <w:r>
        <w:rPr>
          <w:bCs/>
          <w:u w:val="single"/>
        </w:rPr>
        <w:t xml:space="preserve"> </w:t>
      </w:r>
    </w:p>
    <w:p w:rsidR="00B912F7" w:rsidRPr="00B912F7" w:rsidRDefault="00B912F7" w:rsidP="00B912F7">
      <w:pPr>
        <w:spacing w:line="360" w:lineRule="auto"/>
        <w:ind w:left="540"/>
        <w:jc w:val="both"/>
        <w:rPr>
          <w:bCs/>
        </w:rPr>
      </w:pPr>
      <w:r w:rsidRPr="00B912F7">
        <w:rPr>
          <w:bCs/>
        </w:rPr>
        <w:t>Лот № 1 Челябинская область, Еткульский район, с. Каратабан, ул. Солнечная д. 17</w:t>
      </w:r>
    </w:p>
    <w:p w:rsidR="00807DD0" w:rsidRDefault="00807DD0" w:rsidP="00807DD0">
      <w:pPr>
        <w:spacing w:line="360" w:lineRule="auto"/>
        <w:jc w:val="both"/>
        <w:rPr>
          <w:bCs/>
        </w:rPr>
      </w:pPr>
      <w:r w:rsidRPr="00B912F7">
        <w:rPr>
          <w:bCs/>
        </w:rPr>
        <w:t xml:space="preserve">Ремонт </w:t>
      </w:r>
      <w:r w:rsidR="00B912F7" w:rsidRPr="00B912F7">
        <w:rPr>
          <w:bCs/>
        </w:rPr>
        <w:t xml:space="preserve"> сетей электроснабжения, в том числе установка прибора учета электроснабжения, установка прибора учета и узла управления теплоснабжения, </w:t>
      </w:r>
      <w:r w:rsidRPr="00B912F7">
        <w:rPr>
          <w:bCs/>
        </w:rPr>
        <w:t xml:space="preserve">ремонт крыши, утепление и ремонт фасада. </w:t>
      </w:r>
    </w:p>
    <w:p w:rsidR="00B912F7" w:rsidRDefault="00B912F7" w:rsidP="00807DD0">
      <w:pPr>
        <w:spacing w:line="360" w:lineRule="auto"/>
        <w:jc w:val="both"/>
        <w:rPr>
          <w:bCs/>
        </w:rPr>
      </w:pPr>
      <w:r>
        <w:rPr>
          <w:bCs/>
        </w:rPr>
        <w:t>Стоимость строительно-монтажных работ 1 492 514,00 руб., с учетом НДС (включая технически</w:t>
      </w:r>
      <w:r w:rsidR="00722485">
        <w:rPr>
          <w:bCs/>
        </w:rPr>
        <w:t>й</w:t>
      </w:r>
      <w:r>
        <w:rPr>
          <w:bCs/>
        </w:rPr>
        <w:t xml:space="preserve"> надзор)</w:t>
      </w:r>
    </w:p>
    <w:p w:rsidR="00722641" w:rsidRDefault="00B912F7" w:rsidP="00807DD0">
      <w:pPr>
        <w:spacing w:line="360" w:lineRule="auto"/>
        <w:jc w:val="both"/>
        <w:rPr>
          <w:bCs/>
        </w:rPr>
      </w:pPr>
      <w:r>
        <w:rPr>
          <w:bCs/>
        </w:rPr>
        <w:tab/>
        <w:t xml:space="preserve">Лот № 2 </w:t>
      </w:r>
      <w:r w:rsidR="00722641" w:rsidRPr="00B912F7">
        <w:rPr>
          <w:bCs/>
        </w:rPr>
        <w:t>Челябинская область, Еткульский район, с</w:t>
      </w:r>
      <w:r w:rsidR="00722641">
        <w:rPr>
          <w:bCs/>
        </w:rPr>
        <w:t>. Каратабан, ул. Солнечная д. 19</w:t>
      </w:r>
    </w:p>
    <w:p w:rsidR="00B912F7" w:rsidRDefault="00B912F7" w:rsidP="00807DD0">
      <w:pPr>
        <w:spacing w:line="360" w:lineRule="auto"/>
        <w:jc w:val="both"/>
        <w:rPr>
          <w:bCs/>
        </w:rPr>
      </w:pPr>
      <w:r>
        <w:rPr>
          <w:bCs/>
        </w:rPr>
        <w:t>ремонт сетей электроснабжения, в том числе установка прибора учета электроснабжения, установка прибора учета и узла управления теплоснабжения, ремонт сетей холодного водоснабжения, ремонт сетей водоотведения, ремонт крыши, ремонт и утепление фасада.</w:t>
      </w:r>
    </w:p>
    <w:p w:rsidR="00B912F7" w:rsidRPr="00B912F7" w:rsidRDefault="00B912F7" w:rsidP="00807DD0">
      <w:pPr>
        <w:spacing w:line="360" w:lineRule="auto"/>
        <w:jc w:val="both"/>
        <w:rPr>
          <w:bCs/>
        </w:rPr>
      </w:pPr>
      <w:r>
        <w:rPr>
          <w:bCs/>
        </w:rPr>
        <w:t>Стоимость строительно-монтажных работ 1 854 662,00 руб., с учетом НДС (включая технический надзор)</w:t>
      </w:r>
    </w:p>
    <w:p w:rsidR="00722641" w:rsidRDefault="00B912F7" w:rsidP="00B912F7">
      <w:pPr>
        <w:spacing w:line="360" w:lineRule="auto"/>
        <w:ind w:firstLine="708"/>
        <w:jc w:val="both"/>
        <w:rPr>
          <w:bCs/>
        </w:rPr>
      </w:pPr>
      <w:r>
        <w:rPr>
          <w:bCs/>
        </w:rPr>
        <w:t xml:space="preserve">Лот № 3 </w:t>
      </w:r>
      <w:r w:rsidR="00722641" w:rsidRPr="00B912F7">
        <w:rPr>
          <w:bCs/>
        </w:rPr>
        <w:t>Челябинская область, Еткульский район, с</w:t>
      </w:r>
      <w:r w:rsidR="00722641">
        <w:rPr>
          <w:bCs/>
        </w:rPr>
        <w:t>. Каратабан, ул. Солнечная д. 24</w:t>
      </w:r>
    </w:p>
    <w:p w:rsidR="00B912F7" w:rsidRPr="00B912F7" w:rsidRDefault="00B912F7" w:rsidP="00B912F7">
      <w:pPr>
        <w:spacing w:line="360" w:lineRule="auto"/>
        <w:ind w:firstLine="708"/>
        <w:jc w:val="both"/>
        <w:rPr>
          <w:bCs/>
        </w:rPr>
      </w:pPr>
      <w:r>
        <w:rPr>
          <w:bCs/>
        </w:rPr>
        <w:t>ремонт сетей электроснабжения, в том числе установка прибора учета электроснабжения, ремонт сетей теплоснабжения, установка прибора учета и узла управления теплоснабжения, ремонт сетей холодного водоснабжения, ремонт сетей водоотведения,  ремонт и утепление фасада.</w:t>
      </w:r>
    </w:p>
    <w:p w:rsidR="00B912F7" w:rsidRPr="00B912F7" w:rsidRDefault="00B912F7" w:rsidP="00B912F7">
      <w:pPr>
        <w:spacing w:line="360" w:lineRule="auto"/>
        <w:jc w:val="both"/>
        <w:rPr>
          <w:bCs/>
        </w:rPr>
      </w:pPr>
      <w:r>
        <w:rPr>
          <w:bCs/>
        </w:rPr>
        <w:t>Стоимость строительно-монтажных работ 2 056 284,00 руб., с учетом НДС (включая технический надзор)</w:t>
      </w:r>
    </w:p>
    <w:p w:rsidR="00807DD0" w:rsidRDefault="00807DD0" w:rsidP="00807DD0">
      <w:pPr>
        <w:spacing w:line="360" w:lineRule="auto"/>
        <w:jc w:val="both"/>
        <w:rPr>
          <w:bCs/>
        </w:rPr>
      </w:pPr>
      <w:r w:rsidRPr="00CA0047">
        <w:rPr>
          <w:bCs/>
        </w:rPr>
        <w:t>Заказчиком</w:t>
      </w:r>
      <w:r>
        <w:rPr>
          <w:bCs/>
        </w:rPr>
        <w:t xml:space="preserve"> является </w:t>
      </w:r>
      <w:r>
        <w:rPr>
          <w:bCs/>
          <w:u w:val="single"/>
        </w:rPr>
        <w:t>Товарищество собственников жилья «Каратабанское»</w:t>
      </w:r>
    </w:p>
    <w:p w:rsidR="00807DD0" w:rsidRPr="00B912F7" w:rsidRDefault="00807DD0" w:rsidP="00807DD0">
      <w:pPr>
        <w:numPr>
          <w:ilvl w:val="1"/>
          <w:numId w:val="2"/>
        </w:numPr>
        <w:spacing w:line="360" w:lineRule="auto"/>
        <w:jc w:val="both"/>
        <w:rPr>
          <w:bCs/>
        </w:rPr>
      </w:pPr>
      <w:r w:rsidRPr="007B7454">
        <w:rPr>
          <w:bCs/>
        </w:rPr>
        <w:t>Организатором конкурса является:</w:t>
      </w:r>
      <w:r>
        <w:rPr>
          <w:bCs/>
        </w:rPr>
        <w:t xml:space="preserve">    </w:t>
      </w:r>
      <w:r>
        <w:rPr>
          <w:bCs/>
          <w:u w:val="single"/>
        </w:rPr>
        <w:t>ТСЖ «Каратабанское»</w:t>
      </w:r>
      <w:r w:rsidRPr="00B912F7">
        <w:rPr>
          <w:bCs/>
        </w:rPr>
        <w:t xml:space="preserve">                                    </w:t>
      </w:r>
    </w:p>
    <w:p w:rsidR="00722641" w:rsidRPr="00722641" w:rsidRDefault="00807DD0" w:rsidP="00722641">
      <w:pPr>
        <w:pStyle w:val="a3"/>
        <w:numPr>
          <w:ilvl w:val="1"/>
          <w:numId w:val="2"/>
        </w:numPr>
        <w:spacing w:line="360" w:lineRule="auto"/>
        <w:jc w:val="both"/>
        <w:rPr>
          <w:color w:val="000000"/>
        </w:rPr>
      </w:pPr>
      <w:r w:rsidRPr="00722641">
        <w:rPr>
          <w:color w:val="000000"/>
        </w:rPr>
        <w:t xml:space="preserve">Начальная (максимальная) цена договора подряда:  </w:t>
      </w:r>
    </w:p>
    <w:p w:rsidR="00722641" w:rsidRPr="00722641" w:rsidRDefault="00722641" w:rsidP="00722641">
      <w:pPr>
        <w:spacing w:line="360" w:lineRule="auto"/>
        <w:ind w:firstLine="540"/>
        <w:jc w:val="both"/>
        <w:rPr>
          <w:bCs/>
        </w:rPr>
      </w:pPr>
      <w:r w:rsidRPr="00722641">
        <w:rPr>
          <w:bCs/>
        </w:rPr>
        <w:t>Лот № 1 Челябинская область, Еткульский район, с. Каратабан, ул. Солнечная д. 17</w:t>
      </w:r>
    </w:p>
    <w:p w:rsidR="00722641" w:rsidRPr="00722641" w:rsidRDefault="00722641" w:rsidP="00722641">
      <w:pPr>
        <w:spacing w:line="360" w:lineRule="auto"/>
        <w:jc w:val="both"/>
        <w:rPr>
          <w:bCs/>
        </w:rPr>
      </w:pPr>
      <w:r w:rsidRPr="00722641">
        <w:rPr>
          <w:bCs/>
        </w:rPr>
        <w:t>Стоимость строительно-монтажных работ 1 492 514,00 руб., с учетом НДС (включая технический надзор)</w:t>
      </w:r>
    </w:p>
    <w:p w:rsidR="00722641" w:rsidRDefault="00722641" w:rsidP="00722641">
      <w:pPr>
        <w:spacing w:line="360" w:lineRule="auto"/>
        <w:ind w:firstLine="540"/>
        <w:jc w:val="both"/>
        <w:rPr>
          <w:bCs/>
        </w:rPr>
      </w:pPr>
      <w:r>
        <w:rPr>
          <w:bCs/>
        </w:rPr>
        <w:t xml:space="preserve">Лот № 2 </w:t>
      </w:r>
      <w:r w:rsidRPr="00B912F7">
        <w:rPr>
          <w:bCs/>
        </w:rPr>
        <w:t>Челябинская область, Еткульский район, с</w:t>
      </w:r>
      <w:r>
        <w:rPr>
          <w:bCs/>
        </w:rPr>
        <w:t>. Каратабан, ул. Солнечная д. 19</w:t>
      </w:r>
    </w:p>
    <w:p w:rsidR="00722641" w:rsidRPr="00B912F7" w:rsidRDefault="00722641" w:rsidP="00722641">
      <w:pPr>
        <w:spacing w:line="360" w:lineRule="auto"/>
        <w:jc w:val="both"/>
        <w:rPr>
          <w:bCs/>
        </w:rPr>
      </w:pPr>
      <w:r>
        <w:rPr>
          <w:bCs/>
        </w:rPr>
        <w:t>Стоимость строительно-монтажных работ 1 854 662,00 руб., с учетом НДС (включая технический надзор)</w:t>
      </w:r>
    </w:p>
    <w:p w:rsidR="00722641" w:rsidRDefault="00722641" w:rsidP="00722641">
      <w:pPr>
        <w:spacing w:line="360" w:lineRule="auto"/>
        <w:ind w:firstLine="708"/>
        <w:jc w:val="both"/>
        <w:rPr>
          <w:bCs/>
        </w:rPr>
      </w:pPr>
      <w:r>
        <w:rPr>
          <w:bCs/>
        </w:rPr>
        <w:t xml:space="preserve">Лот № 3 </w:t>
      </w:r>
      <w:r w:rsidRPr="00B912F7">
        <w:rPr>
          <w:bCs/>
        </w:rPr>
        <w:t>Челябинская область, Еткульский район, с</w:t>
      </w:r>
      <w:r>
        <w:rPr>
          <w:bCs/>
        </w:rPr>
        <w:t>. Каратабан, ул. Солнечная д. 24</w:t>
      </w:r>
    </w:p>
    <w:p w:rsidR="00722641" w:rsidRPr="00B912F7" w:rsidRDefault="00722641" w:rsidP="00722641">
      <w:pPr>
        <w:spacing w:line="360" w:lineRule="auto"/>
        <w:jc w:val="both"/>
        <w:rPr>
          <w:bCs/>
        </w:rPr>
      </w:pPr>
      <w:r>
        <w:rPr>
          <w:bCs/>
        </w:rPr>
        <w:t>Стоимость строительно-монтажных работ 2 056 284,00 руб., с учетом НДС (включая технический надзор)</w:t>
      </w:r>
    </w:p>
    <w:p w:rsidR="00722641" w:rsidRPr="00722641" w:rsidRDefault="00722641" w:rsidP="00722641">
      <w:pPr>
        <w:pStyle w:val="a3"/>
        <w:spacing w:line="360" w:lineRule="auto"/>
        <w:ind w:left="1545"/>
        <w:jc w:val="both"/>
        <w:rPr>
          <w:color w:val="000000"/>
        </w:rPr>
      </w:pPr>
    </w:p>
    <w:p w:rsidR="00807DD0" w:rsidRDefault="00EF2222" w:rsidP="00807DD0">
      <w:pPr>
        <w:spacing w:line="360" w:lineRule="auto"/>
        <w:ind w:firstLine="540"/>
        <w:jc w:val="both"/>
      </w:pPr>
      <w:r>
        <w:t>1.4</w:t>
      </w:r>
      <w:r w:rsidR="00807DD0">
        <w:t>.</w:t>
      </w:r>
      <w:r w:rsidR="00807DD0">
        <w:tab/>
        <w:t xml:space="preserve">Крайним сроком подачи конкурсных заявок является </w:t>
      </w:r>
      <w:r w:rsidR="00722641">
        <w:t>16.07.2013 года 16.00</w:t>
      </w:r>
      <w:r w:rsidR="00807DD0">
        <w:t xml:space="preserve">. Заявки подаются по адресу:  </w:t>
      </w:r>
      <w:r w:rsidR="00807DD0">
        <w:rPr>
          <w:bCs/>
          <w:u w:val="single"/>
        </w:rPr>
        <w:t xml:space="preserve">Челябинская область, Еткульский район,  село </w:t>
      </w:r>
      <w:proofErr w:type="spellStart"/>
      <w:r w:rsidR="00807DD0">
        <w:rPr>
          <w:bCs/>
          <w:u w:val="single"/>
        </w:rPr>
        <w:t>Каратабанн</w:t>
      </w:r>
      <w:proofErr w:type="spellEnd"/>
      <w:r w:rsidR="00807DD0">
        <w:rPr>
          <w:bCs/>
          <w:u w:val="single"/>
        </w:rPr>
        <w:t>, улица Набережная,  дом 2е</w:t>
      </w:r>
    </w:p>
    <w:p w:rsidR="00807DD0" w:rsidRDefault="00807DD0" w:rsidP="00807DD0">
      <w:pPr>
        <w:spacing w:line="360" w:lineRule="auto"/>
        <w:jc w:val="both"/>
      </w:pPr>
      <w:r>
        <w:t xml:space="preserve">часы работы  </w:t>
      </w:r>
      <w:r>
        <w:rPr>
          <w:u w:val="single"/>
        </w:rPr>
        <w:t>8 часов 00 минут – 16 часов 00 минут</w:t>
      </w:r>
      <w:proofErr w:type="gramStart"/>
      <w:r>
        <w:t xml:space="preserve"> .</w:t>
      </w:r>
      <w:proofErr w:type="gramEnd"/>
    </w:p>
    <w:p w:rsidR="00807DD0" w:rsidRPr="00497F92" w:rsidRDefault="00EF2222" w:rsidP="00807DD0">
      <w:pPr>
        <w:spacing w:line="360" w:lineRule="auto"/>
        <w:ind w:firstLine="540"/>
        <w:jc w:val="both"/>
      </w:pPr>
      <w:r>
        <w:t>1.5</w:t>
      </w:r>
      <w:r w:rsidR="00807DD0">
        <w:t>.</w:t>
      </w:r>
      <w:r w:rsidR="00807DD0">
        <w:tab/>
      </w:r>
      <w:r w:rsidR="00807DD0" w:rsidRPr="00D97801">
        <w:t xml:space="preserve">Вскрытие конвертов с конкурсными заявками будет произведено </w:t>
      </w:r>
      <w:r w:rsidR="00807DD0">
        <w:t xml:space="preserve">в </w:t>
      </w:r>
      <w:r w:rsidR="00807DD0">
        <w:rPr>
          <w:u w:val="single"/>
        </w:rPr>
        <w:t>14</w:t>
      </w:r>
      <w:r w:rsidR="00807DD0">
        <w:t xml:space="preserve"> часов </w:t>
      </w:r>
      <w:r w:rsidR="00807DD0">
        <w:rPr>
          <w:u w:val="single"/>
        </w:rPr>
        <w:t>00</w:t>
      </w:r>
      <w:r w:rsidR="00807DD0">
        <w:t xml:space="preserve"> минут «</w:t>
      </w:r>
      <w:r>
        <w:rPr>
          <w:u w:val="single"/>
        </w:rPr>
        <w:t xml:space="preserve"> 17</w:t>
      </w:r>
      <w:r w:rsidR="00807DD0">
        <w:rPr>
          <w:u w:val="single"/>
        </w:rPr>
        <w:t xml:space="preserve"> </w:t>
      </w:r>
      <w:r w:rsidR="00807DD0">
        <w:t xml:space="preserve">» </w:t>
      </w:r>
      <w:r>
        <w:rPr>
          <w:u w:val="single"/>
        </w:rPr>
        <w:t xml:space="preserve">  июля</w:t>
      </w:r>
      <w:r w:rsidR="00807DD0">
        <w:rPr>
          <w:u w:val="single"/>
        </w:rPr>
        <w:t xml:space="preserve">  </w:t>
      </w:r>
      <w:r w:rsidR="00807DD0">
        <w:t xml:space="preserve"> 20</w:t>
      </w:r>
      <w:r>
        <w:rPr>
          <w:u w:val="single"/>
        </w:rPr>
        <w:t xml:space="preserve"> 13</w:t>
      </w:r>
      <w:r w:rsidR="00807DD0">
        <w:rPr>
          <w:u w:val="single"/>
        </w:rPr>
        <w:t xml:space="preserve"> </w:t>
      </w:r>
      <w:r w:rsidR="00807DD0">
        <w:t xml:space="preserve"> года по адресу: Администрация Еткульского муниципального района, ул</w:t>
      </w:r>
      <w:proofErr w:type="gramStart"/>
      <w:r w:rsidR="00807DD0">
        <w:t>.Л</w:t>
      </w:r>
      <w:proofErr w:type="gramEnd"/>
      <w:r w:rsidR="00807DD0">
        <w:t xml:space="preserve">енина 34, 1-этаж (малый зал). </w:t>
      </w:r>
      <w:r w:rsidR="00807DD0" w:rsidRPr="00D97801">
        <w:t xml:space="preserve">На </w:t>
      </w:r>
      <w:r w:rsidR="00807DD0">
        <w:t>процедуру</w:t>
      </w:r>
      <w:r w:rsidR="00807DD0" w:rsidRPr="00D97801">
        <w:t xml:space="preserve"> вскрытия конвертов приглашаются представители всех </w:t>
      </w:r>
      <w:r w:rsidR="00807DD0">
        <w:t xml:space="preserve">претендентов на </w:t>
      </w:r>
      <w:r w:rsidR="00807DD0" w:rsidRPr="00497F92">
        <w:t>участие в конкурсе. Полномочия представителя должны быть подтверждены доверенностью.</w:t>
      </w:r>
    </w:p>
    <w:p w:rsidR="00807DD0" w:rsidRPr="007340EE" w:rsidRDefault="00EF2222" w:rsidP="00807DD0">
      <w:pPr>
        <w:spacing w:line="360" w:lineRule="auto"/>
        <w:ind w:firstLine="539"/>
        <w:jc w:val="both"/>
      </w:pPr>
      <w:r>
        <w:t>1.6</w:t>
      </w:r>
      <w:r w:rsidR="00807DD0">
        <w:t>.</w:t>
      </w:r>
      <w:r w:rsidR="00807DD0">
        <w:tab/>
        <w:t xml:space="preserve">Официальное извещение о проведении конкурса публикуется на интернет-сайте </w:t>
      </w:r>
      <w:r w:rsidR="00722641">
        <w:rPr>
          <w:u w:val="single"/>
          <w:lang w:val="en-US"/>
        </w:rPr>
        <w:t>www</w:t>
      </w:r>
      <w:r w:rsidR="00722641" w:rsidRPr="00807DD0">
        <w:rPr>
          <w:u w:val="single"/>
        </w:rPr>
        <w:t xml:space="preserve">. </w:t>
      </w:r>
      <w:proofErr w:type="spellStart"/>
      <w:r w:rsidR="00722641">
        <w:rPr>
          <w:u w:val="single"/>
          <w:lang w:val="en-US"/>
        </w:rPr>
        <w:t>admetkul</w:t>
      </w:r>
      <w:proofErr w:type="spellEnd"/>
      <w:r w:rsidR="00722641" w:rsidRPr="00807DD0">
        <w:rPr>
          <w:u w:val="single"/>
        </w:rPr>
        <w:t>.</w:t>
      </w:r>
      <w:proofErr w:type="spellStart"/>
      <w:r w:rsidR="00722641">
        <w:rPr>
          <w:u w:val="single"/>
          <w:lang w:val="en-US"/>
        </w:rPr>
        <w:t>ru</w:t>
      </w:r>
      <w:proofErr w:type="spellEnd"/>
      <w:r w:rsidR="00722641">
        <w:rPr>
          <w:u w:val="single"/>
        </w:rPr>
        <w:t xml:space="preserve">, </w:t>
      </w:r>
      <w:r w:rsidR="00807DD0" w:rsidRPr="00E17269">
        <w:t xml:space="preserve"> не позднее, чем за </w:t>
      </w:r>
      <w:r w:rsidR="00807DD0">
        <w:t>10</w:t>
      </w:r>
      <w:r w:rsidR="00807DD0" w:rsidRPr="00E17269">
        <w:t xml:space="preserve"> </w:t>
      </w:r>
      <w:r w:rsidR="00807DD0" w:rsidRPr="007340EE">
        <w:t>дней до даты проведения конкурса.</w:t>
      </w:r>
    </w:p>
    <w:p w:rsidR="00807DD0" w:rsidRDefault="00807DD0" w:rsidP="00807DD0">
      <w:pPr>
        <w:spacing w:line="360" w:lineRule="auto"/>
      </w:pPr>
      <w:r>
        <w:t xml:space="preserve">          </w:t>
      </w:r>
      <w:r w:rsidR="00EF2222">
        <w:t>1.7</w:t>
      </w:r>
      <w:r w:rsidRPr="007340EE">
        <w:t>.</w:t>
      </w:r>
      <w:r w:rsidRPr="007340EE">
        <w:tab/>
      </w:r>
      <w:r>
        <w:t xml:space="preserve">            </w:t>
      </w:r>
      <w:r w:rsidRPr="007340EE">
        <w:t xml:space="preserve">Участники конкурса </w:t>
      </w:r>
      <w:r>
        <w:t xml:space="preserve"> </w:t>
      </w:r>
      <w:r w:rsidRPr="007340EE">
        <w:t xml:space="preserve"> предоставляют обеспечение</w:t>
      </w:r>
      <w:r>
        <w:t xml:space="preserve"> </w:t>
      </w:r>
      <w:r w:rsidRPr="007340EE">
        <w:t>заявки.</w:t>
      </w:r>
    </w:p>
    <w:p w:rsidR="00807DD0" w:rsidRPr="007340EE" w:rsidRDefault="00EF2222" w:rsidP="00EF2222">
      <w:pPr>
        <w:spacing w:line="360" w:lineRule="auto"/>
        <w:ind w:firstLine="540"/>
      </w:pPr>
      <w:r>
        <w:t>1.</w:t>
      </w:r>
      <w:r w:rsidRPr="00EF2222">
        <w:t>8</w:t>
      </w:r>
      <w:r>
        <w:t xml:space="preserve">  </w:t>
      </w:r>
      <w:r w:rsidR="00807DD0" w:rsidRPr="007340EE">
        <w:t xml:space="preserve">В случае предоставления участниками конкурса обеспечения заявки участники конкурса должны перечислить сумму в </w:t>
      </w:r>
      <w:r w:rsidR="00807DD0">
        <w:t>5</w:t>
      </w:r>
      <w:r w:rsidR="00807DD0" w:rsidRPr="007340EE">
        <w:t xml:space="preserve"> % от</w:t>
      </w:r>
      <w:r w:rsidR="00722641">
        <w:t xml:space="preserve"> начальной цены лота </w:t>
      </w:r>
      <w:r w:rsidR="00807DD0" w:rsidRPr="007340EE">
        <w:t xml:space="preserve"> до даты вскрытия конвертов с заявками на следующий счет:</w:t>
      </w:r>
    </w:p>
    <w:p w:rsidR="00807DD0" w:rsidRDefault="00807DD0" w:rsidP="00807DD0">
      <w:pPr>
        <w:spacing w:line="360" w:lineRule="auto"/>
        <w:ind w:firstLine="540"/>
        <w:jc w:val="center"/>
        <w:rPr>
          <w:u w:val="single"/>
        </w:rPr>
      </w:pPr>
      <w:r>
        <w:rPr>
          <w:u w:val="single"/>
        </w:rPr>
        <w:t>ТСЖ «Каратабанское» ИНН 7430012667/ КПП 743001001 БИК 047501602                                  Отделение №8597 Сбербанка России г</w:t>
      </w:r>
      <w:proofErr w:type="gramStart"/>
      <w:r>
        <w:rPr>
          <w:u w:val="single"/>
        </w:rPr>
        <w:t>.Ч</w:t>
      </w:r>
      <w:proofErr w:type="gramEnd"/>
      <w:r>
        <w:rPr>
          <w:u w:val="single"/>
        </w:rPr>
        <w:t>елябинск</w:t>
      </w:r>
    </w:p>
    <w:p w:rsidR="00807DD0" w:rsidRPr="00463065" w:rsidRDefault="00807DD0" w:rsidP="00807DD0">
      <w:pPr>
        <w:spacing w:line="360" w:lineRule="auto"/>
        <w:ind w:firstLine="540"/>
        <w:jc w:val="center"/>
        <w:rPr>
          <w:u w:val="single"/>
        </w:rPr>
      </w:pPr>
      <w:proofErr w:type="gramStart"/>
      <w:r>
        <w:rPr>
          <w:u w:val="single"/>
        </w:rPr>
        <w:t>Р</w:t>
      </w:r>
      <w:proofErr w:type="gramEnd"/>
      <w:r>
        <w:rPr>
          <w:u w:val="single"/>
        </w:rPr>
        <w:t>/с 40703810072130001139; К/сч.30101810700000000602</w:t>
      </w:r>
    </w:p>
    <w:p w:rsidR="00807DD0" w:rsidRDefault="00EF2222" w:rsidP="00807DD0">
      <w:pPr>
        <w:spacing w:line="360" w:lineRule="auto"/>
        <w:ind w:firstLine="539"/>
        <w:jc w:val="both"/>
      </w:pPr>
      <w:r>
        <w:t>1.9</w:t>
      </w:r>
      <w:r w:rsidR="00807DD0">
        <w:t>.</w:t>
      </w:r>
      <w:r w:rsidR="00807DD0">
        <w:tab/>
        <w:t>Официальные р</w:t>
      </w:r>
      <w:r w:rsidR="00807DD0" w:rsidRPr="00E17269">
        <w:t>езультат</w:t>
      </w:r>
      <w:r w:rsidR="00807DD0">
        <w:t>ы</w:t>
      </w:r>
      <w:r w:rsidR="00807DD0" w:rsidRPr="00E17269">
        <w:t xml:space="preserve"> открытого конкурса </w:t>
      </w:r>
      <w:r w:rsidR="00807DD0">
        <w:t xml:space="preserve">публикуются </w:t>
      </w:r>
      <w:r w:rsidR="00807DD0" w:rsidRPr="00E17269">
        <w:t xml:space="preserve">на </w:t>
      </w:r>
      <w:r w:rsidR="00807DD0">
        <w:t xml:space="preserve">интернет-сайте </w:t>
      </w:r>
      <w:r w:rsidR="00807DD0">
        <w:rPr>
          <w:u w:val="single"/>
          <w:lang w:val="en-US"/>
        </w:rPr>
        <w:t>www</w:t>
      </w:r>
      <w:r w:rsidR="00807DD0" w:rsidRPr="00807DD0">
        <w:rPr>
          <w:u w:val="single"/>
        </w:rPr>
        <w:t xml:space="preserve">. </w:t>
      </w:r>
      <w:proofErr w:type="spellStart"/>
      <w:r w:rsidR="00807DD0">
        <w:rPr>
          <w:u w:val="single"/>
          <w:lang w:val="en-US"/>
        </w:rPr>
        <w:t>admetkul</w:t>
      </w:r>
      <w:proofErr w:type="spellEnd"/>
      <w:r w:rsidR="00807DD0" w:rsidRPr="00807DD0">
        <w:rPr>
          <w:u w:val="single"/>
        </w:rPr>
        <w:t>.</w:t>
      </w:r>
      <w:proofErr w:type="spellStart"/>
      <w:r w:rsidR="00807DD0">
        <w:rPr>
          <w:u w:val="single"/>
          <w:lang w:val="en-US"/>
        </w:rPr>
        <w:t>ru</w:t>
      </w:r>
      <w:proofErr w:type="spellEnd"/>
      <w:r w:rsidR="00807DD0">
        <w:t xml:space="preserve"> </w:t>
      </w:r>
      <w:r w:rsidR="00807DD0" w:rsidRPr="00E17269">
        <w:t xml:space="preserve">в десятидневный срок </w:t>
      </w:r>
      <w:proofErr w:type="gramStart"/>
      <w:r w:rsidR="00807DD0" w:rsidRPr="00E17269">
        <w:t>с даты</w:t>
      </w:r>
      <w:r w:rsidR="00807DD0" w:rsidRPr="00C20DD3">
        <w:t xml:space="preserve"> вскрытия</w:t>
      </w:r>
      <w:proofErr w:type="gramEnd"/>
      <w:r w:rsidR="00807DD0" w:rsidRPr="00C20DD3">
        <w:t xml:space="preserve"> конвертов.</w:t>
      </w:r>
    </w:p>
    <w:p w:rsidR="00807DD0" w:rsidRPr="00E17269" w:rsidRDefault="00807DD0" w:rsidP="00807DD0">
      <w:pPr>
        <w:spacing w:line="360" w:lineRule="auto"/>
        <w:ind w:firstLine="539"/>
        <w:jc w:val="both"/>
      </w:pPr>
      <w:r>
        <w:t>1.1</w:t>
      </w:r>
      <w:r w:rsidR="00EF2222">
        <w:t>0</w:t>
      </w:r>
      <w:r>
        <w:t>.</w:t>
      </w:r>
      <w:r>
        <w:tab/>
      </w:r>
      <w:r w:rsidRPr="00D97801">
        <w:rPr>
          <w:color w:val="000000"/>
        </w:rPr>
        <w:t xml:space="preserve">Договор </w:t>
      </w:r>
      <w:r>
        <w:rPr>
          <w:color w:val="000000"/>
        </w:rPr>
        <w:t xml:space="preserve">подряда </w:t>
      </w:r>
      <w:r w:rsidRPr="00D97801">
        <w:rPr>
          <w:color w:val="000000"/>
        </w:rPr>
        <w:t>с победителем конкурса заключ</w:t>
      </w:r>
      <w:r>
        <w:rPr>
          <w:color w:val="000000"/>
        </w:rPr>
        <w:t>ается</w:t>
      </w:r>
      <w:r w:rsidRPr="00D97801">
        <w:rPr>
          <w:color w:val="000000"/>
        </w:rPr>
        <w:t xml:space="preserve"> </w:t>
      </w:r>
      <w:r>
        <w:rPr>
          <w:color w:val="000000"/>
        </w:rPr>
        <w:t xml:space="preserve">по форме согласно приложению 5 к настоящей конкурсной документации в десятидневный срок </w:t>
      </w:r>
      <w:proofErr w:type="gramStart"/>
      <w:r>
        <w:rPr>
          <w:color w:val="000000"/>
        </w:rPr>
        <w:t>с даты опубликования</w:t>
      </w:r>
      <w:proofErr w:type="gramEnd"/>
      <w:r>
        <w:rPr>
          <w:color w:val="000000"/>
        </w:rPr>
        <w:t xml:space="preserve"> результатов конкурса.</w:t>
      </w:r>
    </w:p>
    <w:p w:rsidR="00807DD0" w:rsidRDefault="00807DD0" w:rsidP="00807DD0">
      <w:pPr>
        <w:spacing w:line="360" w:lineRule="auto"/>
        <w:ind w:firstLine="540"/>
        <w:jc w:val="center"/>
        <w:rPr>
          <w:i/>
          <w:color w:val="000000"/>
          <w:sz w:val="22"/>
          <w:szCs w:val="22"/>
        </w:rPr>
      </w:pPr>
      <w:r>
        <w:rPr>
          <w:color w:val="000000"/>
        </w:rPr>
        <w:t>1.1</w:t>
      </w:r>
      <w:r w:rsidR="00EF2222">
        <w:rPr>
          <w:color w:val="000000"/>
        </w:rPr>
        <w:t>1</w:t>
      </w:r>
      <w:r>
        <w:rPr>
          <w:color w:val="000000"/>
        </w:rPr>
        <w:t>. Должностное лицо о</w:t>
      </w:r>
      <w:r w:rsidRPr="00D97801">
        <w:rPr>
          <w:color w:val="000000"/>
        </w:rPr>
        <w:t>рганизатора конкурса, от</w:t>
      </w:r>
      <w:r>
        <w:rPr>
          <w:color w:val="000000"/>
        </w:rPr>
        <w:t>ветственное за контакты с участниками конкурса</w:t>
      </w:r>
      <w:r w:rsidRPr="00D97801">
        <w:rPr>
          <w:color w:val="000000"/>
        </w:rPr>
        <w:t xml:space="preserve">: </w:t>
      </w:r>
      <w:r>
        <w:rPr>
          <w:color w:val="000000"/>
          <w:u w:val="single"/>
        </w:rPr>
        <w:t xml:space="preserve">Председатель ТСЖ «Каратабанское» </w:t>
      </w:r>
      <w:proofErr w:type="spellStart"/>
      <w:r>
        <w:rPr>
          <w:color w:val="000000"/>
          <w:u w:val="single"/>
        </w:rPr>
        <w:t>Г</w:t>
      </w:r>
      <w:r w:rsidR="00EF2222">
        <w:rPr>
          <w:color w:val="000000"/>
          <w:u w:val="single"/>
        </w:rPr>
        <w:t>рамович</w:t>
      </w:r>
      <w:proofErr w:type="spellEnd"/>
      <w:r w:rsidR="00EF2222">
        <w:rPr>
          <w:color w:val="000000"/>
          <w:u w:val="single"/>
        </w:rPr>
        <w:t xml:space="preserve"> И.Н. </w:t>
      </w:r>
      <w:r>
        <w:rPr>
          <w:color w:val="000000"/>
          <w:u w:val="single"/>
        </w:rPr>
        <w:t xml:space="preserve"> тел. 8919-352-64-42</w:t>
      </w:r>
      <w:r w:rsidR="00EF2222">
        <w:rPr>
          <w:color w:val="000000"/>
          <w:u w:val="single"/>
        </w:rPr>
        <w:t>,              8951-511-80-02</w:t>
      </w:r>
    </w:p>
    <w:p w:rsidR="00807DD0" w:rsidRDefault="00807DD0" w:rsidP="00807DD0">
      <w:pPr>
        <w:numPr>
          <w:ilvl w:val="0"/>
          <w:numId w:val="3"/>
        </w:numPr>
        <w:spacing w:after="120"/>
        <w:rPr>
          <w:b/>
        </w:rPr>
      </w:pPr>
      <w:r>
        <w:rPr>
          <w:b/>
        </w:rPr>
        <w:t>Требования к участникам конкурса</w:t>
      </w:r>
    </w:p>
    <w:p w:rsidR="00807DD0" w:rsidRPr="00E35A78" w:rsidRDefault="00807DD0" w:rsidP="00807DD0">
      <w:pPr>
        <w:spacing w:after="120" w:line="360" w:lineRule="auto"/>
        <w:ind w:firstLine="567"/>
        <w:jc w:val="both"/>
      </w:pPr>
      <w:r>
        <w:t>Для участия в конкурсе допускаются участники, соответствующие следующим требованиям</w:t>
      </w:r>
      <w:r w:rsidRPr="00E35A78">
        <w:t>:</w:t>
      </w:r>
    </w:p>
    <w:p w:rsidR="00807DD0" w:rsidRDefault="00807DD0" w:rsidP="00807DD0">
      <w:pPr>
        <w:numPr>
          <w:ilvl w:val="1"/>
          <w:numId w:val="6"/>
        </w:numPr>
        <w:spacing w:line="360" w:lineRule="auto"/>
        <w:ind w:left="0" w:firstLine="567"/>
        <w:jc w:val="both"/>
      </w:pPr>
      <w:r>
        <w:t xml:space="preserve">деятельность участника не должна быть приостановлена </w:t>
      </w:r>
      <w:r w:rsidRPr="007E3D2B">
        <w:t>в порядке,</w:t>
      </w:r>
      <w:r>
        <w:t xml:space="preserve"> предусмотренном Кодексом Российской Федерации об административных правонарушениях</w:t>
      </w:r>
      <w:r w:rsidRPr="008D7720">
        <w:t>;</w:t>
      </w:r>
    </w:p>
    <w:p w:rsidR="00807DD0" w:rsidRDefault="00807DD0" w:rsidP="00807DD0">
      <w:pPr>
        <w:numPr>
          <w:ilvl w:val="1"/>
          <w:numId w:val="6"/>
        </w:numPr>
        <w:spacing w:line="360" w:lineRule="auto"/>
        <w:ind w:left="0" w:firstLine="567"/>
        <w:jc w:val="both"/>
      </w:pPr>
      <w:r>
        <w:t xml:space="preserve">у участника не должно быть </w:t>
      </w:r>
      <w:r w:rsidRPr="008D7720">
        <w:t xml:space="preserve">просроченной задолженности перед бюджетами всех уровней </w:t>
      </w:r>
      <w:r>
        <w:t>или государственными внебюджетными фондами</w:t>
      </w:r>
      <w:r w:rsidRPr="00AA45E4">
        <w:t>;</w:t>
      </w:r>
    </w:p>
    <w:p w:rsidR="00807DD0" w:rsidRDefault="00807DD0" w:rsidP="00807DD0">
      <w:pPr>
        <w:numPr>
          <w:ilvl w:val="1"/>
          <w:numId w:val="6"/>
        </w:numPr>
        <w:spacing w:line="360" w:lineRule="auto"/>
        <w:ind w:left="0" w:firstLine="567"/>
        <w:jc w:val="both"/>
      </w:pPr>
      <w:r>
        <w:t>участник не должен находиться в процессе ликвидации или в процедуре банкротства</w:t>
      </w:r>
      <w:r w:rsidRPr="00162D40">
        <w:t>;</w:t>
      </w:r>
    </w:p>
    <w:p w:rsidR="00807DD0" w:rsidRDefault="00807DD0" w:rsidP="00807DD0">
      <w:pPr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0" w:firstLine="567"/>
        <w:jc w:val="both"/>
      </w:pPr>
      <w:r>
        <w:t xml:space="preserve">отсутствие участника в реестре недобросовестных поставщиков, который ведется согласно «Положению о ведении реестра недобросовестных поставщиков и о требованиях к </w:t>
      </w:r>
      <w:r>
        <w:lastRenderedPageBreak/>
        <w:t>технологическим, программным, лингвистическим, правовым и организационным средствам обеспечения ведения реестра недобросовестных поставщиков», утвержденному постановлением Правительства Российской Федерации от 15.05.2007 № 292</w:t>
      </w:r>
      <w:r w:rsidRPr="00B73F9F">
        <w:t>;</w:t>
      </w:r>
    </w:p>
    <w:p w:rsidR="00807DD0" w:rsidRDefault="00807DD0" w:rsidP="00807DD0">
      <w:pPr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0" w:firstLine="567"/>
        <w:jc w:val="both"/>
      </w:pPr>
      <w:r>
        <w:t xml:space="preserve">В зависимости от вида работ в конкурсной документации могут быть определены специальные квалификационные требования для допуска участников к конкурсу. </w:t>
      </w:r>
    </w:p>
    <w:p w:rsidR="00807DD0" w:rsidRPr="00A80BF8" w:rsidRDefault="00807DD0" w:rsidP="00807DD0">
      <w:pPr>
        <w:autoSpaceDE w:val="0"/>
        <w:autoSpaceDN w:val="0"/>
        <w:adjustRightInd w:val="0"/>
        <w:spacing w:line="360" w:lineRule="auto"/>
        <w:ind w:left="709"/>
        <w:jc w:val="both"/>
      </w:pPr>
      <w:r w:rsidRPr="006B3B43">
        <w:rPr>
          <w:b/>
          <w:color w:val="000000"/>
        </w:rPr>
        <w:t>3.</w:t>
      </w:r>
      <w:r>
        <w:rPr>
          <w:color w:val="000000"/>
        </w:rPr>
        <w:tab/>
      </w:r>
      <w:r w:rsidRPr="00A80BF8">
        <w:rPr>
          <w:b/>
          <w:color w:val="000000"/>
        </w:rPr>
        <w:t xml:space="preserve">Требования к составу, форме и порядку подачи заявок на участие </w:t>
      </w:r>
      <w:r>
        <w:rPr>
          <w:b/>
          <w:color w:val="000000"/>
        </w:rPr>
        <w:t>в</w:t>
      </w:r>
      <w:r w:rsidRPr="00A80BF8">
        <w:rPr>
          <w:b/>
          <w:color w:val="000000"/>
        </w:rPr>
        <w:t xml:space="preserve"> конкурсе</w:t>
      </w:r>
    </w:p>
    <w:p w:rsidR="00807DD0" w:rsidRDefault="00807DD0" w:rsidP="00807DD0">
      <w:pPr>
        <w:autoSpaceDE w:val="0"/>
        <w:autoSpaceDN w:val="0"/>
        <w:adjustRightInd w:val="0"/>
        <w:spacing w:line="360" w:lineRule="auto"/>
        <w:ind w:firstLine="567"/>
        <w:jc w:val="both"/>
      </w:pPr>
      <w:r>
        <w:t>3.1.</w:t>
      </w:r>
      <w:r>
        <w:tab/>
        <w:t>Для участия в конкурсе участник подает з</w:t>
      </w:r>
      <w:r w:rsidRPr="006F02EF">
        <w:t>аявк</w:t>
      </w:r>
      <w:r>
        <w:t>у</w:t>
      </w:r>
      <w:r w:rsidRPr="006F02EF">
        <w:t xml:space="preserve">, </w:t>
      </w:r>
      <w:r>
        <w:t>составленную по фо</w:t>
      </w:r>
      <w:r w:rsidRPr="008965BD">
        <w:t>рме согласно приложению 1 к настоящей конкурсной документации с приложени</w:t>
      </w:r>
      <w:r>
        <w:t xml:space="preserve">ем </w:t>
      </w:r>
      <w:r w:rsidRPr="006F02EF">
        <w:t>следующи</w:t>
      </w:r>
      <w:r>
        <w:t>х</w:t>
      </w:r>
      <w:r w:rsidRPr="006F02EF">
        <w:t xml:space="preserve"> документ</w:t>
      </w:r>
      <w:r>
        <w:t>ов</w:t>
      </w:r>
      <w:r w:rsidRPr="006F02EF">
        <w:t xml:space="preserve">: </w:t>
      </w:r>
    </w:p>
    <w:p w:rsidR="00807DD0" w:rsidRPr="00A80BF8" w:rsidRDefault="00807DD0" w:rsidP="00807DD0">
      <w:pPr>
        <w:numPr>
          <w:ilvl w:val="2"/>
          <w:numId w:val="8"/>
        </w:numPr>
        <w:autoSpaceDE w:val="0"/>
        <w:autoSpaceDN w:val="0"/>
        <w:adjustRightInd w:val="0"/>
        <w:spacing w:line="360" w:lineRule="auto"/>
        <w:ind w:left="0" w:firstLine="567"/>
        <w:jc w:val="both"/>
      </w:pPr>
      <w:r>
        <w:t>о</w:t>
      </w:r>
      <w:r w:rsidRPr="006F02EF">
        <w:t>пись входя</w:t>
      </w:r>
      <w:r>
        <w:t>щих в состав заявки документов по форме согласно приложению 2 к настоящей конкурсной документации</w:t>
      </w:r>
      <w:r w:rsidRPr="00A80BF8">
        <w:t>;</w:t>
      </w:r>
    </w:p>
    <w:p w:rsidR="00807DD0" w:rsidRPr="007340EE" w:rsidRDefault="00807DD0" w:rsidP="00807DD0">
      <w:pPr>
        <w:numPr>
          <w:ilvl w:val="2"/>
          <w:numId w:val="8"/>
        </w:numPr>
        <w:autoSpaceDE w:val="0"/>
        <w:autoSpaceDN w:val="0"/>
        <w:adjustRightInd w:val="0"/>
        <w:spacing w:line="360" w:lineRule="auto"/>
        <w:ind w:left="0" w:firstLine="567"/>
        <w:jc w:val="both"/>
      </w:pPr>
      <w:r>
        <w:t>д</w:t>
      </w:r>
      <w:r w:rsidRPr="006F02EF">
        <w:t>окумент, подтверждающий полномочия лица на осуществле</w:t>
      </w:r>
      <w:r>
        <w:t xml:space="preserve">ние действий от имени участника по форме согласно приложению 3 к настоящей конкурсной </w:t>
      </w:r>
      <w:r w:rsidRPr="007340EE">
        <w:t xml:space="preserve">документации; </w:t>
      </w:r>
    </w:p>
    <w:p w:rsidR="00807DD0" w:rsidRPr="007340EE" w:rsidRDefault="00807DD0" w:rsidP="00807DD0">
      <w:pPr>
        <w:numPr>
          <w:ilvl w:val="2"/>
          <w:numId w:val="8"/>
        </w:numPr>
        <w:autoSpaceDE w:val="0"/>
        <w:autoSpaceDN w:val="0"/>
        <w:adjustRightInd w:val="0"/>
        <w:spacing w:line="360" w:lineRule="auto"/>
        <w:ind w:left="0" w:firstLine="567"/>
        <w:jc w:val="both"/>
      </w:pPr>
      <w:r w:rsidRPr="007340EE">
        <w:t xml:space="preserve">документ или копия документа, подтверждающий внесение обеспечения заявки (если обеспечение заявки предусмотрено конкурсной документацией); </w:t>
      </w:r>
    </w:p>
    <w:p w:rsidR="00807DD0" w:rsidRPr="003C2E08" w:rsidRDefault="00807DD0" w:rsidP="00807DD0">
      <w:pPr>
        <w:numPr>
          <w:ilvl w:val="2"/>
          <w:numId w:val="8"/>
        </w:numPr>
        <w:autoSpaceDE w:val="0"/>
        <w:autoSpaceDN w:val="0"/>
        <w:adjustRightInd w:val="0"/>
        <w:spacing w:line="360" w:lineRule="auto"/>
        <w:ind w:left="0" w:firstLine="567"/>
        <w:jc w:val="both"/>
      </w:pPr>
      <w:r w:rsidRPr="007340EE">
        <w:t>документы или копии документов, подтверждающие опыт работы специалистов подрядчика на объектах аналогах и  соответствие квалификационным</w:t>
      </w:r>
      <w:r>
        <w:t xml:space="preserve"> требованиям</w:t>
      </w:r>
      <w:r w:rsidRPr="008173CF">
        <w:t xml:space="preserve">; </w:t>
      </w:r>
    </w:p>
    <w:p w:rsidR="00807DD0" w:rsidRPr="005C2625" w:rsidRDefault="00807DD0" w:rsidP="00807DD0">
      <w:pPr>
        <w:numPr>
          <w:ilvl w:val="2"/>
          <w:numId w:val="8"/>
        </w:numPr>
        <w:autoSpaceDE w:val="0"/>
        <w:autoSpaceDN w:val="0"/>
        <w:adjustRightInd w:val="0"/>
        <w:spacing w:line="360" w:lineRule="auto"/>
        <w:ind w:left="0" w:firstLine="567"/>
        <w:jc w:val="both"/>
      </w:pPr>
      <w:r w:rsidRPr="005C2625">
        <w:t>копия бухгалтерского баланса на последнюю отчетную дату перед датой подачи заявки, (для юридических лиц), копия справки о состоянии кредиторской задолженности и справки об имуществе на последнюю отчетную дату перед датой подачи заявки (для индивидуальных предпринимателей)</w:t>
      </w:r>
      <w:r w:rsidRPr="00BD17B4">
        <w:t xml:space="preserve"> </w:t>
      </w:r>
      <w:r>
        <w:t>(в случае, если участник претендует на льготу, предусмотренную пунктом 7.2. настоящей конкурсной документации)</w:t>
      </w:r>
      <w:r w:rsidRPr="005C2625">
        <w:t xml:space="preserve">; </w:t>
      </w:r>
    </w:p>
    <w:p w:rsidR="00807DD0" w:rsidRPr="005C2625" w:rsidRDefault="00807DD0" w:rsidP="00807DD0">
      <w:pPr>
        <w:numPr>
          <w:ilvl w:val="2"/>
          <w:numId w:val="8"/>
        </w:numPr>
        <w:autoSpaceDE w:val="0"/>
        <w:autoSpaceDN w:val="0"/>
        <w:adjustRightInd w:val="0"/>
        <w:spacing w:line="360" w:lineRule="auto"/>
        <w:ind w:left="0" w:firstLine="567"/>
        <w:jc w:val="both"/>
      </w:pPr>
      <w:r>
        <w:t>о</w:t>
      </w:r>
      <w:r w:rsidRPr="00F439A9">
        <w:t xml:space="preserve">рганизационно-штатное расписание компании </w:t>
      </w:r>
      <w:r>
        <w:t xml:space="preserve">и (или) подразделений </w:t>
      </w:r>
      <w:proofErr w:type="gramStart"/>
      <w:r>
        <w:t>подрядчика</w:t>
      </w:r>
      <w:proofErr w:type="gramEnd"/>
      <w:r>
        <w:t xml:space="preserve"> на которые планируется возложить выполнение работ с информацией о </w:t>
      </w:r>
      <w:r w:rsidRPr="00C311DC">
        <w:t xml:space="preserve">составе и квалификации </w:t>
      </w:r>
      <w:r>
        <w:t xml:space="preserve">специалистов, которые планируются к привлечению для выполнения соответствующих работ,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</w:t>
      </w:r>
      <w:r w:rsidRPr="00C311DC">
        <w:t xml:space="preserve">с приложением </w:t>
      </w:r>
      <w:r w:rsidRPr="005C2625">
        <w:t>документов, подтверждающих их квалификацию и опыт работы</w:t>
      </w:r>
      <w:r>
        <w:t xml:space="preserve"> (копия диплома, заверенная копия трудовой книжки)</w:t>
      </w:r>
      <w:r w:rsidRPr="005C2625">
        <w:t>;</w:t>
      </w:r>
    </w:p>
    <w:p w:rsidR="00807DD0" w:rsidRDefault="00807DD0" w:rsidP="00807DD0">
      <w:pPr>
        <w:numPr>
          <w:ilvl w:val="2"/>
          <w:numId w:val="8"/>
        </w:numPr>
        <w:spacing w:line="360" w:lineRule="auto"/>
        <w:ind w:left="0" w:firstLine="567"/>
        <w:jc w:val="both"/>
      </w:pPr>
      <w:r w:rsidRPr="00991C1D">
        <w:t>нотариально заверенные копии учредительных документов со</w:t>
      </w:r>
      <w:r w:rsidRPr="00592E2B">
        <w:t xml:space="preserve"> всеми зарегистрированными изменениями и дополнениями к ним (для юридических лиц), нотариально заверенную</w:t>
      </w:r>
      <w:r>
        <w:t xml:space="preserve"> </w:t>
      </w:r>
      <w:r w:rsidRPr="00592E2B">
        <w:t>копию документа, удостоверяющего личность – паспорт гражданина Российской Федерации (для индивидуальных предпринимателей);</w:t>
      </w:r>
    </w:p>
    <w:p w:rsidR="00807DD0" w:rsidRPr="00991C1D" w:rsidRDefault="00807DD0" w:rsidP="00807DD0">
      <w:pPr>
        <w:numPr>
          <w:ilvl w:val="2"/>
          <w:numId w:val="8"/>
        </w:numPr>
        <w:spacing w:line="360" w:lineRule="auto"/>
        <w:ind w:left="0" w:firstLine="567"/>
        <w:jc w:val="both"/>
      </w:pPr>
      <w:r w:rsidRPr="00991C1D">
        <w:t>нотариально заверенная копия свидетельства о постановке на учет в налоговом органе;</w:t>
      </w:r>
    </w:p>
    <w:p w:rsidR="00807DD0" w:rsidRPr="00991C1D" w:rsidRDefault="00807DD0" w:rsidP="00807DD0">
      <w:pPr>
        <w:numPr>
          <w:ilvl w:val="2"/>
          <w:numId w:val="8"/>
        </w:numPr>
        <w:spacing w:line="360" w:lineRule="auto"/>
        <w:ind w:left="0" w:firstLine="567"/>
        <w:jc w:val="both"/>
      </w:pPr>
      <w:r w:rsidRPr="00991C1D">
        <w:t xml:space="preserve">нотариально заверенная копия свидетельства о государственной регистрации; </w:t>
      </w:r>
    </w:p>
    <w:p w:rsidR="00807DD0" w:rsidRDefault="00807DD0" w:rsidP="00807DD0">
      <w:pPr>
        <w:numPr>
          <w:ilvl w:val="2"/>
          <w:numId w:val="8"/>
        </w:numPr>
        <w:spacing w:line="360" w:lineRule="auto"/>
        <w:ind w:left="0" w:firstLine="567"/>
        <w:jc w:val="both"/>
      </w:pPr>
      <w:r w:rsidRPr="00592E2B">
        <w:t xml:space="preserve">оригинал или нотариально заверенная копия выписки из Единого государственного реестра юридических лиц (Единого государственного реестра </w:t>
      </w:r>
      <w:r w:rsidRPr="00592E2B">
        <w:lastRenderedPageBreak/>
        <w:t xml:space="preserve">индивидуальных предпринимателей), полученная не </w:t>
      </w:r>
      <w:r>
        <w:t xml:space="preserve">ранее чем </w:t>
      </w:r>
      <w:r w:rsidRPr="006F02EF">
        <w:t>за шесть месяцев до объявлени</w:t>
      </w:r>
      <w:r>
        <w:t>я конкурса</w:t>
      </w:r>
      <w:r w:rsidRPr="006F02EF">
        <w:t>;</w:t>
      </w:r>
    </w:p>
    <w:p w:rsidR="00807DD0" w:rsidRDefault="00807DD0" w:rsidP="00807DD0">
      <w:pPr>
        <w:numPr>
          <w:ilvl w:val="2"/>
          <w:numId w:val="8"/>
        </w:numPr>
        <w:spacing w:line="360" w:lineRule="auto"/>
        <w:ind w:left="0" w:firstLine="567"/>
        <w:jc w:val="both"/>
      </w:pPr>
      <w:r w:rsidRPr="00D82884">
        <w:t xml:space="preserve">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год, полученная не позднее, чем за </w:t>
      </w:r>
      <w:r>
        <w:t>три месяца</w:t>
      </w:r>
      <w:r w:rsidRPr="00D82884">
        <w:t xml:space="preserve"> до даты подачи заявки;</w:t>
      </w:r>
    </w:p>
    <w:p w:rsidR="00807DD0" w:rsidRDefault="00807DD0" w:rsidP="00807DD0">
      <w:pPr>
        <w:numPr>
          <w:ilvl w:val="2"/>
          <w:numId w:val="8"/>
        </w:numPr>
        <w:spacing w:line="360" w:lineRule="auto"/>
        <w:ind w:left="0" w:firstLine="567"/>
        <w:jc w:val="both"/>
      </w:pPr>
      <w:r>
        <w:t>копия свидетельства о допуске к определенному виду или видам работ, которые оказывают влияние на безопасность объектов капитального строительства, выданное саморегулируемой организацией (при проведении работ, указанных в перечне</w:t>
      </w:r>
      <w:r w:rsidRPr="000F2A9A">
        <w:t xml:space="preserve">, </w:t>
      </w:r>
      <w:r>
        <w:t xml:space="preserve">утвержденном </w:t>
      </w:r>
      <w:r w:rsidRPr="000F2A9A">
        <w:t xml:space="preserve">приказом </w:t>
      </w:r>
      <w:proofErr w:type="spellStart"/>
      <w:r w:rsidRPr="000F2A9A">
        <w:t>Минрегиона</w:t>
      </w:r>
      <w:proofErr w:type="spellEnd"/>
      <w:r w:rsidRPr="000F2A9A">
        <w:t xml:space="preserve"> России от 30 декабря 2009 года № 624</w:t>
      </w:r>
      <w:r>
        <w:t>).</w:t>
      </w:r>
    </w:p>
    <w:p w:rsidR="00807DD0" w:rsidRDefault="00807DD0" w:rsidP="00807DD0">
      <w:pPr>
        <w:numPr>
          <w:ilvl w:val="1"/>
          <w:numId w:val="8"/>
        </w:numPr>
        <w:autoSpaceDE w:val="0"/>
        <w:autoSpaceDN w:val="0"/>
        <w:adjustRightInd w:val="0"/>
        <w:spacing w:line="360" w:lineRule="auto"/>
        <w:ind w:left="0" w:firstLine="567"/>
        <w:jc w:val="both"/>
      </w:pPr>
      <w:r w:rsidRPr="00AF27BE">
        <w:t xml:space="preserve">Указанные документы являются обязательными для представления. Отсутствие в составе конкурсной заявки какого-либо документа или представление документов </w:t>
      </w:r>
      <w:r>
        <w:t xml:space="preserve">по </w:t>
      </w:r>
      <w:r w:rsidRPr="00AF27BE">
        <w:t>форма</w:t>
      </w:r>
      <w:r>
        <w:t>м</w:t>
      </w:r>
      <w:r w:rsidRPr="00AF27BE">
        <w:t>, отличны</w:t>
      </w:r>
      <w:r>
        <w:t>м</w:t>
      </w:r>
      <w:r w:rsidRPr="00AF27BE">
        <w:t xml:space="preserve"> от тех, что включены в настоящую конкурсную документацию, могут являться основанием для отказа в допуске к участию в конкурсе.</w:t>
      </w:r>
    </w:p>
    <w:p w:rsidR="00807DD0" w:rsidRPr="00A65BEB" w:rsidRDefault="00807DD0" w:rsidP="00807DD0">
      <w:pPr>
        <w:numPr>
          <w:ilvl w:val="1"/>
          <w:numId w:val="8"/>
        </w:numPr>
        <w:autoSpaceDE w:val="0"/>
        <w:autoSpaceDN w:val="0"/>
        <w:adjustRightInd w:val="0"/>
        <w:spacing w:line="360" w:lineRule="auto"/>
        <w:ind w:left="0" w:firstLine="567"/>
        <w:jc w:val="both"/>
      </w:pPr>
      <w:proofErr w:type="gramStart"/>
      <w:r>
        <w:t>Представление документов,</w:t>
      </w:r>
      <w:r w:rsidRPr="00A65BEB">
        <w:t xml:space="preserve"> предусмотренны</w:t>
      </w:r>
      <w:r>
        <w:t>х</w:t>
      </w:r>
      <w:r w:rsidRPr="00A65BEB">
        <w:t xml:space="preserve"> пунктами 3.1.</w:t>
      </w:r>
      <w:r w:rsidRPr="00F963BE">
        <w:t>4</w:t>
      </w:r>
      <w:r w:rsidRPr="00A65BEB">
        <w:t xml:space="preserve"> – 3.1.1</w:t>
      </w:r>
      <w:r>
        <w:t>2 конкурсной документации</w:t>
      </w:r>
      <w:r w:rsidRPr="00A65BEB">
        <w:t xml:space="preserve"> в составе заявки </w:t>
      </w:r>
      <w:r>
        <w:t xml:space="preserve">не требуется, если данные документы были представлены ранее при </w:t>
      </w:r>
      <w:r w:rsidRPr="00A65BEB">
        <w:t>участи</w:t>
      </w:r>
      <w:r>
        <w:t xml:space="preserve">и претендента </w:t>
      </w:r>
      <w:r w:rsidRPr="00A65BEB">
        <w:t xml:space="preserve">в </w:t>
      </w:r>
      <w:r>
        <w:t>других аналогичных конкурсах в данном муниципальном образовании (при условии, что организатором указанных конкурсов являлась местная (муниципальная) администрация) и срок их действия не истек, а содержащаяся в них информация не утратила свой актуальности.</w:t>
      </w:r>
      <w:proofErr w:type="gramEnd"/>
      <w:r w:rsidRPr="00A65BEB">
        <w:t xml:space="preserve"> Информация с указанием реквизитов конкурса, на котором были представлены данные документы, должна быть отражена в заявке на участие в конкурсе.</w:t>
      </w:r>
    </w:p>
    <w:p w:rsidR="00807DD0" w:rsidRDefault="00807DD0" w:rsidP="00807DD0">
      <w:pPr>
        <w:numPr>
          <w:ilvl w:val="1"/>
          <w:numId w:val="8"/>
        </w:numPr>
        <w:autoSpaceDE w:val="0"/>
        <w:autoSpaceDN w:val="0"/>
        <w:adjustRightInd w:val="0"/>
        <w:spacing w:line="360" w:lineRule="auto"/>
        <w:ind w:left="0" w:firstLine="567"/>
        <w:jc w:val="both"/>
      </w:pPr>
      <w:r w:rsidRPr="00062695">
        <w:t xml:space="preserve">Конкурсная заявка должна быть представлена организатору </w:t>
      </w:r>
      <w:r>
        <w:t xml:space="preserve">конкурса </w:t>
      </w:r>
      <w:r w:rsidRPr="00062695">
        <w:t>в</w:t>
      </w:r>
      <w:r w:rsidRPr="00D97801">
        <w:t xml:space="preserve"> двойном конверте. На внешнем конверте указывается </w:t>
      </w:r>
      <w:r>
        <w:t>предмет</w:t>
      </w:r>
      <w:r w:rsidRPr="00D97801">
        <w:t xml:space="preserve"> конкурса</w:t>
      </w:r>
      <w:r w:rsidRPr="00AF27BE">
        <w:rPr>
          <w:color w:val="000000"/>
        </w:rPr>
        <w:t xml:space="preserve">. </w:t>
      </w:r>
      <w:r w:rsidRPr="00D97801">
        <w:t>Во внешний конве</w:t>
      </w:r>
      <w:proofErr w:type="gramStart"/>
      <w:r w:rsidRPr="00D97801">
        <w:t>рт вкл</w:t>
      </w:r>
      <w:proofErr w:type="gramEnd"/>
      <w:r w:rsidRPr="00D97801">
        <w:t xml:space="preserve">адываются два внутренних конверта - один с оригиналом конкурсной заявки, а второй с ее копией. </w:t>
      </w:r>
      <w:r w:rsidRPr="00AF27BE">
        <w:rPr>
          <w:color w:val="000000"/>
        </w:rPr>
        <w:t>На каждом внутреннем конверте проставляет</w:t>
      </w:r>
      <w:r>
        <w:rPr>
          <w:color w:val="000000"/>
        </w:rPr>
        <w:t xml:space="preserve">ся маркировка, соответственно, </w:t>
      </w:r>
      <w:r w:rsidRPr="00AF27BE">
        <w:rPr>
          <w:color w:val="000000"/>
        </w:rPr>
        <w:t xml:space="preserve">«Оригинал» или «Копия», и указывается наименование, организационно-правовая форма участника, его почтовый адрес и телефон. Копия заявки должна содержать копии всех документов оригинала. </w:t>
      </w:r>
      <w:proofErr w:type="gramStart"/>
      <w:r w:rsidRPr="00AF27BE">
        <w:rPr>
          <w:color w:val="000000"/>
        </w:rPr>
        <w:t>Заверени</w:t>
      </w:r>
      <w:r>
        <w:rPr>
          <w:color w:val="000000"/>
        </w:rPr>
        <w:t>е</w:t>
      </w:r>
      <w:r w:rsidRPr="00AF27BE">
        <w:rPr>
          <w:color w:val="000000"/>
        </w:rPr>
        <w:t xml:space="preserve"> копий</w:t>
      </w:r>
      <w:proofErr w:type="gramEnd"/>
      <w:r w:rsidRPr="00AF27BE">
        <w:rPr>
          <w:color w:val="000000"/>
        </w:rPr>
        <w:t xml:space="preserve"> заявки и входящих в ее состав документов не требуется.</w:t>
      </w:r>
    </w:p>
    <w:p w:rsidR="00807DD0" w:rsidRDefault="00807DD0" w:rsidP="00807DD0">
      <w:pPr>
        <w:numPr>
          <w:ilvl w:val="1"/>
          <w:numId w:val="8"/>
        </w:numPr>
        <w:autoSpaceDE w:val="0"/>
        <w:autoSpaceDN w:val="0"/>
        <w:adjustRightInd w:val="0"/>
        <w:spacing w:line="360" w:lineRule="auto"/>
        <w:ind w:left="0" w:firstLine="567"/>
        <w:jc w:val="both"/>
      </w:pPr>
      <w:r w:rsidRPr="00D97801">
        <w:t xml:space="preserve">Конкурсная заявка доставляется участником с помощью почты, курьером или лично, по адресу, указанному </w:t>
      </w:r>
      <w:r w:rsidRPr="008B4B48">
        <w:t>в пункте 1.</w:t>
      </w:r>
      <w:r>
        <w:t>5</w:t>
      </w:r>
      <w:r w:rsidRPr="008B4B48">
        <w:t>.</w:t>
      </w:r>
      <w:r w:rsidRPr="00D97801">
        <w:t xml:space="preserve"> Конкурсные заявки, поступившие с опозданием, независимо от причины опоздания, к рассмотрению не принимаются и возвращаются участнику в нераспечатанном виде.</w:t>
      </w:r>
      <w:r>
        <w:t xml:space="preserve"> </w:t>
      </w:r>
      <w:r w:rsidRPr="00D97801">
        <w:t xml:space="preserve">Организатор конкурса регистрирует конкурсную заявку или изменение в конкурсную </w:t>
      </w:r>
      <w:r w:rsidRPr="003F37C7">
        <w:t>заявку в книге регистрации заявок</w:t>
      </w:r>
      <w:r>
        <w:t xml:space="preserve"> </w:t>
      </w:r>
      <w:r w:rsidRPr="00D97801">
        <w:t xml:space="preserve">немедленно после ее приема уполномоченным лицом. Зарегистрированной конкурсной заявке присваивается порядковый номер, соответствующий номеру очередности ее доставки участником. </w:t>
      </w:r>
    </w:p>
    <w:p w:rsidR="00807DD0" w:rsidRDefault="00807DD0" w:rsidP="00807DD0">
      <w:pPr>
        <w:numPr>
          <w:ilvl w:val="1"/>
          <w:numId w:val="8"/>
        </w:numPr>
        <w:autoSpaceDE w:val="0"/>
        <w:autoSpaceDN w:val="0"/>
        <w:adjustRightInd w:val="0"/>
        <w:spacing w:line="360" w:lineRule="auto"/>
        <w:ind w:left="0" w:firstLine="567"/>
        <w:jc w:val="both"/>
      </w:pPr>
      <w:r w:rsidRPr="00D97801">
        <w:lastRenderedPageBreak/>
        <w:t>Участник имеет право в любое время до даты и часа вскрытия конвертов отозвать поданную конкурсную заявку. Уведомление об отзыве заявки подается участником в письменном виде по адресу, в который доставлена конкурсная заявка. Уведомление об отзыве заявки должно быть подписано лицом, подписавшим ее, и скреплено печатью организации-участника. Отозванная конкурсная заявка возвращается организатором конкурса участнику в нераспечатанном виде.</w:t>
      </w:r>
    </w:p>
    <w:p w:rsidR="00807DD0" w:rsidRPr="00D97801" w:rsidRDefault="00807DD0" w:rsidP="00807DD0">
      <w:pPr>
        <w:numPr>
          <w:ilvl w:val="1"/>
          <w:numId w:val="8"/>
        </w:numPr>
        <w:autoSpaceDE w:val="0"/>
        <w:autoSpaceDN w:val="0"/>
        <w:adjustRightInd w:val="0"/>
        <w:spacing w:line="360" w:lineRule="auto"/>
        <w:ind w:left="0" w:firstLine="567"/>
        <w:jc w:val="both"/>
      </w:pPr>
      <w:r w:rsidRPr="00D97801">
        <w:t>Участник имеет право в любое время до даты и часа вскрытия конвертов вносить изменения в поданную конкурсную заявку. Изменение вносится и регистрируется в соответствии с процедурой подачи заявки и должно быть оформлено участником как самостоятельный документ, подписанный лицом, подписавшим конкурсную заявку, и скрепленный печатью организации-участника. Документ, представляющий собой изменение, запечатывается в конверт, который оформляется также как внешний конверт с конкурсной заявкой, и на котором делается надпись «Изменение». Изменение имеет приоритет над конкурсной заявкой.</w:t>
      </w:r>
    </w:p>
    <w:p w:rsidR="00807DD0" w:rsidRPr="004B25A1" w:rsidRDefault="00807DD0" w:rsidP="00807DD0">
      <w:pPr>
        <w:numPr>
          <w:ilvl w:val="0"/>
          <w:numId w:val="4"/>
        </w:numPr>
        <w:spacing w:line="360" w:lineRule="auto"/>
        <w:ind w:left="0" w:firstLine="709"/>
        <w:jc w:val="both"/>
        <w:rPr>
          <w:b/>
          <w:bCs/>
        </w:rPr>
      </w:pPr>
      <w:r w:rsidRPr="004B25A1">
        <w:rPr>
          <w:b/>
          <w:bCs/>
        </w:rPr>
        <w:t>Обеспечение конкурсной заявки</w:t>
      </w:r>
    </w:p>
    <w:p w:rsidR="00807DD0" w:rsidRPr="007340EE" w:rsidRDefault="00807DD0" w:rsidP="00807DD0">
      <w:pPr>
        <w:numPr>
          <w:ilvl w:val="1"/>
          <w:numId w:val="4"/>
        </w:numPr>
        <w:spacing w:line="360" w:lineRule="auto"/>
        <w:ind w:left="0" w:firstLine="709"/>
        <w:jc w:val="both"/>
        <w:rPr>
          <w:b/>
          <w:bCs/>
        </w:rPr>
      </w:pPr>
      <w:r w:rsidRPr="004B25A1">
        <w:t xml:space="preserve">Для участия в конкурсе участник обязан представить обеспечение </w:t>
      </w:r>
      <w:r w:rsidRPr="007340EE">
        <w:t>конкурсной заявки (если обеспечение заявки предусмотрено конкурсной документацией) в размере, указанном в пункте 1.9.</w:t>
      </w:r>
    </w:p>
    <w:p w:rsidR="00807DD0" w:rsidRPr="00040C2E" w:rsidRDefault="00807DD0" w:rsidP="00807DD0">
      <w:pPr>
        <w:numPr>
          <w:ilvl w:val="1"/>
          <w:numId w:val="4"/>
        </w:numPr>
        <w:spacing w:line="360" w:lineRule="auto"/>
        <w:ind w:left="0" w:firstLine="709"/>
        <w:jc w:val="both"/>
        <w:rPr>
          <w:b/>
          <w:bCs/>
        </w:rPr>
      </w:pPr>
      <w:r w:rsidRPr="00D97801">
        <w:t>Обеспечение конкурсной заявки удерживается в пользу заказчика в следующих случаях:</w:t>
      </w:r>
    </w:p>
    <w:p w:rsidR="00807DD0" w:rsidRDefault="00807DD0" w:rsidP="00807DD0">
      <w:pPr>
        <w:numPr>
          <w:ilvl w:val="2"/>
          <w:numId w:val="4"/>
        </w:numPr>
        <w:spacing w:line="360" w:lineRule="auto"/>
        <w:ind w:left="0" w:firstLine="709"/>
        <w:jc w:val="both"/>
      </w:pPr>
      <w:r w:rsidRPr="00D97801">
        <w:t>участник отозвал свою конкурсную заявку после процедуры вскрытия конвертов;</w:t>
      </w:r>
    </w:p>
    <w:p w:rsidR="00807DD0" w:rsidRDefault="00807DD0" w:rsidP="00807DD0">
      <w:pPr>
        <w:numPr>
          <w:ilvl w:val="2"/>
          <w:numId w:val="4"/>
        </w:numPr>
        <w:spacing w:line="360" w:lineRule="auto"/>
        <w:ind w:left="0" w:firstLine="709"/>
        <w:jc w:val="both"/>
      </w:pPr>
      <w:r w:rsidRPr="00D97801">
        <w:t>участник, выигравший конкурс, уклоняется от подписания договора подряда;</w:t>
      </w:r>
    </w:p>
    <w:p w:rsidR="00807DD0" w:rsidRPr="00D97801" w:rsidRDefault="00807DD0" w:rsidP="00807DD0">
      <w:pPr>
        <w:numPr>
          <w:ilvl w:val="2"/>
          <w:numId w:val="4"/>
        </w:numPr>
        <w:spacing w:line="360" w:lineRule="auto"/>
        <w:ind w:left="0" w:firstLine="709"/>
        <w:jc w:val="both"/>
      </w:pPr>
      <w:r w:rsidRPr="00D97801">
        <w:t>участник, выигравший конкурс, не предоставил обеспечени</w:t>
      </w:r>
      <w:r>
        <w:t>е</w:t>
      </w:r>
      <w:r w:rsidRPr="00D97801">
        <w:t xml:space="preserve"> исполнения договора.</w:t>
      </w:r>
    </w:p>
    <w:p w:rsidR="00807DD0" w:rsidRPr="00FC40E8" w:rsidRDefault="00807DD0" w:rsidP="00807DD0">
      <w:pPr>
        <w:numPr>
          <w:ilvl w:val="1"/>
          <w:numId w:val="4"/>
        </w:numPr>
        <w:spacing w:line="360" w:lineRule="auto"/>
        <w:ind w:left="0" w:firstLine="709"/>
        <w:jc w:val="both"/>
      </w:pPr>
      <w:r w:rsidRPr="00FC40E8">
        <w:t>Обеспечение конкурсной заявки возвращается:</w:t>
      </w:r>
    </w:p>
    <w:p w:rsidR="00807DD0" w:rsidRPr="00FC40E8" w:rsidRDefault="00807DD0" w:rsidP="00807DD0">
      <w:pPr>
        <w:numPr>
          <w:ilvl w:val="2"/>
          <w:numId w:val="4"/>
        </w:numPr>
        <w:spacing w:line="360" w:lineRule="auto"/>
        <w:ind w:left="0" w:firstLine="709"/>
        <w:jc w:val="both"/>
      </w:pPr>
      <w:r w:rsidRPr="00FC40E8">
        <w:t xml:space="preserve">участникам, не </w:t>
      </w:r>
      <w:r>
        <w:t>допущенным к участию в конкурсе</w:t>
      </w:r>
      <w:r w:rsidRPr="00FC40E8">
        <w:t xml:space="preserve"> – в пятидневный срок </w:t>
      </w:r>
      <w:proofErr w:type="gramStart"/>
      <w:r w:rsidRPr="00FC40E8">
        <w:t>с</w:t>
      </w:r>
      <w:proofErr w:type="gramEnd"/>
      <w:r w:rsidRPr="00FC40E8">
        <w:t xml:space="preserve"> </w:t>
      </w:r>
      <w:r>
        <w:t>дня</w:t>
      </w:r>
      <w:r w:rsidRPr="00FC40E8">
        <w:t xml:space="preserve"> подписания протокола рассмотрения конкурсных заявок;</w:t>
      </w:r>
    </w:p>
    <w:p w:rsidR="00807DD0" w:rsidRPr="00FC40E8" w:rsidRDefault="00807DD0" w:rsidP="00807DD0">
      <w:pPr>
        <w:numPr>
          <w:ilvl w:val="2"/>
          <w:numId w:val="4"/>
        </w:numPr>
        <w:spacing w:line="360" w:lineRule="auto"/>
        <w:ind w:left="0" w:firstLine="709"/>
        <w:jc w:val="both"/>
      </w:pPr>
      <w:r w:rsidRPr="00FC40E8">
        <w:t xml:space="preserve">победителю конкурса – в десятидневный срок </w:t>
      </w:r>
      <w:proofErr w:type="gramStart"/>
      <w:r w:rsidRPr="00FC40E8">
        <w:t>с</w:t>
      </w:r>
      <w:proofErr w:type="gramEnd"/>
      <w:r w:rsidRPr="00FC40E8">
        <w:t xml:space="preserve"> </w:t>
      </w:r>
      <w:r>
        <w:t xml:space="preserve">дня </w:t>
      </w:r>
      <w:r w:rsidRPr="00FC40E8">
        <w:t>подписания договора подряда при условии представления победителем надлежащего обеспечения исполнения договора;</w:t>
      </w:r>
    </w:p>
    <w:p w:rsidR="00807DD0" w:rsidRDefault="00807DD0" w:rsidP="00807DD0">
      <w:pPr>
        <w:numPr>
          <w:ilvl w:val="2"/>
          <w:numId w:val="4"/>
        </w:numPr>
        <w:spacing w:line="360" w:lineRule="auto"/>
        <w:ind w:left="0" w:firstLine="709"/>
        <w:jc w:val="both"/>
      </w:pPr>
      <w:r>
        <w:t xml:space="preserve">участникам, </w:t>
      </w:r>
      <w:r w:rsidRPr="00FC40E8">
        <w:t>которые участвовали в конкурсе, но не стали победителями конкурса, за исключением участника конкурса, заявке которого присвоен второй номер</w:t>
      </w:r>
      <w:r>
        <w:t xml:space="preserve">, в пятидневный срок </w:t>
      </w:r>
      <w:proofErr w:type="gramStart"/>
      <w:r>
        <w:t>с</w:t>
      </w:r>
      <w:proofErr w:type="gramEnd"/>
      <w:r>
        <w:t xml:space="preserve"> дня подписания  протокола оценки и сопоставления заявок</w:t>
      </w:r>
      <w:r w:rsidRPr="00EC53ED">
        <w:t>;</w:t>
      </w:r>
    </w:p>
    <w:p w:rsidR="00807DD0" w:rsidRDefault="00807DD0" w:rsidP="00807DD0">
      <w:pPr>
        <w:numPr>
          <w:ilvl w:val="2"/>
          <w:numId w:val="4"/>
        </w:numPr>
        <w:spacing w:line="360" w:lineRule="auto"/>
        <w:ind w:left="0" w:firstLine="709"/>
        <w:jc w:val="both"/>
      </w:pPr>
      <w:r>
        <w:t xml:space="preserve">участнику конкурса, заявке на участие которого присвоен второй номер, в течение десяти дней </w:t>
      </w:r>
      <w:proofErr w:type="gramStart"/>
      <w:r>
        <w:t>с</w:t>
      </w:r>
      <w:proofErr w:type="gramEnd"/>
      <w:r>
        <w:t xml:space="preserve"> дня подписания договора подряда с победителем или с таким участником конкурса</w:t>
      </w:r>
      <w:r w:rsidRPr="00FC40E8">
        <w:t xml:space="preserve"> при условии представления надлежащего обеспечения исполнения договора</w:t>
      </w:r>
      <w:r>
        <w:t>.</w:t>
      </w:r>
    </w:p>
    <w:p w:rsidR="001A3DE8" w:rsidRDefault="001A3DE8"/>
    <w:sectPr w:rsidR="001A3DE8" w:rsidSect="00807DD0">
      <w:pgSz w:w="11906" w:h="16838"/>
      <w:pgMar w:top="567" w:right="567" w:bottom="51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7146A"/>
    <w:multiLevelType w:val="multilevel"/>
    <w:tmpl w:val="782485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43F6643C"/>
    <w:multiLevelType w:val="multilevel"/>
    <w:tmpl w:val="1E16AA44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457E2687"/>
    <w:multiLevelType w:val="multilevel"/>
    <w:tmpl w:val="80FA6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12" w:hanging="1800"/>
      </w:pPr>
      <w:rPr>
        <w:rFonts w:hint="default"/>
      </w:rPr>
    </w:lvl>
  </w:abstractNum>
  <w:abstractNum w:abstractNumId="3">
    <w:nsid w:val="52C21A79"/>
    <w:multiLevelType w:val="multilevel"/>
    <w:tmpl w:val="8BC6B3D4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545" w:hanging="100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25" w:hanging="1005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000000"/>
      </w:rPr>
    </w:lvl>
  </w:abstractNum>
  <w:abstractNum w:abstractNumId="4">
    <w:nsid w:val="555F6E36"/>
    <w:multiLevelType w:val="multilevel"/>
    <w:tmpl w:val="81E83D4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6D146CC4"/>
    <w:multiLevelType w:val="multilevel"/>
    <w:tmpl w:val="A22C0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6">
    <w:nsid w:val="6FD74F3A"/>
    <w:multiLevelType w:val="multilevel"/>
    <w:tmpl w:val="D2E2E298"/>
    <w:lvl w:ilvl="0">
      <w:start w:val="4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  <w:b w:val="0"/>
      </w:rPr>
    </w:lvl>
  </w:abstractNum>
  <w:abstractNum w:abstractNumId="7">
    <w:nsid w:val="781D4268"/>
    <w:multiLevelType w:val="multilevel"/>
    <w:tmpl w:val="A17A67F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7DD0"/>
    <w:rsid w:val="00002FEB"/>
    <w:rsid w:val="001A3DE8"/>
    <w:rsid w:val="001C0DF6"/>
    <w:rsid w:val="00517703"/>
    <w:rsid w:val="00685887"/>
    <w:rsid w:val="006A3808"/>
    <w:rsid w:val="00722485"/>
    <w:rsid w:val="00722641"/>
    <w:rsid w:val="00807DD0"/>
    <w:rsid w:val="008C1C59"/>
    <w:rsid w:val="008F153D"/>
    <w:rsid w:val="00B912F7"/>
    <w:rsid w:val="00EF2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6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15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15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0C0CC-7F1F-42C0-BDF0-908D4CC54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1851</Words>
  <Characters>10556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</cp:revision>
  <cp:lastPrinted>2013-07-01T11:08:00Z</cp:lastPrinted>
  <dcterms:created xsi:type="dcterms:W3CDTF">2012-09-04T03:01:00Z</dcterms:created>
  <dcterms:modified xsi:type="dcterms:W3CDTF">2013-07-01T11:09:00Z</dcterms:modified>
</cp:coreProperties>
</file>