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351C6A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351C6A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752F4F" w:rsidRPr="00351C6A" w:rsidRDefault="00CE11BE" w:rsidP="00E6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C6A">
        <w:rPr>
          <w:rFonts w:ascii="Times New Roman" w:hAnsi="Times New Roman" w:cs="Times New Roman"/>
          <w:sz w:val="24"/>
          <w:szCs w:val="24"/>
        </w:rPr>
        <w:t>о</w:t>
      </w:r>
      <w:r w:rsidR="00715F6A" w:rsidRPr="00351C6A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</w:t>
      </w:r>
      <w:r w:rsidR="0078092D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="00715F6A"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</w:t>
      </w:r>
      <w:r w:rsidR="00D3382C" w:rsidRPr="00351C6A">
        <w:rPr>
          <w:rFonts w:ascii="Times New Roman" w:hAnsi="Times New Roman" w:cs="Times New Roman"/>
          <w:sz w:val="24"/>
          <w:szCs w:val="24"/>
        </w:rPr>
        <w:t xml:space="preserve">, утвержденные решением Собрания депутатов Еткульского муниципального района </w:t>
      </w:r>
      <w:r w:rsidR="00590943" w:rsidRPr="00351C6A">
        <w:rPr>
          <w:rFonts w:ascii="Times New Roman" w:hAnsi="Times New Roman" w:cs="Times New Roman"/>
          <w:sz w:val="24"/>
          <w:szCs w:val="24"/>
        </w:rPr>
        <w:t xml:space="preserve">№ 170 от 21.12.2016г. (с изменениями </w:t>
      </w:r>
      <w:r w:rsidR="00590943" w:rsidRPr="00351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28.11.2018г. № 455, 27.11.2019 № 615)»</w:t>
      </w:r>
    </w:p>
    <w:p w:rsidR="00BC6A13" w:rsidRPr="00351C6A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547E" w:rsidRPr="00351C6A" w:rsidRDefault="00B163AD" w:rsidP="00D33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от </w:t>
      </w:r>
      <w:r w:rsidR="003821F4" w:rsidRPr="00351C6A">
        <w:rPr>
          <w:rFonts w:ascii="Times New Roman" w:hAnsi="Times New Roman" w:cs="Times New Roman"/>
          <w:sz w:val="24"/>
          <w:szCs w:val="24"/>
        </w:rPr>
        <w:t>19</w:t>
      </w:r>
      <w:r w:rsidR="00D3382C" w:rsidRPr="00351C6A">
        <w:rPr>
          <w:rFonts w:ascii="Times New Roman" w:hAnsi="Times New Roman" w:cs="Times New Roman"/>
          <w:sz w:val="24"/>
          <w:szCs w:val="24"/>
        </w:rPr>
        <w:t xml:space="preserve"> </w:t>
      </w:r>
      <w:r w:rsidR="00CC7C3F" w:rsidRPr="00351C6A">
        <w:rPr>
          <w:rFonts w:ascii="Times New Roman" w:hAnsi="Times New Roman" w:cs="Times New Roman"/>
          <w:sz w:val="24"/>
          <w:szCs w:val="24"/>
        </w:rPr>
        <w:t>октября</w:t>
      </w:r>
      <w:r w:rsidR="00D3382C" w:rsidRPr="00351C6A">
        <w:rPr>
          <w:rFonts w:ascii="Times New Roman" w:hAnsi="Times New Roman" w:cs="Times New Roman"/>
          <w:sz w:val="24"/>
          <w:szCs w:val="24"/>
        </w:rPr>
        <w:t xml:space="preserve"> 20</w:t>
      </w:r>
      <w:r w:rsidR="003821F4" w:rsidRPr="00351C6A">
        <w:rPr>
          <w:rFonts w:ascii="Times New Roman" w:hAnsi="Times New Roman" w:cs="Times New Roman"/>
          <w:sz w:val="24"/>
          <w:szCs w:val="24"/>
        </w:rPr>
        <w:t>20</w:t>
      </w:r>
      <w:r w:rsidR="00D3382C" w:rsidRPr="00351C6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D547E" w:rsidRPr="00351C6A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C6A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351C6A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- Челябинская область, Еткульский район, </w:t>
      </w:r>
      <w:r w:rsidR="00050EE6" w:rsidRPr="00351C6A">
        <w:rPr>
          <w:rFonts w:ascii="Times New Roman" w:hAnsi="Times New Roman" w:cs="Times New Roman"/>
          <w:sz w:val="24"/>
          <w:szCs w:val="24"/>
        </w:rPr>
        <w:t>поселок</w:t>
      </w:r>
      <w:r w:rsidRPr="00351C6A">
        <w:rPr>
          <w:rFonts w:ascii="Times New Roman" w:hAnsi="Times New Roman" w:cs="Times New Roman"/>
          <w:sz w:val="24"/>
          <w:szCs w:val="24"/>
        </w:rPr>
        <w:t xml:space="preserve"> </w:t>
      </w:r>
      <w:r w:rsidR="00050EE6" w:rsidRPr="00351C6A">
        <w:rPr>
          <w:rFonts w:ascii="Times New Roman" w:hAnsi="Times New Roman" w:cs="Times New Roman"/>
          <w:sz w:val="24"/>
          <w:szCs w:val="24"/>
        </w:rPr>
        <w:t>Бектыш</w:t>
      </w:r>
      <w:r w:rsidRPr="00351C6A">
        <w:rPr>
          <w:rFonts w:ascii="Times New Roman" w:hAnsi="Times New Roman" w:cs="Times New Roman"/>
          <w:sz w:val="24"/>
          <w:szCs w:val="24"/>
        </w:rPr>
        <w:t xml:space="preserve">, улица </w:t>
      </w:r>
      <w:r w:rsidR="00050EE6" w:rsidRPr="00351C6A">
        <w:rPr>
          <w:rFonts w:ascii="Times New Roman" w:hAnsi="Times New Roman" w:cs="Times New Roman"/>
          <w:sz w:val="24"/>
          <w:szCs w:val="24"/>
        </w:rPr>
        <w:t>Комсомольская, 12</w:t>
      </w:r>
      <w:r w:rsidRPr="00351C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547E" w:rsidRPr="00351C6A" w:rsidRDefault="003821F4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19</w:t>
      </w:r>
      <w:r w:rsidR="008D547E" w:rsidRPr="00351C6A">
        <w:rPr>
          <w:rFonts w:ascii="Times New Roman" w:hAnsi="Times New Roman" w:cs="Times New Roman"/>
          <w:sz w:val="24"/>
          <w:szCs w:val="24"/>
        </w:rPr>
        <w:t xml:space="preserve"> </w:t>
      </w:r>
      <w:r w:rsidR="00CC7C3F" w:rsidRPr="00351C6A">
        <w:rPr>
          <w:rFonts w:ascii="Times New Roman" w:hAnsi="Times New Roman" w:cs="Times New Roman"/>
          <w:sz w:val="24"/>
          <w:szCs w:val="24"/>
        </w:rPr>
        <w:t>октября</w:t>
      </w:r>
      <w:r w:rsidR="008D547E" w:rsidRPr="00351C6A">
        <w:rPr>
          <w:rFonts w:ascii="Times New Roman" w:hAnsi="Times New Roman" w:cs="Times New Roman"/>
          <w:sz w:val="24"/>
          <w:szCs w:val="24"/>
        </w:rPr>
        <w:t xml:space="preserve"> 20</w:t>
      </w:r>
      <w:r w:rsidRPr="00351C6A">
        <w:rPr>
          <w:rFonts w:ascii="Times New Roman" w:hAnsi="Times New Roman" w:cs="Times New Roman"/>
          <w:sz w:val="24"/>
          <w:szCs w:val="24"/>
        </w:rPr>
        <w:t>20</w:t>
      </w:r>
      <w:r w:rsidR="00883005" w:rsidRPr="00351C6A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78092D" w:rsidRPr="00351C6A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351C6A">
        <w:rPr>
          <w:rFonts w:ascii="Times New Roman" w:hAnsi="Times New Roman" w:cs="Times New Roman"/>
          <w:sz w:val="24"/>
          <w:szCs w:val="24"/>
        </w:rPr>
        <w:t>1</w:t>
      </w:r>
      <w:r w:rsidR="00A131DD" w:rsidRPr="00351C6A">
        <w:rPr>
          <w:rFonts w:ascii="Times New Roman" w:hAnsi="Times New Roman" w:cs="Times New Roman"/>
          <w:sz w:val="24"/>
          <w:szCs w:val="24"/>
        </w:rPr>
        <w:t>4</w:t>
      </w:r>
      <w:r w:rsidR="00CE11BE" w:rsidRPr="00351C6A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351C6A">
        <w:rPr>
          <w:rFonts w:ascii="Times New Roman" w:hAnsi="Times New Roman" w:cs="Times New Roman"/>
          <w:sz w:val="24"/>
          <w:szCs w:val="24"/>
        </w:rPr>
        <w:t>3</w:t>
      </w:r>
      <w:r w:rsidR="00883005" w:rsidRPr="00351C6A">
        <w:rPr>
          <w:rFonts w:ascii="Times New Roman" w:hAnsi="Times New Roman" w:cs="Times New Roman"/>
          <w:sz w:val="24"/>
          <w:szCs w:val="24"/>
        </w:rPr>
        <w:t xml:space="preserve">0 </w:t>
      </w:r>
      <w:r w:rsidR="00CE11BE" w:rsidRPr="00351C6A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883005" w:rsidRPr="00351C6A">
        <w:rPr>
          <w:rFonts w:ascii="Times New Roman" w:hAnsi="Times New Roman" w:cs="Times New Roman"/>
          <w:sz w:val="24"/>
          <w:szCs w:val="24"/>
        </w:rPr>
        <w:t xml:space="preserve">в </w:t>
      </w:r>
      <w:r w:rsidR="0078092D" w:rsidRPr="00351C6A">
        <w:rPr>
          <w:rFonts w:ascii="Times New Roman" w:hAnsi="Times New Roman" w:cs="Times New Roman"/>
          <w:sz w:val="24"/>
          <w:szCs w:val="24"/>
        </w:rPr>
        <w:t>администрации Бектышского сельского поселения.</w:t>
      </w:r>
      <w:bookmarkStart w:id="0" w:name="_GoBack"/>
      <w:bookmarkEnd w:id="0"/>
    </w:p>
    <w:p w:rsidR="008D547E" w:rsidRPr="00351C6A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C6A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8D547E" w:rsidRPr="00B70D96" w:rsidRDefault="008D547E" w:rsidP="00B70D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51C6A">
        <w:rPr>
          <w:rFonts w:ascii="Times New Roman" w:hAnsi="Times New Roman" w:cs="Times New Roman"/>
          <w:sz w:val="24"/>
          <w:szCs w:val="24"/>
        </w:rPr>
        <w:t xml:space="preserve">Материалы проекта «Внесение изменений в Правила землепользования и застройки </w:t>
      </w:r>
      <w:r w:rsidR="0078092D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</w:t>
      </w:r>
      <w:r w:rsidR="00490439" w:rsidRPr="00351C6A">
        <w:rPr>
          <w:rFonts w:ascii="Times New Roman" w:hAnsi="Times New Roman" w:cs="Times New Roman"/>
          <w:sz w:val="24"/>
          <w:szCs w:val="24"/>
        </w:rPr>
        <w:t>ого района» были опубликованы в</w:t>
      </w:r>
      <w:r w:rsidR="00B0535E" w:rsidRPr="00351C6A">
        <w:rPr>
          <w:rFonts w:ascii="Times New Roman" w:hAnsi="Times New Roman" w:cs="Times New Roman"/>
          <w:sz w:val="24"/>
          <w:szCs w:val="24"/>
        </w:rPr>
        <w:t xml:space="preserve"> </w:t>
      </w:r>
      <w:r w:rsidRPr="00351C6A">
        <w:rPr>
          <w:rFonts w:ascii="Times New Roman" w:hAnsi="Times New Roman" w:cs="Times New Roman"/>
          <w:sz w:val="24"/>
          <w:szCs w:val="24"/>
        </w:rPr>
        <w:t>общественно-политической газете «Искра</w:t>
      </w:r>
      <w:r w:rsidR="00B70D96" w:rsidRPr="007D5731">
        <w:rPr>
          <w:rFonts w:ascii="Times New Roman" w:hAnsi="Times New Roman" w:cs="Times New Roman"/>
          <w:sz w:val="24"/>
          <w:szCs w:val="24"/>
        </w:rPr>
        <w:t>№35 (12 251) от 04.09.2020 г.</w:t>
      </w:r>
      <w:r w:rsidR="00B70D96">
        <w:rPr>
          <w:rFonts w:ascii="Times New Roman" w:hAnsi="Times New Roman" w:cs="Times New Roman"/>
          <w:sz w:val="24"/>
          <w:szCs w:val="24"/>
        </w:rPr>
        <w:t xml:space="preserve"> </w:t>
      </w:r>
      <w:r w:rsidRPr="00351C6A">
        <w:rPr>
          <w:rFonts w:ascii="Times New Roman" w:hAnsi="Times New Roman" w:cs="Times New Roman"/>
          <w:sz w:val="24"/>
          <w:szCs w:val="24"/>
        </w:rPr>
        <w:t>и размещены</w:t>
      </w:r>
      <w:r w:rsidR="00B70D96">
        <w:rPr>
          <w:rFonts w:ascii="Times New Roman" w:hAnsi="Times New Roman" w:cs="Times New Roman"/>
          <w:sz w:val="24"/>
          <w:szCs w:val="24"/>
        </w:rPr>
        <w:t xml:space="preserve"> в сетевом издании </w:t>
      </w:r>
      <w:r w:rsidR="00B70D96" w:rsidRPr="0067423A">
        <w:rPr>
          <w:rFonts w:ascii="Times New Roman" w:hAnsi="Times New Roman" w:cs="Times New Roman"/>
          <w:sz w:val="24"/>
          <w:szCs w:val="24"/>
        </w:rPr>
        <w:t xml:space="preserve">МПА администрации </w:t>
      </w:r>
      <w:proofErr w:type="spellStart"/>
      <w:r w:rsidR="00B70D96" w:rsidRPr="0067423A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B70D96" w:rsidRPr="0067423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70D96" w:rsidRPr="007D573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B70D96" w:rsidRPr="006A0003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B70D9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B70D96" w:rsidRPr="00B70D9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и</w:t>
      </w:r>
      <w:r w:rsidRPr="00B70D96">
        <w:rPr>
          <w:rFonts w:ascii="Times New Roman" w:hAnsi="Times New Roman" w:cs="Times New Roman"/>
          <w:sz w:val="24"/>
          <w:szCs w:val="24"/>
        </w:rPr>
        <w:t xml:space="preserve"> </w:t>
      </w:r>
      <w:r w:rsidRPr="00351C6A">
        <w:rPr>
          <w:rFonts w:ascii="Times New Roman" w:hAnsi="Times New Roman" w:cs="Times New Roman"/>
          <w:sz w:val="24"/>
          <w:szCs w:val="24"/>
        </w:rPr>
        <w:t xml:space="preserve">на </w:t>
      </w:r>
      <w:r w:rsidR="00B70D96">
        <w:rPr>
          <w:rFonts w:ascii="Times New Roman" w:hAnsi="Times New Roman" w:cs="Times New Roman"/>
          <w:sz w:val="24"/>
          <w:szCs w:val="24"/>
        </w:rPr>
        <w:t xml:space="preserve">официальном сайте администрации </w:t>
      </w:r>
      <w:hyperlink r:id="rId7" w:history="1">
        <w:r w:rsidRPr="00351C6A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Pr="00351C6A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</w:p>
    <w:p w:rsidR="00E61CFD" w:rsidRPr="00351C6A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ab/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</w:t>
      </w:r>
      <w:r w:rsidR="00B70D96">
        <w:rPr>
          <w:rFonts w:ascii="Times New Roman" w:hAnsi="Times New Roman" w:cs="Times New Roman"/>
          <w:sz w:val="24"/>
          <w:szCs w:val="24"/>
        </w:rPr>
        <w:t>ский район, село Еткуль, д. 34.</w:t>
      </w:r>
    </w:p>
    <w:p w:rsidR="00715F6A" w:rsidRPr="00351C6A" w:rsidRDefault="006E2061" w:rsidP="00623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ab/>
      </w:r>
      <w:r w:rsidRPr="00351C6A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8922F4" w:rsidRPr="00351C6A">
        <w:rPr>
          <w:rFonts w:ascii="Times New Roman" w:hAnsi="Times New Roman" w:cs="Times New Roman"/>
          <w:b/>
          <w:sz w:val="24"/>
          <w:szCs w:val="24"/>
        </w:rPr>
        <w:t xml:space="preserve">публичных </w:t>
      </w:r>
      <w:r w:rsidRPr="00351C6A">
        <w:rPr>
          <w:rFonts w:ascii="Times New Roman" w:hAnsi="Times New Roman" w:cs="Times New Roman"/>
          <w:b/>
          <w:sz w:val="24"/>
          <w:szCs w:val="24"/>
        </w:rPr>
        <w:t>слушаний:</w:t>
      </w:r>
    </w:p>
    <w:p w:rsidR="00E61CFD" w:rsidRPr="00351C6A" w:rsidRDefault="006E206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351C6A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ab/>
      </w:r>
      <w:r w:rsidR="00E61CFD" w:rsidRPr="00351C6A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351C6A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В публичных слушаниях приняли участие </w:t>
      </w:r>
      <w:r w:rsidR="00B70D96">
        <w:rPr>
          <w:rFonts w:ascii="Times New Roman" w:hAnsi="Times New Roman" w:cs="Times New Roman"/>
          <w:sz w:val="24"/>
          <w:szCs w:val="24"/>
        </w:rPr>
        <w:t>6</w:t>
      </w:r>
      <w:r w:rsidRPr="00351C6A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0979" w:rsidRPr="00351C6A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351C6A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r w:rsidR="0078092D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E61CFD" w:rsidRPr="00351C6A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C6A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E61CFD" w:rsidRPr="00351C6A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1C6A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351C6A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BC0984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="00926278"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Челябинской области, </w:t>
      </w:r>
      <w:r w:rsidR="00590943" w:rsidRPr="00351C6A">
        <w:rPr>
          <w:rFonts w:ascii="Times New Roman" w:hAnsi="Times New Roman" w:cs="Times New Roman"/>
          <w:sz w:val="24"/>
          <w:szCs w:val="24"/>
        </w:rPr>
        <w:t>Постановление администрации Еткульског</w:t>
      </w:r>
      <w:r w:rsidR="009158AF">
        <w:rPr>
          <w:rFonts w:ascii="Times New Roman" w:hAnsi="Times New Roman" w:cs="Times New Roman"/>
          <w:sz w:val="24"/>
          <w:szCs w:val="24"/>
        </w:rPr>
        <w:t>о муниципального района от 26.08</w:t>
      </w:r>
      <w:r w:rsidR="00590943" w:rsidRPr="00351C6A">
        <w:rPr>
          <w:rFonts w:ascii="Times New Roman" w:hAnsi="Times New Roman" w:cs="Times New Roman"/>
          <w:sz w:val="24"/>
          <w:szCs w:val="24"/>
        </w:rPr>
        <w:t>.2020г. №638 «О проведении публичных</w:t>
      </w:r>
      <w:proofErr w:type="gramEnd"/>
      <w:r w:rsidR="00590943" w:rsidRPr="00351C6A">
        <w:rPr>
          <w:rFonts w:ascii="Times New Roman" w:hAnsi="Times New Roman" w:cs="Times New Roman"/>
          <w:sz w:val="24"/>
          <w:szCs w:val="24"/>
        </w:rPr>
        <w:t xml:space="preserve">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0206F" w:rsidRPr="00351C6A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C6A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351C6A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351C6A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78092D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="00780979"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20206F" w:rsidRPr="00351C6A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351C6A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351C6A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r w:rsidR="0078092D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- </w:t>
      </w:r>
      <w:r w:rsidR="0078092D" w:rsidRPr="00351C6A">
        <w:rPr>
          <w:rFonts w:ascii="Times New Roman" w:hAnsi="Times New Roman" w:cs="Times New Roman"/>
          <w:sz w:val="24"/>
          <w:szCs w:val="24"/>
        </w:rPr>
        <w:t>глава Бектышского сельского поселения Еткульского муниципального района А.Ф. Березина.</w:t>
      </w:r>
    </w:p>
    <w:p w:rsidR="000208E1" w:rsidRPr="00351C6A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351C6A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</w:t>
      </w:r>
      <w:r w:rsidR="002957F6" w:rsidRPr="00351C6A">
        <w:rPr>
          <w:rFonts w:ascii="Times New Roman" w:hAnsi="Times New Roman" w:cs="Times New Roman"/>
          <w:sz w:val="24"/>
          <w:szCs w:val="24"/>
        </w:rPr>
        <w:lastRenderedPageBreak/>
        <w:t>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351C6A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2. Рассмотрение вопросов и предложений участников публичных слушаний</w:t>
      </w:r>
      <w:r w:rsidR="00294326" w:rsidRPr="00351C6A">
        <w:rPr>
          <w:rFonts w:ascii="Times New Roman" w:hAnsi="Times New Roman" w:cs="Times New Roman"/>
          <w:sz w:val="24"/>
          <w:szCs w:val="24"/>
        </w:rPr>
        <w:t>:</w:t>
      </w:r>
    </w:p>
    <w:p w:rsidR="00294326" w:rsidRPr="00351C6A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Е.В. Исаева разъяснила</w:t>
      </w:r>
      <w:r w:rsidR="00EE31C9" w:rsidRPr="00351C6A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351C6A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351C6A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Постановлением администрации Еткульского муниципального района от </w:t>
      </w:r>
      <w:r w:rsidR="00F22265" w:rsidRPr="00351C6A">
        <w:rPr>
          <w:rFonts w:ascii="Times New Roman" w:hAnsi="Times New Roman" w:cs="Times New Roman"/>
          <w:sz w:val="24"/>
          <w:szCs w:val="24"/>
        </w:rPr>
        <w:t>14</w:t>
      </w:r>
      <w:r w:rsidR="00592162" w:rsidRPr="00351C6A">
        <w:rPr>
          <w:rFonts w:ascii="Times New Roman" w:hAnsi="Times New Roman" w:cs="Times New Roman"/>
          <w:sz w:val="24"/>
          <w:szCs w:val="24"/>
        </w:rPr>
        <w:t>.0</w:t>
      </w:r>
      <w:r w:rsidR="00F22265" w:rsidRPr="00351C6A">
        <w:rPr>
          <w:rFonts w:ascii="Times New Roman" w:hAnsi="Times New Roman" w:cs="Times New Roman"/>
          <w:sz w:val="24"/>
          <w:szCs w:val="24"/>
        </w:rPr>
        <w:t>8</w:t>
      </w:r>
      <w:r w:rsidR="00592162" w:rsidRPr="00351C6A">
        <w:rPr>
          <w:rFonts w:ascii="Times New Roman" w:hAnsi="Times New Roman" w:cs="Times New Roman"/>
          <w:sz w:val="24"/>
          <w:szCs w:val="24"/>
        </w:rPr>
        <w:t>.20</w:t>
      </w:r>
      <w:r w:rsidR="00F22265" w:rsidRPr="00351C6A">
        <w:rPr>
          <w:rFonts w:ascii="Times New Roman" w:hAnsi="Times New Roman" w:cs="Times New Roman"/>
          <w:sz w:val="24"/>
          <w:szCs w:val="24"/>
        </w:rPr>
        <w:t>20</w:t>
      </w:r>
      <w:r w:rsidR="00592162" w:rsidRPr="00351C6A">
        <w:rPr>
          <w:rFonts w:ascii="Times New Roman" w:hAnsi="Times New Roman" w:cs="Times New Roman"/>
          <w:sz w:val="24"/>
          <w:szCs w:val="24"/>
        </w:rPr>
        <w:t>г. №</w:t>
      </w:r>
      <w:r w:rsidR="00F22265" w:rsidRPr="00351C6A">
        <w:rPr>
          <w:rFonts w:ascii="Times New Roman" w:hAnsi="Times New Roman" w:cs="Times New Roman"/>
          <w:sz w:val="24"/>
          <w:szCs w:val="24"/>
        </w:rPr>
        <w:t>605</w:t>
      </w:r>
      <w:r w:rsidR="00592162" w:rsidRPr="00351C6A">
        <w:rPr>
          <w:rFonts w:ascii="Times New Roman" w:hAnsi="Times New Roman" w:cs="Times New Roman"/>
          <w:sz w:val="24"/>
          <w:szCs w:val="24"/>
        </w:rPr>
        <w:t xml:space="preserve">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351C6A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351C6A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351C6A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2)</w:t>
      </w:r>
      <w:r w:rsidRPr="00351C6A">
        <w:rPr>
          <w:rFonts w:ascii="Times New Roman" w:hAnsi="Times New Roman" w:cs="Times New Roman"/>
          <w:sz w:val="24"/>
          <w:szCs w:val="24"/>
        </w:rPr>
        <w:tab/>
      </w:r>
      <w:r w:rsidR="007C7AF0" w:rsidRPr="00351C6A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351C6A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351C6A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351C6A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351C6A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351C6A">
        <w:rPr>
          <w:rFonts w:ascii="Times New Roman" w:hAnsi="Times New Roman" w:cs="Times New Roman"/>
          <w:sz w:val="24"/>
          <w:szCs w:val="24"/>
        </w:rPr>
        <w:t>п</w:t>
      </w:r>
      <w:r w:rsidRPr="00351C6A">
        <w:rPr>
          <w:rFonts w:ascii="Times New Roman" w:hAnsi="Times New Roman" w:cs="Times New Roman"/>
          <w:sz w:val="24"/>
          <w:szCs w:val="24"/>
        </w:rPr>
        <w:t xml:space="preserve">равила землепользования и застройки </w:t>
      </w:r>
      <w:r w:rsidR="0078092D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51277C" w:rsidRPr="00351C6A" w:rsidRDefault="008F0F31" w:rsidP="00512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Предлагается внести  изменения</w:t>
      </w:r>
      <w:r w:rsidR="0071041D" w:rsidRPr="00351C6A">
        <w:rPr>
          <w:rFonts w:ascii="Times New Roman" w:hAnsi="Times New Roman" w:cs="Times New Roman"/>
          <w:sz w:val="24"/>
          <w:szCs w:val="24"/>
        </w:rPr>
        <w:t xml:space="preserve"> </w:t>
      </w:r>
      <w:r w:rsidR="0051277C" w:rsidRPr="00351C6A">
        <w:rPr>
          <w:rFonts w:ascii="Times New Roman" w:hAnsi="Times New Roman"/>
          <w:sz w:val="24"/>
          <w:szCs w:val="24"/>
        </w:rPr>
        <w:t>в таблицу «</w:t>
      </w:r>
      <w:r w:rsidR="0051277C" w:rsidRPr="00351C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="0051277C" w:rsidRPr="00351C6A">
        <w:rPr>
          <w:rFonts w:ascii="Times New Roman" w:hAnsi="Times New Roman"/>
          <w:sz w:val="24"/>
          <w:szCs w:val="24"/>
        </w:rPr>
        <w:t xml:space="preserve">части 2 статьи 20 для </w:t>
      </w:r>
      <w:proofErr w:type="spellStart"/>
      <w:r w:rsidR="008922F4" w:rsidRPr="00351C6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Бектышского</w:t>
      </w:r>
      <w:proofErr w:type="spellEnd"/>
      <w:r w:rsidR="0051277C" w:rsidRPr="00351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51277C" w:rsidRPr="00351C6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="0051277C" w:rsidRPr="00351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</w:t>
      </w:r>
      <w:r w:rsidR="0051277C" w:rsidRPr="00351C6A">
        <w:rPr>
          <w:rFonts w:ascii="Times New Roman" w:hAnsi="Times New Roman"/>
          <w:sz w:val="24"/>
          <w:szCs w:val="24"/>
        </w:rPr>
        <w:t>изложив в новой редакции согласно приложению 1.</w:t>
      </w:r>
    </w:p>
    <w:p w:rsidR="0051277C" w:rsidRPr="00351C6A" w:rsidRDefault="00251E01" w:rsidP="00EB2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В ходе проведения публичных</w:t>
      </w:r>
      <w:r w:rsidR="00EB2602" w:rsidRPr="00351C6A">
        <w:rPr>
          <w:rFonts w:ascii="Times New Roman" w:hAnsi="Times New Roman" w:cs="Times New Roman"/>
          <w:sz w:val="24"/>
          <w:szCs w:val="24"/>
        </w:rPr>
        <w:t xml:space="preserve"> слушаний поступили предложения в</w:t>
      </w:r>
      <w:r w:rsidR="0051277C" w:rsidRPr="00351C6A">
        <w:rPr>
          <w:rFonts w:ascii="Times New Roman" w:hAnsi="Times New Roman" w:cs="Times New Roman"/>
          <w:sz w:val="24"/>
          <w:szCs w:val="24"/>
        </w:rPr>
        <w:t xml:space="preserve">  карте градостроительного зонирования территории </w:t>
      </w:r>
      <w:proofErr w:type="spellStart"/>
      <w:r w:rsidR="009158AF">
        <w:rPr>
          <w:rFonts w:ascii="Times New Roman" w:hAnsi="Times New Roman" w:cs="Times New Roman"/>
          <w:sz w:val="24"/>
          <w:szCs w:val="24"/>
        </w:rPr>
        <w:t>Бектышского</w:t>
      </w:r>
      <w:proofErr w:type="spellEnd"/>
      <w:r w:rsidR="009158A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1277C" w:rsidRPr="00351C6A">
        <w:rPr>
          <w:rFonts w:ascii="Times New Roman" w:hAnsi="Times New Roman" w:cs="Times New Roman"/>
          <w:sz w:val="24"/>
          <w:szCs w:val="24"/>
        </w:rPr>
        <w:t>отобразить следующие изменения:</w:t>
      </w:r>
    </w:p>
    <w:p w:rsidR="00EB2602" w:rsidRPr="00351C6A" w:rsidRDefault="00EB2602" w:rsidP="00EB2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52"/>
        <w:gridCol w:w="2552"/>
      </w:tblGrid>
      <w:tr w:rsidR="0051277C" w:rsidRPr="00351C6A" w:rsidTr="00E62C11">
        <w:trPr>
          <w:trHeight w:val="420"/>
        </w:trPr>
        <w:tc>
          <w:tcPr>
            <w:tcW w:w="2235" w:type="dxa"/>
            <w:vMerge w:val="restart"/>
          </w:tcPr>
          <w:p w:rsidR="0051277C" w:rsidRPr="00351C6A" w:rsidRDefault="0051277C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C6A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51277C" w:rsidRPr="00351C6A" w:rsidRDefault="0051277C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C6A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04" w:type="dxa"/>
            <w:gridSpan w:val="2"/>
          </w:tcPr>
          <w:p w:rsidR="0051277C" w:rsidRPr="00351C6A" w:rsidRDefault="0051277C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C6A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51277C" w:rsidRPr="00351C6A" w:rsidTr="00E62C11">
        <w:trPr>
          <w:trHeight w:val="1310"/>
        </w:trPr>
        <w:tc>
          <w:tcPr>
            <w:tcW w:w="2235" w:type="dxa"/>
            <w:vMerge/>
          </w:tcPr>
          <w:p w:rsidR="0051277C" w:rsidRPr="00351C6A" w:rsidRDefault="0051277C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1277C" w:rsidRPr="00351C6A" w:rsidRDefault="0051277C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1277C" w:rsidRPr="00351C6A" w:rsidRDefault="0051277C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C6A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52" w:type="dxa"/>
          </w:tcPr>
          <w:p w:rsidR="0051277C" w:rsidRPr="00351C6A" w:rsidRDefault="0051277C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C6A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51277C" w:rsidRPr="00351C6A" w:rsidTr="009158AF">
        <w:trPr>
          <w:trHeight w:val="558"/>
        </w:trPr>
        <w:tc>
          <w:tcPr>
            <w:tcW w:w="2235" w:type="dxa"/>
          </w:tcPr>
          <w:p w:rsidR="0051277C" w:rsidRPr="00351C6A" w:rsidRDefault="0051277C" w:rsidP="00E62C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C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</w:p>
          <w:p w:rsidR="0051277C" w:rsidRPr="00351C6A" w:rsidRDefault="0051277C" w:rsidP="00E62C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C6A">
              <w:rPr>
                <w:rFonts w:ascii="Times New Roman" w:hAnsi="Times New Roman" w:cs="Times New Roman"/>
                <w:sz w:val="24"/>
                <w:szCs w:val="24"/>
              </w:rPr>
              <w:t>Бектышского</w:t>
            </w:r>
          </w:p>
          <w:p w:rsidR="0051277C" w:rsidRPr="00351C6A" w:rsidRDefault="0051277C" w:rsidP="00E62C11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1C6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51277C" w:rsidRPr="00351C6A" w:rsidRDefault="0051277C" w:rsidP="00E62C11">
            <w:pPr>
              <w:pStyle w:val="ab"/>
              <w:ind w:left="165" w:right="60"/>
              <w:contextualSpacing/>
            </w:pPr>
            <w:r w:rsidRPr="00351C6A">
              <w:t xml:space="preserve">Изменение конфигурации территориальных зон Ж1, </w:t>
            </w:r>
            <w:proofErr w:type="gramStart"/>
            <w:r w:rsidRPr="00351C6A">
              <w:t>П</w:t>
            </w:r>
            <w:proofErr w:type="gramEnd"/>
            <w:r w:rsidRPr="00351C6A">
              <w:t xml:space="preserve">, Р1, Т, Ц1 - исключение пересечений с границами населенного пункта, границами земельных </w:t>
            </w:r>
            <w:r w:rsidRPr="00351C6A">
              <w:lastRenderedPageBreak/>
              <w:t xml:space="preserve">участков </w:t>
            </w:r>
          </w:p>
        </w:tc>
        <w:tc>
          <w:tcPr>
            <w:tcW w:w="2552" w:type="dxa"/>
          </w:tcPr>
          <w:p w:rsidR="0051277C" w:rsidRPr="00351C6A" w:rsidRDefault="0051277C" w:rsidP="00E62C11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51C6A">
              <w:rPr>
                <w:rFonts w:eastAsia="Times New Roman"/>
                <w:lang w:eastAsia="ar-SA"/>
              </w:rPr>
              <w:lastRenderedPageBreak/>
              <w:t>Ж</w:t>
            </w:r>
            <w:proofErr w:type="gramStart"/>
            <w:r w:rsidRPr="00351C6A">
              <w:rPr>
                <w:rFonts w:eastAsia="Times New Roman"/>
                <w:lang w:eastAsia="ar-SA"/>
              </w:rPr>
              <w:t>1</w:t>
            </w:r>
            <w:proofErr w:type="gramEnd"/>
            <w:r w:rsidRPr="00351C6A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51277C" w:rsidRPr="00351C6A" w:rsidRDefault="0051277C" w:rsidP="00E62C11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51C6A">
              <w:rPr>
                <w:rFonts w:eastAsia="Times New Roman"/>
                <w:lang w:eastAsia="ar-SA"/>
              </w:rPr>
              <w:t>Ц</w:t>
            </w:r>
            <w:proofErr w:type="gramStart"/>
            <w:r w:rsidRPr="00351C6A">
              <w:rPr>
                <w:rFonts w:eastAsia="Times New Roman"/>
                <w:lang w:eastAsia="ar-SA"/>
              </w:rPr>
              <w:t>1</w:t>
            </w:r>
            <w:proofErr w:type="gramEnd"/>
            <w:r w:rsidRPr="00351C6A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51277C" w:rsidRPr="00351C6A" w:rsidRDefault="0051277C" w:rsidP="00E62C11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351C6A">
              <w:rPr>
                <w:rFonts w:eastAsia="Times New Roman"/>
                <w:lang w:eastAsia="ar-SA"/>
              </w:rPr>
              <w:t>П</w:t>
            </w:r>
            <w:proofErr w:type="gramEnd"/>
            <w:r w:rsidRPr="00351C6A">
              <w:rPr>
                <w:rFonts w:eastAsia="Times New Roman"/>
                <w:lang w:eastAsia="ar-SA"/>
              </w:rPr>
              <w:t xml:space="preserve"> – производственная зона, </w:t>
            </w:r>
          </w:p>
          <w:p w:rsidR="0051277C" w:rsidRPr="00351C6A" w:rsidRDefault="0051277C" w:rsidP="00E62C11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51C6A">
              <w:rPr>
                <w:rFonts w:eastAsia="Times New Roman"/>
                <w:lang w:eastAsia="ar-SA"/>
              </w:rPr>
              <w:t>Р</w:t>
            </w:r>
            <w:proofErr w:type="gramStart"/>
            <w:r w:rsidRPr="00351C6A">
              <w:rPr>
                <w:rFonts w:eastAsia="Times New Roman"/>
                <w:lang w:eastAsia="ar-SA"/>
              </w:rPr>
              <w:t>1</w:t>
            </w:r>
            <w:proofErr w:type="gramEnd"/>
            <w:r w:rsidRPr="00351C6A">
              <w:rPr>
                <w:rFonts w:eastAsia="Times New Roman"/>
                <w:lang w:eastAsia="ar-SA"/>
              </w:rPr>
              <w:t xml:space="preserve"> – зона зеленых насаждений общего пользования, </w:t>
            </w:r>
          </w:p>
          <w:p w:rsidR="0051277C" w:rsidRPr="00351C6A" w:rsidRDefault="0051277C" w:rsidP="00E62C11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51C6A">
              <w:rPr>
                <w:rFonts w:eastAsia="Times New Roman"/>
                <w:lang w:eastAsia="ar-SA"/>
              </w:rPr>
              <w:lastRenderedPageBreak/>
              <w:t>Т – зона транспортной инфраструктуры</w:t>
            </w:r>
          </w:p>
        </w:tc>
        <w:tc>
          <w:tcPr>
            <w:tcW w:w="2552" w:type="dxa"/>
          </w:tcPr>
          <w:p w:rsidR="0051277C" w:rsidRPr="00351C6A" w:rsidRDefault="0051277C" w:rsidP="00E62C11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51C6A">
              <w:rPr>
                <w:rFonts w:eastAsia="Times New Roman"/>
                <w:lang w:eastAsia="ar-SA"/>
              </w:rPr>
              <w:lastRenderedPageBreak/>
              <w:t>Ж</w:t>
            </w:r>
            <w:proofErr w:type="gramStart"/>
            <w:r w:rsidRPr="00351C6A">
              <w:rPr>
                <w:rFonts w:eastAsia="Times New Roman"/>
                <w:lang w:eastAsia="ar-SA"/>
              </w:rPr>
              <w:t>1</w:t>
            </w:r>
            <w:proofErr w:type="gramEnd"/>
            <w:r w:rsidRPr="00351C6A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51277C" w:rsidRPr="00351C6A" w:rsidRDefault="0051277C" w:rsidP="00E62C11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51C6A">
              <w:rPr>
                <w:rFonts w:eastAsia="Times New Roman"/>
                <w:lang w:eastAsia="ar-SA"/>
              </w:rPr>
              <w:t>Ц</w:t>
            </w:r>
            <w:proofErr w:type="gramStart"/>
            <w:r w:rsidRPr="00351C6A">
              <w:rPr>
                <w:rFonts w:eastAsia="Times New Roman"/>
                <w:lang w:eastAsia="ar-SA"/>
              </w:rPr>
              <w:t>1</w:t>
            </w:r>
            <w:proofErr w:type="gramEnd"/>
            <w:r w:rsidRPr="00351C6A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51277C" w:rsidRPr="00351C6A" w:rsidRDefault="0051277C" w:rsidP="00E62C11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351C6A">
              <w:rPr>
                <w:rFonts w:eastAsia="Times New Roman"/>
                <w:lang w:eastAsia="ar-SA"/>
              </w:rPr>
              <w:t>П</w:t>
            </w:r>
            <w:proofErr w:type="gramEnd"/>
            <w:r w:rsidRPr="00351C6A">
              <w:rPr>
                <w:rFonts w:eastAsia="Times New Roman"/>
                <w:lang w:eastAsia="ar-SA"/>
              </w:rPr>
              <w:t xml:space="preserve"> – производственная зона, </w:t>
            </w:r>
          </w:p>
          <w:p w:rsidR="0051277C" w:rsidRPr="00351C6A" w:rsidRDefault="0051277C" w:rsidP="00E62C11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51C6A">
              <w:rPr>
                <w:rFonts w:eastAsia="Times New Roman"/>
                <w:lang w:eastAsia="ar-SA"/>
              </w:rPr>
              <w:t>Р</w:t>
            </w:r>
            <w:proofErr w:type="gramStart"/>
            <w:r w:rsidRPr="00351C6A">
              <w:rPr>
                <w:rFonts w:eastAsia="Times New Roman"/>
                <w:lang w:eastAsia="ar-SA"/>
              </w:rPr>
              <w:t>1</w:t>
            </w:r>
            <w:proofErr w:type="gramEnd"/>
            <w:r w:rsidRPr="00351C6A">
              <w:rPr>
                <w:rFonts w:eastAsia="Times New Roman"/>
                <w:lang w:eastAsia="ar-SA"/>
              </w:rPr>
              <w:t xml:space="preserve"> – зона зеленых насаждений общего пользования, </w:t>
            </w:r>
          </w:p>
          <w:p w:rsidR="0051277C" w:rsidRPr="00351C6A" w:rsidRDefault="0051277C" w:rsidP="00E62C11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351C6A">
              <w:rPr>
                <w:rFonts w:eastAsia="Times New Roman"/>
                <w:lang w:eastAsia="ar-SA"/>
              </w:rPr>
              <w:lastRenderedPageBreak/>
              <w:t>Т – зона транспортной инфраструктуры</w:t>
            </w:r>
          </w:p>
        </w:tc>
      </w:tr>
    </w:tbl>
    <w:p w:rsidR="0051277C" w:rsidRPr="00351C6A" w:rsidRDefault="0051277C" w:rsidP="0051277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C60B8" w:rsidRPr="00351C6A" w:rsidRDefault="004C60B8" w:rsidP="006E47CA">
      <w:pPr>
        <w:ind w:firstLine="709"/>
        <w:contextualSpacing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Внесение изменений в карту градостроительного зонирования позволит правильно описать местоположение границ территориальных зон для дальнейшего внесения сведений о них в ЕГРН</w:t>
      </w:r>
    </w:p>
    <w:p w:rsidR="0051277C" w:rsidRPr="00351C6A" w:rsidRDefault="0051277C" w:rsidP="0051277C">
      <w:pPr>
        <w:rPr>
          <w:rFonts w:ascii="Times New Roman" w:hAnsi="Times New Roman" w:cs="Times New Roman"/>
          <w:vanish/>
          <w:sz w:val="24"/>
          <w:szCs w:val="24"/>
        </w:rPr>
      </w:pPr>
    </w:p>
    <w:p w:rsidR="0051277C" w:rsidRPr="00351C6A" w:rsidRDefault="004C60B8" w:rsidP="00EB26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. Для наглядности показаны схемы выявленных в ходе публичных слушаний пересечений границ территориальных зон </w:t>
      </w:r>
      <w:r w:rsidR="00BF1A68" w:rsidRPr="00351C6A">
        <w:rPr>
          <w:rFonts w:ascii="Times New Roman" w:hAnsi="Times New Roman" w:cs="Times New Roman"/>
          <w:sz w:val="24"/>
          <w:szCs w:val="24"/>
        </w:rPr>
        <w:t>с границами населенных пунктов, границ земельных участков, спорных моментов кадастрового деления территории.</w:t>
      </w:r>
      <w:r w:rsidRPr="00351C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516" w:rsidRPr="00351C6A" w:rsidRDefault="00C65516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8E1" w:rsidRPr="00351C6A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C6A">
        <w:rPr>
          <w:rFonts w:ascii="Times New Roman" w:hAnsi="Times New Roman" w:cs="Times New Roman"/>
          <w:b/>
          <w:sz w:val="24"/>
          <w:szCs w:val="24"/>
        </w:rPr>
        <w:t xml:space="preserve"> Рекомендации по итогам публичных слушаний:</w:t>
      </w:r>
    </w:p>
    <w:p w:rsidR="00D919AD" w:rsidRPr="00351C6A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1.</w:t>
      </w:r>
      <w:r w:rsidRPr="00351C6A">
        <w:rPr>
          <w:rFonts w:ascii="Times New Roman" w:hAnsi="Times New Roman" w:cs="Times New Roman"/>
          <w:sz w:val="24"/>
          <w:szCs w:val="24"/>
        </w:rPr>
        <w:tab/>
      </w:r>
      <w:r w:rsidR="00D919AD" w:rsidRPr="00351C6A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4E5A90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="00D919AD"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D919AD" w:rsidRPr="00351C6A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sz w:val="24"/>
          <w:szCs w:val="24"/>
        </w:rPr>
        <w:tab/>
      </w:r>
      <w:r w:rsidRPr="00351C6A">
        <w:rPr>
          <w:rFonts w:ascii="Times New Roman" w:hAnsi="Times New Roman" w:cs="Times New Roman"/>
          <w:sz w:val="24"/>
          <w:szCs w:val="24"/>
        </w:rPr>
        <w:t>2. По результатам публичных</w:t>
      </w:r>
      <w:r w:rsidR="007E31E8" w:rsidRPr="00351C6A">
        <w:rPr>
          <w:rFonts w:ascii="Times New Roman" w:hAnsi="Times New Roman" w:cs="Times New Roman"/>
          <w:sz w:val="24"/>
          <w:szCs w:val="24"/>
        </w:rPr>
        <w:t xml:space="preserve"> слушаний</w:t>
      </w:r>
      <w:r w:rsidR="004634C4" w:rsidRPr="00351C6A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351C6A">
        <w:rPr>
          <w:rFonts w:ascii="Times New Roman" w:hAnsi="Times New Roman" w:cs="Times New Roman"/>
          <w:sz w:val="24"/>
          <w:szCs w:val="24"/>
        </w:rPr>
        <w:t>глав</w:t>
      </w:r>
      <w:r w:rsidR="004634C4" w:rsidRPr="00351C6A">
        <w:rPr>
          <w:rFonts w:ascii="Times New Roman" w:hAnsi="Times New Roman" w:cs="Times New Roman"/>
          <w:sz w:val="24"/>
          <w:szCs w:val="24"/>
        </w:rPr>
        <w:t>е</w:t>
      </w:r>
      <w:r w:rsidR="00251E01" w:rsidRPr="00351C6A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7E31E8" w:rsidRPr="00351C6A">
        <w:rPr>
          <w:rFonts w:ascii="Times New Roman" w:hAnsi="Times New Roman" w:cs="Times New Roman"/>
          <w:sz w:val="24"/>
          <w:szCs w:val="24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r w:rsidR="004E5A90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="007E31E8"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4634C4" w:rsidRPr="00351C6A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351C6A">
        <w:rPr>
          <w:rFonts w:ascii="Times New Roman" w:hAnsi="Times New Roman" w:cs="Times New Roman"/>
          <w:sz w:val="24"/>
          <w:szCs w:val="24"/>
        </w:rPr>
        <w:t xml:space="preserve">с учетом предложений, обозначенных на публичных слушаниях </w:t>
      </w:r>
      <w:r w:rsidR="00C566FB" w:rsidRPr="00351C6A">
        <w:rPr>
          <w:rFonts w:ascii="Times New Roman" w:hAnsi="Times New Roman" w:cs="Times New Roman"/>
          <w:sz w:val="24"/>
          <w:szCs w:val="24"/>
        </w:rPr>
        <w:t>в Собрание депутатов Еткульского муниципального района.</w:t>
      </w:r>
    </w:p>
    <w:p w:rsidR="00C566FB" w:rsidRPr="00351C6A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4E5A90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разместить на о</w:t>
      </w:r>
      <w:r w:rsidR="00251E01" w:rsidRPr="00351C6A">
        <w:rPr>
          <w:rFonts w:ascii="Times New Roman" w:hAnsi="Times New Roman" w:cs="Times New Roman"/>
          <w:sz w:val="24"/>
          <w:szCs w:val="24"/>
        </w:rPr>
        <w:t>фициальном сайте администрации</w:t>
      </w:r>
      <w:r w:rsidR="0090563E" w:rsidRPr="00351C6A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251E01" w:rsidRPr="00351C6A">
        <w:rPr>
          <w:rFonts w:ascii="Times New Roman" w:hAnsi="Times New Roman" w:cs="Times New Roman"/>
          <w:sz w:val="24"/>
          <w:szCs w:val="24"/>
        </w:rPr>
        <w:t>.</w:t>
      </w:r>
    </w:p>
    <w:p w:rsidR="00251E01" w:rsidRPr="00351C6A" w:rsidRDefault="00251E01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E73" w:rsidRPr="00351C6A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C6A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623707" w:rsidRPr="00351C6A" w:rsidRDefault="008A5E73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За принятие </w:t>
      </w:r>
      <w:r w:rsidR="00623707" w:rsidRPr="00351C6A">
        <w:rPr>
          <w:rFonts w:ascii="Times New Roman" w:hAnsi="Times New Roman" w:cs="Times New Roman"/>
          <w:sz w:val="24"/>
          <w:szCs w:val="24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r w:rsidR="004E5A90" w:rsidRPr="00351C6A">
        <w:rPr>
          <w:rFonts w:ascii="Times New Roman" w:hAnsi="Times New Roman" w:cs="Times New Roman"/>
          <w:sz w:val="24"/>
          <w:szCs w:val="24"/>
        </w:rPr>
        <w:t>Бектышского</w:t>
      </w:r>
      <w:r w:rsidR="00623707" w:rsidRPr="00351C6A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района».</w:t>
      </w:r>
    </w:p>
    <w:p w:rsidR="004634C4" w:rsidRPr="00351C6A" w:rsidRDefault="004634C4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351C6A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B70D96">
        <w:rPr>
          <w:rFonts w:ascii="Times New Roman" w:hAnsi="Times New Roman" w:cs="Times New Roman"/>
          <w:sz w:val="24"/>
          <w:szCs w:val="24"/>
        </w:rPr>
        <w:t>6</w:t>
      </w:r>
      <w:r w:rsidRPr="00351C6A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23707" w:rsidRPr="00351C6A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«против» -</w:t>
      </w:r>
      <w:r w:rsidR="006E02A3" w:rsidRPr="00351C6A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351C6A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«воздержались» -</w:t>
      </w:r>
      <w:r w:rsidR="006E02A3" w:rsidRPr="00351C6A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351C6A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22F4" w:rsidRPr="00590943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  <w:r w:rsidRPr="00351C6A">
        <w:rPr>
          <w:rFonts w:ascii="Times New Roman" w:hAnsi="Times New Roman" w:cs="Times New Roman"/>
          <w:sz w:val="24"/>
          <w:szCs w:val="24"/>
        </w:rPr>
        <w:t>Председатель публичных слушаний:________________ Исаева Е.В.</w:t>
      </w:r>
    </w:p>
    <w:sectPr w:rsidR="008922F4" w:rsidRPr="00590943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208E1"/>
    <w:rsid w:val="000229C7"/>
    <w:rsid w:val="00050EE6"/>
    <w:rsid w:val="00053EDE"/>
    <w:rsid w:val="00066D13"/>
    <w:rsid w:val="00090932"/>
    <w:rsid w:val="000C34AD"/>
    <w:rsid w:val="000C512A"/>
    <w:rsid w:val="001835AD"/>
    <w:rsid w:val="00186B03"/>
    <w:rsid w:val="002017D4"/>
    <w:rsid w:val="0020206F"/>
    <w:rsid w:val="00251E01"/>
    <w:rsid w:val="00294326"/>
    <w:rsid w:val="002957F6"/>
    <w:rsid w:val="002C6522"/>
    <w:rsid w:val="002D0839"/>
    <w:rsid w:val="002E0A4E"/>
    <w:rsid w:val="0031237F"/>
    <w:rsid w:val="00351C6A"/>
    <w:rsid w:val="003821F4"/>
    <w:rsid w:val="003C5454"/>
    <w:rsid w:val="003D55D1"/>
    <w:rsid w:val="00412DEB"/>
    <w:rsid w:val="004634C4"/>
    <w:rsid w:val="0048004F"/>
    <w:rsid w:val="00490439"/>
    <w:rsid w:val="004C60B8"/>
    <w:rsid w:val="004E5A90"/>
    <w:rsid w:val="004E78C0"/>
    <w:rsid w:val="0051277C"/>
    <w:rsid w:val="0054463C"/>
    <w:rsid w:val="00590943"/>
    <w:rsid w:val="00592162"/>
    <w:rsid w:val="005955C4"/>
    <w:rsid w:val="005C70CE"/>
    <w:rsid w:val="005D7EBD"/>
    <w:rsid w:val="00623707"/>
    <w:rsid w:val="00637A2B"/>
    <w:rsid w:val="006679A0"/>
    <w:rsid w:val="006A11A7"/>
    <w:rsid w:val="006D1B67"/>
    <w:rsid w:val="006D39A3"/>
    <w:rsid w:val="006E02A3"/>
    <w:rsid w:val="006E2061"/>
    <w:rsid w:val="006E47CA"/>
    <w:rsid w:val="0071041D"/>
    <w:rsid w:val="00715F6A"/>
    <w:rsid w:val="0072094F"/>
    <w:rsid w:val="00726D22"/>
    <w:rsid w:val="00750291"/>
    <w:rsid w:val="00752F4F"/>
    <w:rsid w:val="0078092D"/>
    <w:rsid w:val="00780979"/>
    <w:rsid w:val="007A256D"/>
    <w:rsid w:val="007C7AF0"/>
    <w:rsid w:val="007E31E8"/>
    <w:rsid w:val="00840EB4"/>
    <w:rsid w:val="00852F71"/>
    <w:rsid w:val="00866DC8"/>
    <w:rsid w:val="00883005"/>
    <w:rsid w:val="008922F4"/>
    <w:rsid w:val="008A5E73"/>
    <w:rsid w:val="008D547E"/>
    <w:rsid w:val="008F0F31"/>
    <w:rsid w:val="0090563E"/>
    <w:rsid w:val="009158AF"/>
    <w:rsid w:val="00926278"/>
    <w:rsid w:val="00932A47"/>
    <w:rsid w:val="009C3D8B"/>
    <w:rsid w:val="00A131DD"/>
    <w:rsid w:val="00A20414"/>
    <w:rsid w:val="00A8745F"/>
    <w:rsid w:val="00AC2588"/>
    <w:rsid w:val="00B0535E"/>
    <w:rsid w:val="00B163AD"/>
    <w:rsid w:val="00B62E7B"/>
    <w:rsid w:val="00B70D96"/>
    <w:rsid w:val="00BC0984"/>
    <w:rsid w:val="00BC3625"/>
    <w:rsid w:val="00BC6A13"/>
    <w:rsid w:val="00BD2919"/>
    <w:rsid w:val="00BF1A68"/>
    <w:rsid w:val="00BF288A"/>
    <w:rsid w:val="00C32DC4"/>
    <w:rsid w:val="00C4531A"/>
    <w:rsid w:val="00C566FB"/>
    <w:rsid w:val="00C65516"/>
    <w:rsid w:val="00C94A40"/>
    <w:rsid w:val="00CC7C3F"/>
    <w:rsid w:val="00CE11BE"/>
    <w:rsid w:val="00D044A8"/>
    <w:rsid w:val="00D05C6C"/>
    <w:rsid w:val="00D2285F"/>
    <w:rsid w:val="00D3382C"/>
    <w:rsid w:val="00D5660C"/>
    <w:rsid w:val="00D919AD"/>
    <w:rsid w:val="00DB421D"/>
    <w:rsid w:val="00DF610F"/>
    <w:rsid w:val="00E270D0"/>
    <w:rsid w:val="00E40CAD"/>
    <w:rsid w:val="00E61CFD"/>
    <w:rsid w:val="00E6708D"/>
    <w:rsid w:val="00E73CF4"/>
    <w:rsid w:val="00EA01DA"/>
    <w:rsid w:val="00EB2602"/>
    <w:rsid w:val="00ED683C"/>
    <w:rsid w:val="00EE31C9"/>
    <w:rsid w:val="00F021E7"/>
    <w:rsid w:val="00F22265"/>
    <w:rsid w:val="00F6394F"/>
    <w:rsid w:val="00FB31F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4</cp:revision>
  <cp:lastPrinted>2019-11-18T05:13:00Z</cp:lastPrinted>
  <dcterms:created xsi:type="dcterms:W3CDTF">2020-12-01T06:44:00Z</dcterms:created>
  <dcterms:modified xsi:type="dcterms:W3CDTF">2020-12-01T08:16:00Z</dcterms:modified>
</cp:coreProperties>
</file>