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9D6252" w:rsidP="00845155">
      <w:pPr>
        <w:jc w:val="center"/>
      </w:pPr>
      <w:r w:rsidRPr="009D6252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8" o:title=""/>
          </v:shape>
        </w:pict>
      </w:r>
    </w:p>
    <w:p w:rsidR="00BF7AE9" w:rsidRPr="00BF7AE9" w:rsidRDefault="00BF7AE9" w:rsidP="00845155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BF7AE9">
              <w:rPr>
                <w:b/>
                <w:sz w:val="32"/>
                <w:szCs w:val="32"/>
              </w:rPr>
              <w:t>Р Е Ш Е Н И Е</w:t>
            </w:r>
          </w:p>
          <w:p w:rsidR="00BF7AE9" w:rsidRPr="00BF7AE9" w:rsidRDefault="00EA6FFE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EC130F" w:rsidP="00B842F0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12.11</w:t>
            </w:r>
            <w:r w:rsidR="00BF7AE9">
              <w:rPr>
                <w:sz w:val="28"/>
              </w:rPr>
              <w:t xml:space="preserve">.2015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EA6FFE">
              <w:rPr>
                <w:sz w:val="28"/>
              </w:rPr>
              <w:t>13</w:t>
            </w:r>
          </w:p>
        </w:tc>
      </w:tr>
    </w:tbl>
    <w:p w:rsidR="00B86BC4" w:rsidRDefault="00B86BC4" w:rsidP="00DA0DB0">
      <w:pPr>
        <w:jc w:val="right"/>
        <w:rPr>
          <w:sz w:val="26"/>
          <w:szCs w:val="26"/>
        </w:rPr>
      </w:pPr>
      <w:r>
        <w:rPr>
          <w:sz w:val="32"/>
          <w:szCs w:val="32"/>
        </w:rPr>
        <w:br/>
      </w:r>
    </w:p>
    <w:p w:rsidR="00B86BC4" w:rsidRDefault="00B86BC4" w:rsidP="00005639">
      <w:pPr>
        <w:jc w:val="both"/>
        <w:rPr>
          <w:sz w:val="14"/>
          <w:szCs w:val="14"/>
        </w:rPr>
      </w:pP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>О введении налога</w:t>
      </w: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>на имущество физических лиц</w:t>
      </w: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Бектышского</w:t>
      </w:r>
    </w:p>
    <w:p w:rsidR="00BF7AE9" w:rsidRP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963236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 w:rsidR="00A954A3">
        <w:t xml:space="preserve"> </w:t>
      </w:r>
      <w:r>
        <w:rPr>
          <w:sz w:val="28"/>
          <w:szCs w:val="28"/>
        </w:rPr>
        <w:t xml:space="preserve">от 06.10.2003 № 131-ФЗ "Об общих принципах организации местного самоуправления в Российской Федерации",  главой 32 Налогового </w:t>
      </w:r>
      <w:hyperlink r:id="rId10" w:history="1">
        <w:r w:rsidRPr="00963236">
          <w:rPr>
            <w:rStyle w:val="a6"/>
            <w:color w:val="000000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Федерации,</w:t>
      </w:r>
      <w:r w:rsidR="001E297D">
        <w:rPr>
          <w:sz w:val="28"/>
          <w:szCs w:val="28"/>
        </w:rPr>
        <w:t xml:space="preserve"> Законом Челябинской области </w:t>
      </w:r>
      <w:r w:rsidR="001B6C39">
        <w:rPr>
          <w:sz w:val="28"/>
          <w:szCs w:val="28"/>
        </w:rPr>
        <w:t xml:space="preserve">от 28.10.2015 № 241-ЗО </w:t>
      </w:r>
      <w:r w:rsidR="001E297D">
        <w:rPr>
          <w:sz w:val="28"/>
          <w:szCs w:val="28"/>
        </w:rPr>
        <w:t>« 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</w:t>
      </w:r>
      <w:r w:rsidR="001B6C39">
        <w:rPr>
          <w:sz w:val="28"/>
          <w:szCs w:val="28"/>
        </w:rPr>
        <w:t>ой стоимости объектов налогообло</w:t>
      </w:r>
      <w:r w:rsidR="001E297D">
        <w:rPr>
          <w:sz w:val="28"/>
          <w:szCs w:val="28"/>
        </w:rPr>
        <w:t>жения»,</w:t>
      </w:r>
      <w:r w:rsidR="001B6C39">
        <w:rPr>
          <w:sz w:val="28"/>
          <w:szCs w:val="28"/>
        </w:rPr>
        <w:t xml:space="preserve"> </w:t>
      </w:r>
      <w:hyperlink r:id="rId11" w:history="1">
        <w:r w:rsidRPr="00963236">
          <w:rPr>
            <w:rStyle w:val="a6"/>
            <w:color w:val="000000"/>
            <w:sz w:val="28"/>
            <w:szCs w:val="28"/>
            <w:u w:val="none"/>
          </w:rPr>
          <w:t>Уставом</w:t>
        </w:r>
      </w:hyperlink>
      <w:r w:rsidR="00A954A3">
        <w:t xml:space="preserve"> </w:t>
      </w:r>
      <w:r>
        <w:rPr>
          <w:sz w:val="28"/>
          <w:szCs w:val="28"/>
        </w:rPr>
        <w:t>Бектышского сельского поселения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0095A" w:rsidRDefault="00C0095A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БЕКТЫШСКОГО СЕЛЬСКОГО ПОСЕЛЕНИЯ</w:t>
      </w:r>
    </w:p>
    <w:p w:rsidR="00C0095A" w:rsidRDefault="00C0095A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0095A" w:rsidRDefault="00C0095A" w:rsidP="00BF7AE9">
      <w:pPr>
        <w:autoSpaceDE w:val="0"/>
        <w:autoSpaceDN w:val="0"/>
        <w:adjustRightInd w:val="0"/>
        <w:ind w:firstLine="708"/>
        <w:jc w:val="center"/>
        <w:rPr>
          <w:i/>
        </w:rPr>
      </w:pPr>
      <w:r>
        <w:rPr>
          <w:sz w:val="28"/>
          <w:szCs w:val="28"/>
        </w:rPr>
        <w:t>РЕШАЕТ:</w:t>
      </w:r>
    </w:p>
    <w:p w:rsidR="00BF7AE9" w:rsidRPr="00C0095A" w:rsidRDefault="00BF7AE9" w:rsidP="00C0095A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sz w:val="28"/>
          <w:szCs w:val="28"/>
        </w:rPr>
        <w:t xml:space="preserve">1. Ввести на территории </w:t>
      </w:r>
      <w:r w:rsidR="00C0095A">
        <w:rPr>
          <w:sz w:val="28"/>
          <w:szCs w:val="28"/>
        </w:rPr>
        <w:t>Бектышского сельского поселения</w:t>
      </w:r>
      <w:r w:rsidR="00BB3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 на имущество физических лиц. </w:t>
      </w:r>
    </w:p>
    <w:p w:rsidR="00BF7AE9" w:rsidRDefault="00BF7AE9" w:rsidP="00BF7A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следующие ставки налога на имущество физических лиц исходя из кадастровой стоимости объекта налогообложения. </w:t>
      </w: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машино-места;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2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A954A3">
              <w:t xml:space="preserve"> </w:t>
            </w:r>
            <w:r w:rsidR="00A954A3">
              <w:rPr>
                <w:sz w:val="26"/>
                <w:szCs w:val="26"/>
              </w:rPr>
              <w:t>налогово</w:t>
            </w:r>
            <w:r w:rsidR="00BF7AE9">
              <w:rPr>
                <w:sz w:val="26"/>
                <w:szCs w:val="26"/>
              </w:rPr>
              <w:t xml:space="preserve">го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3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жения,</w:t>
      </w:r>
      <w:r w:rsidR="00A954A3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4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 w:rsidR="00A954A3">
        <w:rPr>
          <w:rFonts w:ascii="Times New Roman" w:hAnsi="Times New Roman"/>
          <w:sz w:val="28"/>
          <w:szCs w:val="28"/>
        </w:rPr>
        <w:t>22.10.2015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</w:t>
      </w:r>
      <w:r w:rsidR="00A954A3">
        <w:rPr>
          <w:rFonts w:ascii="Times New Roman" w:hAnsi="Times New Roman"/>
          <w:sz w:val="28"/>
          <w:szCs w:val="28"/>
        </w:rPr>
        <w:t xml:space="preserve"> № 07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Контроль за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5"/>
      <w:headerReference w:type="default" r:id="rId16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E5D" w:rsidRDefault="00422E5D">
      <w:r>
        <w:separator/>
      </w:r>
    </w:p>
  </w:endnote>
  <w:endnote w:type="continuationSeparator" w:id="1">
    <w:p w:rsidR="00422E5D" w:rsidRDefault="0042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E5D" w:rsidRDefault="00422E5D">
      <w:r>
        <w:separator/>
      </w:r>
    </w:p>
  </w:footnote>
  <w:footnote w:type="continuationSeparator" w:id="1">
    <w:p w:rsidR="00422E5D" w:rsidRDefault="00422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C4" w:rsidRDefault="009D6252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1907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66C40"/>
    <w:rsid w:val="00173AE4"/>
    <w:rsid w:val="00175467"/>
    <w:rsid w:val="00175FE8"/>
    <w:rsid w:val="00190ECB"/>
    <w:rsid w:val="001A3D95"/>
    <w:rsid w:val="001B514D"/>
    <w:rsid w:val="001B6C39"/>
    <w:rsid w:val="001C208B"/>
    <w:rsid w:val="001C27FC"/>
    <w:rsid w:val="001D1934"/>
    <w:rsid w:val="001D1E79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77BC7"/>
    <w:rsid w:val="00281F69"/>
    <w:rsid w:val="00292E99"/>
    <w:rsid w:val="002D5D80"/>
    <w:rsid w:val="002D69BA"/>
    <w:rsid w:val="002E710B"/>
    <w:rsid w:val="00314AB2"/>
    <w:rsid w:val="00322E35"/>
    <w:rsid w:val="00343C8B"/>
    <w:rsid w:val="003536D3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B6C3E"/>
    <w:rsid w:val="003B7FD8"/>
    <w:rsid w:val="003C2E75"/>
    <w:rsid w:val="003D2048"/>
    <w:rsid w:val="003D2DF4"/>
    <w:rsid w:val="003E660C"/>
    <w:rsid w:val="003F3E68"/>
    <w:rsid w:val="00404C35"/>
    <w:rsid w:val="004063E2"/>
    <w:rsid w:val="00407BE5"/>
    <w:rsid w:val="00413729"/>
    <w:rsid w:val="00422E5D"/>
    <w:rsid w:val="004241C5"/>
    <w:rsid w:val="004267E5"/>
    <w:rsid w:val="00427520"/>
    <w:rsid w:val="00434FB8"/>
    <w:rsid w:val="004357C2"/>
    <w:rsid w:val="00444526"/>
    <w:rsid w:val="00454266"/>
    <w:rsid w:val="00463B57"/>
    <w:rsid w:val="0047053E"/>
    <w:rsid w:val="00470BE6"/>
    <w:rsid w:val="004740AD"/>
    <w:rsid w:val="00475F70"/>
    <w:rsid w:val="00476B77"/>
    <w:rsid w:val="00481593"/>
    <w:rsid w:val="004847E9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571"/>
    <w:rsid w:val="005C03BE"/>
    <w:rsid w:val="005D17E6"/>
    <w:rsid w:val="005E7803"/>
    <w:rsid w:val="005E7BCB"/>
    <w:rsid w:val="00600269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4925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C20"/>
    <w:rsid w:val="00790A3B"/>
    <w:rsid w:val="00791730"/>
    <w:rsid w:val="00793966"/>
    <w:rsid w:val="007D11CB"/>
    <w:rsid w:val="007D1B6A"/>
    <w:rsid w:val="007E2629"/>
    <w:rsid w:val="007E2C6C"/>
    <w:rsid w:val="007F2993"/>
    <w:rsid w:val="00813678"/>
    <w:rsid w:val="00833E47"/>
    <w:rsid w:val="00842F76"/>
    <w:rsid w:val="00845155"/>
    <w:rsid w:val="00855572"/>
    <w:rsid w:val="00860186"/>
    <w:rsid w:val="0086438E"/>
    <w:rsid w:val="00882440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44FFD"/>
    <w:rsid w:val="009609A6"/>
    <w:rsid w:val="00963236"/>
    <w:rsid w:val="00964E90"/>
    <w:rsid w:val="00973E01"/>
    <w:rsid w:val="00975EDD"/>
    <w:rsid w:val="00990FD4"/>
    <w:rsid w:val="00993BA0"/>
    <w:rsid w:val="009B4ADC"/>
    <w:rsid w:val="009B7ABA"/>
    <w:rsid w:val="009C1B10"/>
    <w:rsid w:val="009C4C67"/>
    <w:rsid w:val="009D6252"/>
    <w:rsid w:val="009E6D5F"/>
    <w:rsid w:val="009E7523"/>
    <w:rsid w:val="009F1C08"/>
    <w:rsid w:val="009F2082"/>
    <w:rsid w:val="00A06C29"/>
    <w:rsid w:val="00A200B9"/>
    <w:rsid w:val="00A248EA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954A3"/>
    <w:rsid w:val="00AA18AF"/>
    <w:rsid w:val="00AA53B3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B34AD"/>
    <w:rsid w:val="00BC0B7D"/>
    <w:rsid w:val="00BC1C14"/>
    <w:rsid w:val="00BC2784"/>
    <w:rsid w:val="00BD1E8D"/>
    <w:rsid w:val="00BD28FD"/>
    <w:rsid w:val="00BD405B"/>
    <w:rsid w:val="00BE1411"/>
    <w:rsid w:val="00BE7AF6"/>
    <w:rsid w:val="00BF7AE9"/>
    <w:rsid w:val="00C0095A"/>
    <w:rsid w:val="00C10D0F"/>
    <w:rsid w:val="00C127FE"/>
    <w:rsid w:val="00C37D73"/>
    <w:rsid w:val="00C46B51"/>
    <w:rsid w:val="00C63576"/>
    <w:rsid w:val="00C6704F"/>
    <w:rsid w:val="00C67D23"/>
    <w:rsid w:val="00C70973"/>
    <w:rsid w:val="00C81809"/>
    <w:rsid w:val="00C91F92"/>
    <w:rsid w:val="00C94D95"/>
    <w:rsid w:val="00C967E7"/>
    <w:rsid w:val="00C97CD6"/>
    <w:rsid w:val="00CA4398"/>
    <w:rsid w:val="00CA6F7C"/>
    <w:rsid w:val="00CE1229"/>
    <w:rsid w:val="00CE12E5"/>
    <w:rsid w:val="00CE48BD"/>
    <w:rsid w:val="00CE5BE5"/>
    <w:rsid w:val="00D02375"/>
    <w:rsid w:val="00D02602"/>
    <w:rsid w:val="00D10625"/>
    <w:rsid w:val="00D10B57"/>
    <w:rsid w:val="00D124DB"/>
    <w:rsid w:val="00D273FB"/>
    <w:rsid w:val="00D35D8F"/>
    <w:rsid w:val="00D3690B"/>
    <w:rsid w:val="00D43D75"/>
    <w:rsid w:val="00D50EAD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E55B3"/>
    <w:rsid w:val="00DE5A51"/>
    <w:rsid w:val="00DE6134"/>
    <w:rsid w:val="00E04DBC"/>
    <w:rsid w:val="00E06A91"/>
    <w:rsid w:val="00E10913"/>
    <w:rsid w:val="00E138CC"/>
    <w:rsid w:val="00E14802"/>
    <w:rsid w:val="00E2441A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800E6"/>
    <w:rsid w:val="00E918C2"/>
    <w:rsid w:val="00EA0932"/>
    <w:rsid w:val="00EA0B5A"/>
    <w:rsid w:val="00EA1FF5"/>
    <w:rsid w:val="00EA4D1D"/>
    <w:rsid w:val="00EA6C1C"/>
    <w:rsid w:val="00EA6FFE"/>
    <w:rsid w:val="00EB35EA"/>
    <w:rsid w:val="00EB75FD"/>
    <w:rsid w:val="00EC130F"/>
    <w:rsid w:val="00EC405D"/>
    <w:rsid w:val="00ED60B2"/>
    <w:rsid w:val="00EE099A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52A8E"/>
    <w:rsid w:val="00F66C36"/>
    <w:rsid w:val="00F7080A"/>
    <w:rsid w:val="00F71561"/>
    <w:rsid w:val="00F83198"/>
    <w:rsid w:val="00FA2B2D"/>
    <w:rsid w:val="00FA64C8"/>
    <w:rsid w:val="00FA6C52"/>
    <w:rsid w:val="00FB1BD8"/>
    <w:rsid w:val="00FB7E82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7651A530B4C1B92888E0C3AA78313899B6499CB3550ACFB19639080DC7469C897C63A817DB2pAf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3F1DB9A88E212077469119E0CB92A061322B1390FA8B738DA25FE9CC7C9C1A2DEC8D34575FM2f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EC4B28F04A1656B8CB1030BA2B794CD1F6F894D3ED1EDABDC98642FCs6b4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BEC4B28F04A1656B8CB113EAF2B794CD1F7F899DAE21EDABDC98642FC6418CCD9BBFE58s0b7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EC4B28F04A1656B8CB113EAF2B794CD1F7F999DCED1EDABDC98642FCs6b4J" TargetMode="External"/><Relationship Id="rId14" Type="http://schemas.openxmlformats.org/officeDocument/2006/relationships/hyperlink" Target="consultantplus://offline/ref=3BEC4B28F04A1656B8CB1030BA2B794CD1F3FB95DDED1EDABDC98642FCs6b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5FCB-AC7D-42E4-81C4-210A4572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34</cp:revision>
  <cp:lastPrinted>2015-11-18T03:19:00Z</cp:lastPrinted>
  <dcterms:created xsi:type="dcterms:W3CDTF">2015-03-30T10:47:00Z</dcterms:created>
  <dcterms:modified xsi:type="dcterms:W3CDTF">2015-11-19T04:51:00Z</dcterms:modified>
</cp:coreProperties>
</file>