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71" w:rsidRPr="00D92C9B" w:rsidRDefault="00A24171" w:rsidP="00A24171">
      <w:pPr>
        <w:jc w:val="right"/>
        <w:rPr>
          <w:rFonts w:ascii="Times New Roman" w:hAnsi="Times New Roman"/>
          <w:sz w:val="28"/>
          <w:szCs w:val="28"/>
        </w:rPr>
      </w:pPr>
      <w:r w:rsidRPr="00D92C9B">
        <w:rPr>
          <w:rFonts w:ascii="Times New Roman" w:hAnsi="Times New Roman"/>
          <w:sz w:val="28"/>
          <w:szCs w:val="28"/>
        </w:rPr>
        <w:t>ПРОЕКТ</w:t>
      </w:r>
    </w:p>
    <w:p w:rsidR="00A24171" w:rsidRPr="00D92C9B" w:rsidRDefault="00A24171" w:rsidP="00A24171">
      <w:pPr>
        <w:jc w:val="right"/>
        <w:rPr>
          <w:rFonts w:ascii="Times New Roman" w:hAnsi="Times New Roman"/>
          <w:sz w:val="28"/>
          <w:szCs w:val="28"/>
        </w:rPr>
      </w:pPr>
    </w:p>
    <w:p w:rsidR="00A24171" w:rsidRPr="00D92C9B" w:rsidRDefault="00A24171" w:rsidP="00A24171">
      <w:pPr>
        <w:jc w:val="center"/>
        <w:rPr>
          <w:rFonts w:ascii="Times New Roman" w:hAnsi="Times New Roman"/>
          <w:sz w:val="28"/>
          <w:szCs w:val="28"/>
        </w:rPr>
      </w:pPr>
      <w:r w:rsidRPr="00D92C9B"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</w:t>
      </w:r>
    </w:p>
    <w:tbl>
      <w:tblPr>
        <w:tblpPr w:leftFromText="180" w:rightFromText="180" w:vertAnchor="page" w:horzAnchor="margin" w:tblpY="383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263"/>
        <w:gridCol w:w="3795"/>
      </w:tblGrid>
      <w:tr w:rsidR="00A24171" w:rsidRPr="00D92C9B" w:rsidTr="00DF3093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Начальник управления культуры, туризма и молодежной политики Еткульского муниципального района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proofErr w:type="spellStart"/>
            <w:r w:rsidRPr="0046047C">
              <w:rPr>
                <w:rFonts w:ascii="Times New Roman" w:hAnsi="Times New Roman"/>
                <w:sz w:val="24"/>
                <w:szCs w:val="24"/>
              </w:rPr>
              <w:t>В.С.Агаян</w:t>
            </w:r>
            <w:proofErr w:type="spellEnd"/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« ___»____________  2016г.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A24171" w:rsidRPr="0046047C" w:rsidRDefault="00A24171" w:rsidP="00DF3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A24171" w:rsidRPr="0046047C" w:rsidRDefault="00DF3093" w:rsidP="00A2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  <w:r w:rsidR="00A24171" w:rsidRPr="0046047C">
              <w:rPr>
                <w:rFonts w:ascii="Times New Roman" w:hAnsi="Times New Roman"/>
                <w:sz w:val="24"/>
                <w:szCs w:val="24"/>
              </w:rPr>
              <w:t xml:space="preserve"> Новобатуринского сельского поселения</w:t>
            </w:r>
            <w:bookmarkStart w:id="0" w:name="_GoBack"/>
            <w:bookmarkEnd w:id="0"/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«___» __________  2016г.</w:t>
            </w:r>
          </w:p>
        </w:tc>
      </w:tr>
    </w:tbl>
    <w:p w:rsidR="00A24171" w:rsidRPr="00D92C9B" w:rsidRDefault="00A24171" w:rsidP="00A24171">
      <w:pPr>
        <w:jc w:val="center"/>
        <w:rPr>
          <w:rFonts w:ascii="Times New Roman" w:hAnsi="Times New Roman"/>
          <w:sz w:val="28"/>
          <w:szCs w:val="28"/>
        </w:rPr>
      </w:pPr>
      <w:r w:rsidRPr="00D92C9B">
        <w:rPr>
          <w:rFonts w:ascii="Times New Roman" w:hAnsi="Times New Roman"/>
          <w:sz w:val="28"/>
          <w:szCs w:val="28"/>
        </w:rPr>
        <w:t xml:space="preserve"> «Дом культуры Новобатуринского сельского поселения»</w:t>
      </w:r>
    </w:p>
    <w:p w:rsidR="00A24171" w:rsidRDefault="00A24171" w:rsidP="00A24171">
      <w:pPr>
        <w:jc w:val="center"/>
        <w:rPr>
          <w:sz w:val="32"/>
          <w:szCs w:val="32"/>
        </w:rPr>
      </w:pPr>
    </w:p>
    <w:p w:rsidR="00A24171" w:rsidRDefault="00A24171" w:rsidP="00A24171">
      <w:pPr>
        <w:rPr>
          <w:sz w:val="32"/>
          <w:szCs w:val="32"/>
        </w:rPr>
      </w:pPr>
    </w:p>
    <w:p w:rsidR="00DF3093" w:rsidRDefault="00DF3093" w:rsidP="00A24171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DF3093" w:rsidRDefault="00DF3093" w:rsidP="00A24171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DF3093" w:rsidRDefault="00DF3093" w:rsidP="00A24171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DF3093" w:rsidRDefault="00DF3093" w:rsidP="00A24171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DF3093" w:rsidRDefault="00DF3093" w:rsidP="00A24171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A24171" w:rsidRPr="0046047C" w:rsidRDefault="00A24171" w:rsidP="00A24171">
      <w:pPr>
        <w:jc w:val="center"/>
        <w:rPr>
          <w:rFonts w:ascii="Times New Roman" w:hAnsi="Times New Roman"/>
        </w:rPr>
      </w:pPr>
      <w:r w:rsidRPr="0046047C">
        <w:rPr>
          <w:rStyle w:val="a4"/>
          <w:rFonts w:ascii="Times New Roman" w:hAnsi="Times New Roman"/>
          <w:sz w:val="28"/>
          <w:szCs w:val="28"/>
        </w:rPr>
        <w:t>Муниципальная целевая программа</w:t>
      </w:r>
    </w:p>
    <w:p w:rsidR="00A24171" w:rsidRPr="0046047C" w:rsidRDefault="00A24171" w:rsidP="00A24171">
      <w:pPr>
        <w:jc w:val="center"/>
        <w:rPr>
          <w:rFonts w:ascii="Times New Roman" w:hAnsi="Times New Roman"/>
          <w:sz w:val="28"/>
          <w:szCs w:val="28"/>
        </w:rPr>
      </w:pPr>
      <w:r w:rsidRPr="0046047C">
        <w:rPr>
          <w:rStyle w:val="a4"/>
          <w:rFonts w:ascii="Times New Roman" w:hAnsi="Times New Roman"/>
          <w:color w:val="000000"/>
          <w:sz w:val="28"/>
          <w:szCs w:val="28"/>
        </w:rPr>
        <w:t>«Развитие муниципального бюджетного учреждения культуры «Дом культуры Новобатуринского сельского поселения»</w:t>
      </w:r>
    </w:p>
    <w:p w:rsidR="00A24171" w:rsidRPr="0046047C" w:rsidRDefault="00A24171" w:rsidP="00A24171">
      <w:pPr>
        <w:jc w:val="center"/>
        <w:rPr>
          <w:rFonts w:ascii="Times New Roman" w:hAnsi="Times New Roman"/>
          <w:sz w:val="32"/>
          <w:szCs w:val="32"/>
        </w:rPr>
      </w:pPr>
      <w:r w:rsidRPr="0046047C">
        <w:rPr>
          <w:rStyle w:val="a4"/>
          <w:rFonts w:ascii="Times New Roman" w:hAnsi="Times New Roman"/>
          <w:color w:val="000000"/>
          <w:sz w:val="28"/>
          <w:szCs w:val="28"/>
        </w:rPr>
        <w:t>на 2017-2019 гг.»</w:t>
      </w:r>
    </w:p>
    <w:p w:rsidR="00A24171" w:rsidRDefault="00A24171" w:rsidP="00A24171">
      <w:pPr>
        <w:rPr>
          <w:sz w:val="32"/>
          <w:szCs w:val="32"/>
        </w:rPr>
      </w:pPr>
    </w:p>
    <w:p w:rsidR="00A24171" w:rsidRDefault="00A24171" w:rsidP="00A24171">
      <w:pPr>
        <w:rPr>
          <w:sz w:val="32"/>
          <w:szCs w:val="32"/>
        </w:rPr>
      </w:pPr>
    </w:p>
    <w:p w:rsidR="00A24171" w:rsidRDefault="00A24171" w:rsidP="00A241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A24171" w:rsidRDefault="00A24171" w:rsidP="00A24171">
      <w:pPr>
        <w:jc w:val="center"/>
        <w:rPr>
          <w:sz w:val="32"/>
          <w:szCs w:val="32"/>
        </w:rPr>
      </w:pPr>
    </w:p>
    <w:p w:rsidR="00A24171" w:rsidRDefault="00A24171" w:rsidP="00A24171">
      <w:pPr>
        <w:jc w:val="center"/>
        <w:rPr>
          <w:sz w:val="32"/>
          <w:szCs w:val="32"/>
        </w:rPr>
      </w:pPr>
    </w:p>
    <w:p w:rsidR="00A24171" w:rsidRDefault="00A24171" w:rsidP="00A24171">
      <w:pPr>
        <w:pStyle w:val="a7"/>
        <w:jc w:val="center"/>
        <w:rPr>
          <w:sz w:val="32"/>
          <w:szCs w:val="32"/>
          <w:lang w:val="ru-RU"/>
        </w:rPr>
      </w:pPr>
    </w:p>
    <w:p w:rsidR="00A24171" w:rsidRDefault="00A24171" w:rsidP="00A24171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4171" w:rsidRPr="0046047C" w:rsidRDefault="00A24171" w:rsidP="00A24171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047C">
        <w:rPr>
          <w:rFonts w:ascii="Times New Roman" w:hAnsi="Times New Roman" w:cs="Times New Roman"/>
          <w:sz w:val="28"/>
          <w:szCs w:val="28"/>
          <w:lang w:val="ru-RU"/>
        </w:rPr>
        <w:t>п. Новобатурино</w:t>
      </w:r>
    </w:p>
    <w:p w:rsidR="00A24171" w:rsidRDefault="00A24171" w:rsidP="00A24171">
      <w:pPr>
        <w:shd w:val="clear" w:color="auto" w:fill="FFFFFF"/>
        <w:adjustRightInd w:val="0"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A24171" w:rsidRPr="0046047C" w:rsidRDefault="00A24171" w:rsidP="00A24171">
      <w:pPr>
        <w:shd w:val="clear" w:color="auto" w:fill="FFFFFF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6047C">
        <w:rPr>
          <w:rStyle w:val="a4"/>
          <w:rFonts w:ascii="Times New Roman" w:hAnsi="Times New Roman"/>
          <w:color w:val="000000"/>
          <w:sz w:val="24"/>
          <w:szCs w:val="24"/>
        </w:rPr>
        <w:t>Паспорт муниципальной целевой программы</w:t>
      </w:r>
    </w:p>
    <w:p w:rsidR="00A24171" w:rsidRPr="0046047C" w:rsidRDefault="00A24171" w:rsidP="00A24171">
      <w:pPr>
        <w:jc w:val="center"/>
        <w:rPr>
          <w:rFonts w:ascii="Times New Roman" w:hAnsi="Times New Roman"/>
          <w:sz w:val="24"/>
          <w:szCs w:val="24"/>
        </w:rPr>
      </w:pPr>
      <w:r w:rsidRPr="0046047C">
        <w:rPr>
          <w:rStyle w:val="a4"/>
          <w:rFonts w:ascii="Times New Roman" w:hAnsi="Times New Roman"/>
          <w:color w:val="000000"/>
          <w:sz w:val="24"/>
          <w:szCs w:val="24"/>
        </w:rPr>
        <w:t>«Развитие муниципального бюджетного учреждения культуры «Дом культуры Новобатуринского сельского поселения»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»</w:t>
      </w:r>
    </w:p>
    <w:p w:rsidR="00A24171" w:rsidRPr="0046047C" w:rsidRDefault="00A24171" w:rsidP="00A24171">
      <w:pPr>
        <w:jc w:val="center"/>
        <w:rPr>
          <w:rFonts w:ascii="Times New Roman" w:hAnsi="Times New Roman"/>
          <w:sz w:val="24"/>
          <w:szCs w:val="24"/>
        </w:rPr>
      </w:pPr>
      <w:r w:rsidRPr="0046047C">
        <w:rPr>
          <w:rStyle w:val="a4"/>
          <w:rFonts w:ascii="Times New Roman" w:hAnsi="Times New Roman"/>
          <w:color w:val="000000"/>
          <w:sz w:val="24"/>
          <w:szCs w:val="24"/>
        </w:rPr>
        <w:t>на 2017-2019 гг.»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56"/>
        <w:gridCol w:w="7844"/>
      </w:tblGrid>
      <w:tr w:rsidR="00A24171" w:rsidRPr="0046047C" w:rsidTr="00A241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A24171" w:rsidRPr="0046047C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sz w:val="24"/>
                <w:szCs w:val="24"/>
              </w:rPr>
              <w:t>Вид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C"/>
            <w:vAlign w:val="center"/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Среднесрочная</w:t>
            </w:r>
          </w:p>
        </w:tc>
      </w:tr>
      <w:tr w:rsidR="00A24171" w:rsidRPr="0046047C" w:rsidTr="00A241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Администрация Новобатуринского сельского поселения</w:t>
            </w:r>
          </w:p>
        </w:tc>
      </w:tr>
      <w:tr w:rsidR="00A24171" w:rsidRPr="0046047C" w:rsidTr="00A241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C"/>
            <w:vAlign w:val="center"/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"Дом культуры Новобатуринского сельского поселения"</w:t>
            </w:r>
          </w:p>
        </w:tc>
      </w:tr>
      <w:tr w:rsidR="00A24171" w:rsidRPr="0046047C" w:rsidTr="00A241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171" w:rsidRPr="0046047C" w:rsidRDefault="00A24171" w:rsidP="00A24171">
            <w:pPr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 xml:space="preserve">Цель и задачи программы 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4171" w:rsidRPr="0046047C" w:rsidRDefault="00A24171" w:rsidP="00A241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Цель программы: </w:t>
            </w:r>
          </w:p>
          <w:p w:rsidR="00A24171" w:rsidRPr="0046047C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6047C">
              <w:rPr>
                <w:rFonts w:ascii="Times New Roman" w:hAnsi="Times New Roman"/>
                <w:sz w:val="24"/>
                <w:szCs w:val="24"/>
              </w:rPr>
              <w:t>- обеспечение конституционного права граждан на участие в культурной жизни, пользование учреждением культуры, доступ к культурным ценностям;</w:t>
            </w:r>
          </w:p>
          <w:p w:rsidR="00A24171" w:rsidRPr="0046047C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- сохранение культурного потенциала жителей Новобатуринского поселения;</w:t>
            </w:r>
          </w:p>
          <w:p w:rsidR="00A24171" w:rsidRPr="0046047C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 культуры, утверждение нравственных идеалов и духовности жителей Новобатуринского поселения;</w:t>
            </w:r>
          </w:p>
          <w:p w:rsidR="00A24171" w:rsidRPr="0046047C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- реализация творческого потенциала населения поселения;</w:t>
            </w:r>
          </w:p>
          <w:p w:rsidR="00A24171" w:rsidRPr="0046047C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- развитие  Дома культуры и  его модернизация.</w:t>
            </w:r>
          </w:p>
          <w:p w:rsidR="00A24171" w:rsidRPr="0046047C" w:rsidRDefault="00A24171" w:rsidP="00A24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Задачи программы: </w:t>
            </w: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>1.   Материально-техническое обеспечение деятельности ДК.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>2.  Развитие  самодеятельного народного творчества.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 xml:space="preserve">3.  Обеспечение клубных формирований.  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>4.  Привлечение населения к активному участию в культурной жизни.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>5.  Популяризация здорового образа жизни.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>6.  Формирование у населения российской идентичности и профилактика асоциального поведения, этнического и религиозно-политического экстремизма.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>7. Создание условий для формирования у населения чувства патриотизма и гражданской ответственности.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>8. Участие в районных и областных проектах.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 xml:space="preserve">9. Подготовка и переподготовка кадров для учреждений культуры </w:t>
            </w:r>
            <w:proofErr w:type="spellStart"/>
            <w:r w:rsidRPr="0046047C">
              <w:rPr>
                <w:lang w:eastAsia="en-US"/>
              </w:rPr>
              <w:t>культурно-досуговой</w:t>
            </w:r>
            <w:proofErr w:type="spellEnd"/>
            <w:r w:rsidRPr="0046047C">
              <w:rPr>
                <w:lang w:eastAsia="en-US"/>
              </w:rPr>
              <w:t xml:space="preserve">  деятельности.</w:t>
            </w:r>
          </w:p>
          <w:p w:rsidR="00A24171" w:rsidRPr="0046047C" w:rsidRDefault="00A24171" w:rsidP="00A24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47C">
              <w:rPr>
                <w:rFonts w:ascii="Times New Roman" w:hAnsi="Times New Roman"/>
                <w:sz w:val="24"/>
                <w:szCs w:val="24"/>
                <w:lang w:eastAsia="en-US"/>
              </w:rPr>
              <w:t>10. Развитие детского творчества, поддержка и подготовка одаренных детей и молодежи.</w:t>
            </w:r>
          </w:p>
          <w:p w:rsidR="00A24171" w:rsidRDefault="00A24171" w:rsidP="00A24171">
            <w:pPr>
              <w:pStyle w:val="a5"/>
              <w:jc w:val="both"/>
              <w:rPr>
                <w:color w:val="000000"/>
              </w:rPr>
            </w:pPr>
            <w:r w:rsidRPr="00707621">
              <w:rPr>
                <w:lang w:eastAsia="en-US"/>
              </w:rPr>
              <w:t xml:space="preserve">11. </w:t>
            </w:r>
            <w:r>
              <w:rPr>
                <w:lang w:eastAsia="en-US"/>
              </w:rPr>
              <w:t xml:space="preserve">Вносить вклад в </w:t>
            </w:r>
            <w:proofErr w:type="spellStart"/>
            <w:r>
              <w:rPr>
                <w:lang w:eastAsia="en-US"/>
              </w:rPr>
              <w:t>социокультурную</w:t>
            </w:r>
            <w:proofErr w:type="spellEnd"/>
            <w:r>
              <w:rPr>
                <w:lang w:eastAsia="en-US"/>
              </w:rPr>
              <w:t xml:space="preserve"> реабилитацию особых групп населения (ветераны, инвалиды и т.д.)</w:t>
            </w:r>
            <w:r w:rsidRPr="00707621">
              <w:rPr>
                <w:color w:val="000000"/>
              </w:rPr>
              <w:t>.</w:t>
            </w:r>
          </w:p>
          <w:p w:rsidR="00A24171" w:rsidRDefault="00A24171" w:rsidP="00A24171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12. Сотрудничать с органами местного самоуправления, организациями, учреждениями.</w:t>
            </w:r>
          </w:p>
          <w:p w:rsidR="00A24171" w:rsidRDefault="00A24171" w:rsidP="00A24171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13. Расширить сотрудничество со средствами массовой информации.</w:t>
            </w:r>
          </w:p>
          <w:p w:rsidR="00A24171" w:rsidRDefault="00A24171" w:rsidP="00A24171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14. Обеспечить комфортность услуг, доступность и удобство для всех групп и категорий населения поселения, тем самым поднять престиж, привлекательность, </w:t>
            </w:r>
            <w:proofErr w:type="spellStart"/>
            <w:r>
              <w:rPr>
                <w:color w:val="000000"/>
              </w:rPr>
              <w:t>востребованность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конкурентноспособность</w:t>
            </w:r>
            <w:proofErr w:type="spellEnd"/>
            <w:r>
              <w:rPr>
                <w:color w:val="000000"/>
              </w:rPr>
              <w:t xml:space="preserve"> ДК.</w:t>
            </w:r>
          </w:p>
          <w:p w:rsidR="00A24171" w:rsidRPr="0046047C" w:rsidRDefault="00A24171" w:rsidP="00A24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171" w:rsidRPr="0046047C" w:rsidTr="00A241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lastRenderedPageBreak/>
              <w:t>Сроки реализации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C"/>
            <w:vAlign w:val="center"/>
          </w:tcPr>
          <w:p w:rsidR="00A24171" w:rsidRPr="0046047C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2017-2019 гг.  </w:t>
            </w:r>
          </w:p>
        </w:tc>
      </w:tr>
      <w:tr w:rsidR="00A24171" w:rsidRPr="0046047C" w:rsidTr="00A241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lastRenderedPageBreak/>
              <w:t>Основные мероприятия программы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4171" w:rsidRPr="0046047C" w:rsidRDefault="00A24171" w:rsidP="00A24171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1.</w:t>
            </w:r>
            <w:r w:rsidRPr="0046047C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Создание условий для организации досуга и обеспечение жителей поселения услугами культуры.</w:t>
            </w:r>
          </w:p>
          <w:p w:rsidR="00A24171" w:rsidRPr="0046047C" w:rsidRDefault="00A24171" w:rsidP="00A24171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color w:val="444444"/>
                <w:sz w:val="24"/>
                <w:szCs w:val="24"/>
                <w:bdr w:val="none" w:sz="0" w:space="0" w:color="auto" w:frame="1"/>
              </w:rPr>
              <w:t>2. Создание условий для сохранения и развития культурного потенциала:</w:t>
            </w:r>
          </w:p>
          <w:p w:rsidR="00A24171" w:rsidRPr="0046047C" w:rsidRDefault="00A24171" w:rsidP="00A24171">
            <w:pPr>
              <w:numPr>
                <w:ilvl w:val="0"/>
                <w:numId w:val="1"/>
              </w:numPr>
              <w:spacing w:after="0" w:line="240" w:lineRule="auto"/>
              <w:ind w:left="270" w:firstLine="106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color w:val="444444"/>
                <w:sz w:val="24"/>
                <w:szCs w:val="24"/>
              </w:rPr>
              <w:t>Воспроизводство творческого потенциала поселения.</w:t>
            </w:r>
          </w:p>
          <w:p w:rsidR="00A24171" w:rsidRPr="0046047C" w:rsidRDefault="00A24171" w:rsidP="00A24171">
            <w:pPr>
              <w:numPr>
                <w:ilvl w:val="0"/>
                <w:numId w:val="1"/>
              </w:numPr>
              <w:spacing w:after="0" w:line="240" w:lineRule="auto"/>
              <w:ind w:left="270" w:firstLine="106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color w:val="444444"/>
                <w:sz w:val="24"/>
                <w:szCs w:val="24"/>
              </w:rPr>
              <w:t>Выявление и поддержка творческой молодежи.</w:t>
            </w:r>
          </w:p>
          <w:p w:rsidR="00A24171" w:rsidRPr="0046047C" w:rsidRDefault="00A24171" w:rsidP="00A24171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  <w:r w:rsidRPr="0046047C">
              <w:rPr>
                <w:rFonts w:ascii="Times New Roman" w:hAnsi="Times New Roman"/>
                <w:color w:val="444444"/>
                <w:sz w:val="24"/>
                <w:szCs w:val="24"/>
              </w:rPr>
              <w:t>3. Создание условий для доступа населения поселения к российскому и мировому культурному наследию, современной культуре.</w:t>
            </w:r>
          </w:p>
          <w:p w:rsidR="00A24171" w:rsidRPr="0046047C" w:rsidRDefault="00A24171" w:rsidP="00A24171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 xml:space="preserve">4. </w:t>
            </w:r>
            <w:r w:rsidRPr="0046047C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состояния материально-технической базы ДК.</w:t>
            </w:r>
          </w:p>
          <w:p w:rsidR="00A24171" w:rsidRPr="0046047C" w:rsidRDefault="00A24171" w:rsidP="00A24171">
            <w:pPr>
              <w:shd w:val="clear" w:color="auto" w:fill="FFFFFF"/>
              <w:tabs>
                <w:tab w:val="num" w:pos="66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460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привлекательных для населения </w:t>
            </w:r>
            <w:proofErr w:type="spellStart"/>
            <w:r w:rsidRPr="0046047C">
              <w:rPr>
                <w:rFonts w:ascii="Times New Roman" w:hAnsi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460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центров.</w:t>
            </w:r>
          </w:p>
          <w:p w:rsidR="00A24171" w:rsidRPr="0046047C" w:rsidRDefault="00A24171" w:rsidP="00A24171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color w:val="000000"/>
                <w:sz w:val="24"/>
                <w:szCs w:val="24"/>
              </w:rPr>
              <w:t>6.Оснащение ДК новым современным оборудованием</w:t>
            </w:r>
            <w:r w:rsidRPr="0046047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7.</w:t>
            </w:r>
            <w:r w:rsidRPr="0046047C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кадрового состава библиотеки (обучение).</w:t>
            </w: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 xml:space="preserve">8. </w:t>
            </w:r>
            <w:r w:rsidRPr="0046047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целевых подпрограмм для организации досуга населения</w:t>
            </w:r>
            <w:r w:rsidRPr="0046047C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A24171" w:rsidRPr="0046047C" w:rsidTr="00A241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171" w:rsidRPr="0046047C" w:rsidRDefault="00A24171" w:rsidP="00A24171">
            <w:pPr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 xml:space="preserve">- Число </w:t>
            </w:r>
            <w:proofErr w:type="spellStart"/>
            <w:r w:rsidRPr="0046047C">
              <w:rPr>
                <w:lang w:eastAsia="en-US"/>
              </w:rPr>
              <w:t>культурно-досуговых</w:t>
            </w:r>
            <w:proofErr w:type="spellEnd"/>
            <w:r w:rsidRPr="0046047C">
              <w:rPr>
                <w:lang w:eastAsia="en-US"/>
              </w:rPr>
              <w:t xml:space="preserve"> мероприятий;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>- число клубных формирований;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>- число участников клубных формирований;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 xml:space="preserve">- число посетителей </w:t>
            </w:r>
            <w:proofErr w:type="spellStart"/>
            <w:r w:rsidRPr="0046047C">
              <w:rPr>
                <w:lang w:eastAsia="en-US"/>
              </w:rPr>
              <w:t>культурно-досуговых</w:t>
            </w:r>
            <w:proofErr w:type="spellEnd"/>
            <w:r w:rsidRPr="0046047C">
              <w:rPr>
                <w:lang w:eastAsia="en-US"/>
              </w:rPr>
              <w:t xml:space="preserve"> мероприятий.</w:t>
            </w:r>
          </w:p>
          <w:p w:rsidR="00A24171" w:rsidRPr="0046047C" w:rsidRDefault="00A24171" w:rsidP="00A24171">
            <w:pPr>
              <w:spacing w:after="0" w:line="240" w:lineRule="auto"/>
              <w:textAlignment w:val="baseline"/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4171" w:rsidRPr="0046047C" w:rsidTr="00A241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Исполнители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C"/>
            <w:vAlign w:val="center"/>
          </w:tcPr>
          <w:p w:rsidR="00A24171" w:rsidRPr="0046047C" w:rsidRDefault="00A24171" w:rsidP="00A24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"Дом культуры Новобатуринского сельского поселения"</w:t>
            </w:r>
          </w:p>
        </w:tc>
      </w:tr>
      <w:tr w:rsidR="00A24171" w:rsidRPr="0046047C" w:rsidTr="00A24171">
        <w:trPr>
          <w:trHeight w:val="116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 xml:space="preserve">Финансирование программных мероприятий осуществляется за счет средств бюджета поселения и </w:t>
            </w:r>
            <w:r w:rsidRPr="0046047C">
              <w:rPr>
                <w:color w:val="000000"/>
              </w:rPr>
              <w:t>за счёт заработанных средств МБУК «Дом культуры Новобатуринского сельского поселения»</w:t>
            </w:r>
            <w:r w:rsidRPr="0046047C">
              <w:t> </w:t>
            </w:r>
            <w:r w:rsidRPr="0046047C">
              <w:rPr>
                <w:lang w:eastAsia="en-US"/>
              </w:rPr>
              <w:t>в объемах, предусмотренных Программой и утвержденных Решением Собрания депутатов Новобатуринского  сельского поселения о бюджете Новобатуринского сельского поселения Еткульского муниципального  района на очередной финансовый год и на плановый период.</w:t>
            </w:r>
          </w:p>
          <w:p w:rsidR="00A24171" w:rsidRPr="0046047C" w:rsidRDefault="00A24171" w:rsidP="00A24171">
            <w:pPr>
              <w:pStyle w:val="a5"/>
              <w:jc w:val="left"/>
              <w:rPr>
                <w:lang w:eastAsia="en-US"/>
              </w:rPr>
            </w:pPr>
            <w:r w:rsidRPr="0046047C">
              <w:rPr>
                <w:lang w:eastAsia="en-US"/>
              </w:rPr>
              <w:t xml:space="preserve">Общий объем финансирования Программы составляет </w:t>
            </w:r>
            <w:r w:rsidRPr="0046047C">
              <w:rPr>
                <w:b/>
                <w:lang w:eastAsia="en-US"/>
              </w:rPr>
              <w:t xml:space="preserve">  </w:t>
            </w:r>
            <w:r>
              <w:rPr>
                <w:b/>
              </w:rPr>
              <w:t xml:space="preserve">5 547 562 </w:t>
            </w:r>
            <w:r w:rsidRPr="0046047C">
              <w:rPr>
                <w:b/>
                <w:lang w:eastAsia="en-US"/>
              </w:rPr>
              <w:t>тыс. рублей</w:t>
            </w:r>
            <w:r w:rsidRPr="0046047C">
              <w:rPr>
                <w:lang w:eastAsia="en-US"/>
              </w:rPr>
              <w:t>, в том числе:</w:t>
            </w:r>
          </w:p>
          <w:p w:rsidR="00A24171" w:rsidRPr="0046047C" w:rsidRDefault="00A24171" w:rsidP="00A24171">
            <w:pPr>
              <w:pStyle w:val="a5"/>
              <w:jc w:val="left"/>
              <w:rPr>
                <w:b/>
                <w:lang w:eastAsia="en-US"/>
              </w:rPr>
            </w:pPr>
            <w:r w:rsidRPr="0046047C">
              <w:rPr>
                <w:b/>
                <w:lang w:eastAsia="en-US"/>
              </w:rPr>
              <w:t xml:space="preserve">         2017 год –   </w:t>
            </w:r>
            <w:r>
              <w:rPr>
                <w:b/>
                <w:lang w:eastAsia="en-US"/>
              </w:rPr>
              <w:t xml:space="preserve">1 936 854 </w:t>
            </w:r>
            <w:r w:rsidRPr="0046047C">
              <w:rPr>
                <w:b/>
                <w:lang w:eastAsia="en-US"/>
              </w:rPr>
              <w:t>тыс. рублей;</w:t>
            </w:r>
          </w:p>
          <w:p w:rsidR="00A24171" w:rsidRPr="0046047C" w:rsidRDefault="00A24171" w:rsidP="00A24171">
            <w:pPr>
              <w:pStyle w:val="a5"/>
              <w:jc w:val="left"/>
              <w:rPr>
                <w:b/>
                <w:lang w:eastAsia="en-US"/>
              </w:rPr>
            </w:pPr>
            <w:r w:rsidRPr="0046047C">
              <w:rPr>
                <w:b/>
                <w:lang w:eastAsia="en-US"/>
              </w:rPr>
              <w:lastRenderedPageBreak/>
              <w:t xml:space="preserve">         2018 год –   </w:t>
            </w:r>
            <w:r>
              <w:rPr>
                <w:b/>
              </w:rPr>
              <w:t xml:space="preserve">1 805 354  </w:t>
            </w:r>
            <w:r w:rsidRPr="0046047C">
              <w:rPr>
                <w:b/>
                <w:lang w:eastAsia="en-US"/>
              </w:rPr>
              <w:t xml:space="preserve">тыс. </w:t>
            </w:r>
            <w:r>
              <w:rPr>
                <w:b/>
                <w:lang w:eastAsia="en-US"/>
              </w:rPr>
              <w:t>р</w:t>
            </w:r>
            <w:r w:rsidRPr="0046047C">
              <w:rPr>
                <w:b/>
                <w:lang w:eastAsia="en-US"/>
              </w:rPr>
              <w:t>ублей</w:t>
            </w:r>
            <w:r>
              <w:rPr>
                <w:b/>
                <w:lang w:eastAsia="en-US"/>
              </w:rPr>
              <w:t>;</w:t>
            </w:r>
          </w:p>
          <w:p w:rsidR="00A24171" w:rsidRPr="0046047C" w:rsidRDefault="00A24171" w:rsidP="00A24171">
            <w:pPr>
              <w:pStyle w:val="a5"/>
              <w:jc w:val="left"/>
              <w:rPr>
                <w:b/>
                <w:lang w:eastAsia="en-US"/>
              </w:rPr>
            </w:pPr>
            <w:r w:rsidRPr="0046047C">
              <w:rPr>
                <w:b/>
                <w:lang w:eastAsia="en-US"/>
              </w:rPr>
              <w:t xml:space="preserve">         2019 год –   </w:t>
            </w:r>
            <w:r>
              <w:rPr>
                <w:b/>
              </w:rPr>
              <w:t xml:space="preserve">1 805 354  </w:t>
            </w:r>
            <w:r>
              <w:rPr>
                <w:b/>
                <w:lang w:eastAsia="en-US"/>
              </w:rPr>
              <w:t>тыс. рублей.</w:t>
            </w:r>
          </w:p>
          <w:p w:rsidR="00A24171" w:rsidRPr="0046047C" w:rsidRDefault="00A24171" w:rsidP="00A24171">
            <w:pPr>
              <w:shd w:val="clear" w:color="auto" w:fill="FFFFFF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171" w:rsidRPr="0046047C" w:rsidTr="00A241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конечные 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A24171" w:rsidRPr="0046047C" w:rsidRDefault="00A24171" w:rsidP="00A24171">
            <w:pPr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  <w:r w:rsidRPr="0046047C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 xml:space="preserve">программы 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24171" w:rsidRPr="0046047C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46047C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4171" w:rsidRPr="0046047C" w:rsidRDefault="00A24171" w:rsidP="00A24171">
            <w:pPr>
              <w:pStyle w:val="a5"/>
              <w:ind w:firstLine="708"/>
              <w:jc w:val="both"/>
            </w:pPr>
            <w:r w:rsidRPr="0046047C">
              <w:t xml:space="preserve">Основными ожидаемыми результатами реализации Программы являются: </w:t>
            </w:r>
          </w:p>
          <w:p w:rsidR="00A24171" w:rsidRPr="0046047C" w:rsidRDefault="00A24171" w:rsidP="00A24171">
            <w:pPr>
              <w:pStyle w:val="a5"/>
              <w:jc w:val="both"/>
            </w:pPr>
            <w:r w:rsidRPr="0046047C">
              <w:t xml:space="preserve">     </w:t>
            </w:r>
            <w:r w:rsidRPr="0046047C">
              <w:tab/>
              <w:t>- сохранение богатого самобытного культурного наследия Новобатуринского поселения;</w:t>
            </w:r>
          </w:p>
          <w:p w:rsidR="00A24171" w:rsidRPr="0046047C" w:rsidRDefault="00A24171" w:rsidP="00A24171">
            <w:pPr>
              <w:pStyle w:val="a5"/>
              <w:jc w:val="both"/>
            </w:pPr>
            <w:r w:rsidRPr="0046047C">
              <w:t xml:space="preserve">     </w:t>
            </w:r>
            <w:r w:rsidRPr="0046047C">
              <w:tab/>
              <w:t xml:space="preserve">- </w:t>
            </w:r>
            <w:r>
              <w:t xml:space="preserve"> </w:t>
            </w:r>
            <w:r w:rsidRPr="0046047C">
              <w:t>повышение социальной роли культуры в Новобатуринском  сельском поселении;</w:t>
            </w:r>
          </w:p>
          <w:p w:rsidR="00A24171" w:rsidRPr="0046047C" w:rsidRDefault="00A24171" w:rsidP="00A24171">
            <w:pPr>
              <w:pStyle w:val="a5"/>
              <w:jc w:val="both"/>
            </w:pPr>
            <w:r>
              <w:t xml:space="preserve">    </w:t>
            </w:r>
            <w:r>
              <w:tab/>
              <w:t xml:space="preserve">- </w:t>
            </w:r>
            <w:r w:rsidRPr="0046047C">
              <w:t>концентрация бюджетных средств на приоритетных направлениях развития культуры;</w:t>
            </w:r>
          </w:p>
          <w:p w:rsidR="00A24171" w:rsidRPr="0046047C" w:rsidRDefault="00A24171" w:rsidP="00A24171">
            <w:pPr>
              <w:pStyle w:val="a5"/>
              <w:jc w:val="both"/>
            </w:pPr>
            <w:r w:rsidRPr="0046047C">
              <w:t xml:space="preserve">    </w:t>
            </w:r>
            <w:r w:rsidRPr="0046047C">
              <w:tab/>
              <w:t xml:space="preserve">-   </w:t>
            </w:r>
            <w:r>
              <w:t xml:space="preserve"> </w:t>
            </w:r>
            <w:r w:rsidRPr="0046047C">
              <w:t>создание благоприятных условий для творческой деятельности населения, эстетического      воспитания детей и  молодежи;</w:t>
            </w:r>
          </w:p>
          <w:p w:rsidR="00A24171" w:rsidRPr="0046047C" w:rsidRDefault="00A24171" w:rsidP="00A24171">
            <w:pPr>
              <w:pStyle w:val="a5"/>
              <w:jc w:val="both"/>
            </w:pPr>
            <w:r w:rsidRPr="0046047C">
              <w:t xml:space="preserve">    </w:t>
            </w:r>
            <w:r w:rsidRPr="0046047C">
              <w:tab/>
              <w:t>-     расширение сферы услуг в ДК;</w:t>
            </w:r>
          </w:p>
          <w:p w:rsidR="00A24171" w:rsidRPr="0046047C" w:rsidRDefault="00A24171" w:rsidP="00A24171">
            <w:pPr>
              <w:pStyle w:val="a5"/>
              <w:jc w:val="both"/>
            </w:pPr>
            <w:r w:rsidRPr="0046047C">
              <w:t xml:space="preserve">    </w:t>
            </w:r>
            <w:r w:rsidRPr="0046047C">
              <w:tab/>
              <w:t xml:space="preserve">- сохранение количества посещений </w:t>
            </w:r>
            <w:proofErr w:type="spellStart"/>
            <w:r w:rsidRPr="0046047C">
              <w:t>культурно-досуговых</w:t>
            </w:r>
            <w:proofErr w:type="spellEnd"/>
            <w:r w:rsidRPr="0046047C">
              <w:t xml:space="preserve"> мероприятий;</w:t>
            </w:r>
          </w:p>
          <w:p w:rsidR="00A24171" w:rsidRPr="0046047C" w:rsidRDefault="00A24171" w:rsidP="00A24171">
            <w:pPr>
              <w:pStyle w:val="a5"/>
              <w:jc w:val="both"/>
            </w:pPr>
            <w:r w:rsidRPr="0046047C">
              <w:t xml:space="preserve">    </w:t>
            </w:r>
            <w:r w:rsidRPr="0046047C">
              <w:tab/>
              <w:t xml:space="preserve">- </w:t>
            </w:r>
            <w:r>
              <w:t xml:space="preserve">    </w:t>
            </w:r>
            <w:r w:rsidRPr="0046047C">
              <w:t>увеличение  количества участников клубных формирований;</w:t>
            </w:r>
          </w:p>
          <w:p w:rsidR="00A24171" w:rsidRPr="0046047C" w:rsidRDefault="00A24171" w:rsidP="00A24171">
            <w:pPr>
              <w:pStyle w:val="a5"/>
              <w:jc w:val="both"/>
            </w:pPr>
            <w:r w:rsidRPr="0046047C">
              <w:t xml:space="preserve">    </w:t>
            </w:r>
            <w:r w:rsidRPr="0046047C">
              <w:tab/>
              <w:t>-     увеличение количества мероприятий;</w:t>
            </w:r>
          </w:p>
          <w:p w:rsidR="00A24171" w:rsidRPr="0046047C" w:rsidRDefault="00A24171" w:rsidP="00A24171">
            <w:pPr>
              <w:pStyle w:val="a5"/>
              <w:jc w:val="both"/>
            </w:pPr>
            <w:r w:rsidRPr="0046047C">
              <w:t xml:space="preserve">    </w:t>
            </w:r>
            <w:r w:rsidRPr="0046047C">
              <w:tab/>
              <w:t>-     улучшение материально-технической базы ДК.</w:t>
            </w:r>
          </w:p>
          <w:p w:rsidR="00A24171" w:rsidRPr="0046047C" w:rsidRDefault="00A24171" w:rsidP="00A24171">
            <w:pPr>
              <w:shd w:val="clear" w:color="auto" w:fill="FFFFFF"/>
              <w:tabs>
                <w:tab w:val="left" w:pos="252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171" w:rsidRDefault="00A24171" w:rsidP="00A24171">
      <w:pPr>
        <w:pStyle w:val="a5"/>
      </w:pPr>
      <w:r>
        <w:t>Раздел 1. Общая характеристика текущего состояния МБУК «Дом культуры</w:t>
      </w:r>
    </w:p>
    <w:p w:rsidR="00A24171" w:rsidRDefault="00A24171" w:rsidP="00A24171">
      <w:pPr>
        <w:pStyle w:val="a5"/>
      </w:pPr>
      <w:r>
        <w:t>Новобатуринского  сельского поселения».</w:t>
      </w:r>
    </w:p>
    <w:p w:rsidR="00A24171" w:rsidRDefault="00A24171" w:rsidP="00A24171">
      <w:pPr>
        <w:pStyle w:val="a5"/>
      </w:pPr>
    </w:p>
    <w:p w:rsidR="00A24171" w:rsidRDefault="00A24171" w:rsidP="00A24171">
      <w:pPr>
        <w:pStyle w:val="a5"/>
        <w:ind w:firstLine="708"/>
        <w:jc w:val="both"/>
      </w:pPr>
      <w:r>
        <w:t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 политика в сфере культуры также направлена на создание условий, в которых активно формируется культурный и духовный потенциал личности и возможна его максимально полная реализация.</w:t>
      </w:r>
    </w:p>
    <w:p w:rsidR="00A24171" w:rsidRDefault="00A24171" w:rsidP="00A24171">
      <w:pPr>
        <w:pStyle w:val="a5"/>
        <w:ind w:firstLine="708"/>
        <w:jc w:val="left"/>
      </w:pPr>
      <w:r w:rsidRPr="0006126B">
        <w:t xml:space="preserve">В </w:t>
      </w:r>
      <w:r>
        <w:t xml:space="preserve">Новобатуринском </w:t>
      </w:r>
      <w:r w:rsidRPr="0006126B">
        <w:t xml:space="preserve">сельском поселении  </w:t>
      </w:r>
      <w:proofErr w:type="spellStart"/>
      <w:r w:rsidRPr="0006126B">
        <w:t>культурно-досуг</w:t>
      </w:r>
      <w:r>
        <w:t>овую</w:t>
      </w:r>
      <w:proofErr w:type="spellEnd"/>
      <w:r>
        <w:t xml:space="preserve"> деятельность осуществляет Муниципальное бюджетное</w:t>
      </w:r>
      <w:r w:rsidRPr="0006126B">
        <w:t xml:space="preserve"> учреждение культуры </w:t>
      </w:r>
      <w:r>
        <w:t xml:space="preserve">«Дом культуры </w:t>
      </w:r>
      <w:proofErr w:type="spellStart"/>
      <w:r>
        <w:t>НовобатуринскогоНовосёловского</w:t>
      </w:r>
      <w:proofErr w:type="spellEnd"/>
      <w:r>
        <w:t xml:space="preserve"> </w:t>
      </w:r>
      <w:r w:rsidRPr="0006126B">
        <w:t>сельского поселения</w:t>
      </w:r>
      <w:r>
        <w:t>».</w:t>
      </w:r>
    </w:p>
    <w:p w:rsidR="00A24171" w:rsidRDefault="00A24171" w:rsidP="00A24171">
      <w:pPr>
        <w:pStyle w:val="a5"/>
        <w:ind w:firstLine="708"/>
        <w:jc w:val="both"/>
      </w:pPr>
      <w:r>
        <w:t>В условиях социальных преобразований существует опасность разрушения механизмов культурной преемственности и национальной идентичности. Решение задачи устойчивости российской государственности, осознания  национальной культуры невозможно без обращения к истокам традиционной народной культуры и поддержке традиционных форм народного художественного творчества.</w:t>
      </w:r>
    </w:p>
    <w:p w:rsidR="00A24171" w:rsidRDefault="00A24171" w:rsidP="00A24171">
      <w:pPr>
        <w:pStyle w:val="a5"/>
        <w:ind w:firstLine="708"/>
        <w:jc w:val="both"/>
      </w:pPr>
      <w:r>
        <w:lastRenderedPageBreak/>
        <w:t>По итогам 2015 года проведено 247 мероприятий, их посетило 8 355 человека. Из общего числа мероприятий, проводимых для населения, 152 мероприятий для детей (4 669 посетило) и 57 для молодежи (посетило 951 человек). Это мероприятия направленные на формирование единого культурного пространства, воспитания толерантности и межнационального согласия.</w:t>
      </w:r>
    </w:p>
    <w:p w:rsidR="00A24171" w:rsidRDefault="00A24171" w:rsidP="00A24171">
      <w:pPr>
        <w:pStyle w:val="a5"/>
        <w:ind w:firstLine="708"/>
        <w:jc w:val="both"/>
      </w:pPr>
      <w:r>
        <w:t>Важным направлением в работе учреждения культуры является выявление и поддержка одаренных людей. С целью развития  творчества проводится  подготовка участников художественной самодеятельности к участию во Всероссийских, областных и районных фестивалях и конкурсах, на которых они занимают призовые места. В течени</w:t>
      </w:r>
      <w:proofErr w:type="gramStart"/>
      <w:r>
        <w:t>и</w:t>
      </w:r>
      <w:proofErr w:type="gramEnd"/>
      <w:r>
        <w:t xml:space="preserve"> 2015 года в ДК работало 22 клубных формирования, в которых занимается 506 человек. 12 из них для детей (314 человек). Из общего числа клубных формирований самодеятельного народного творчества – 13. В них занимаются 166 человек. </w:t>
      </w:r>
    </w:p>
    <w:p w:rsidR="00A24171" w:rsidRDefault="00A24171" w:rsidP="00A24171">
      <w:pPr>
        <w:pStyle w:val="a5"/>
        <w:ind w:firstLine="708"/>
        <w:jc w:val="both"/>
      </w:pPr>
      <w:r>
        <w:t>Для выполнения  годового плана МБУК «Дом культуры Новобатуринского сельского поселения» использует площадки при ДК,  летние площадки и  актовые залы при МКОУ Новобатуринская СОШ.</w:t>
      </w:r>
    </w:p>
    <w:p w:rsidR="00A24171" w:rsidRDefault="00A24171" w:rsidP="00A24171">
      <w:pPr>
        <w:pStyle w:val="a5"/>
        <w:ind w:firstLine="708"/>
        <w:jc w:val="both"/>
      </w:pPr>
      <w:r>
        <w:t>В то же время материально-техническая база учреждения культуры не соответствует    современным стандартам, информационным и культурным запросам населения.</w:t>
      </w:r>
    </w:p>
    <w:p w:rsidR="00A24171" w:rsidRDefault="00A24171" w:rsidP="00A24171">
      <w:pPr>
        <w:pStyle w:val="a5"/>
        <w:ind w:firstLine="708"/>
        <w:jc w:val="both"/>
      </w:pPr>
      <w:r>
        <w:t>Сокращение  штатных единиц приведет к закрытию ряда кружков, а значит, часть населения  не сможет получить данную услугу.</w:t>
      </w:r>
    </w:p>
    <w:p w:rsidR="00A24171" w:rsidRDefault="00A24171" w:rsidP="00A24171">
      <w:pPr>
        <w:pStyle w:val="a5"/>
        <w:ind w:firstLine="708"/>
        <w:jc w:val="both"/>
      </w:pPr>
      <w:r>
        <w:t>В этих условиях МБУК «Дом культуры Новобатуринского сельского поселения» все труднее конкурировать с другими организациями в борьбе за расход свободного времени граждан в условиях массовых видов искусств.</w:t>
      </w:r>
    </w:p>
    <w:p w:rsidR="00A24171" w:rsidRDefault="00A24171" w:rsidP="00A24171">
      <w:pPr>
        <w:pStyle w:val="a5"/>
        <w:ind w:firstLine="708"/>
        <w:jc w:val="both"/>
      </w:pPr>
      <w:r>
        <w:t>Проводимые  учреждением мероприятия требуют  закрепления финансированием.</w:t>
      </w:r>
    </w:p>
    <w:p w:rsidR="00A24171" w:rsidRDefault="00A24171" w:rsidP="00A24171">
      <w:pPr>
        <w:pStyle w:val="a5"/>
        <w:ind w:firstLine="708"/>
        <w:jc w:val="both"/>
      </w:pPr>
      <w:r>
        <w:t>Требуется  ремонт  помещений ДК, оснащение  современным оборудованием, средствами пожарной безопасности, компьютерной техникой и для участия в фестивалях и конкурсах – транспортом.</w:t>
      </w:r>
    </w:p>
    <w:p w:rsidR="00A24171" w:rsidRDefault="00A24171" w:rsidP="00A24171">
      <w:pPr>
        <w:pStyle w:val="a5"/>
        <w:ind w:firstLine="708"/>
        <w:jc w:val="both"/>
      </w:pPr>
      <w:r>
        <w:t>В целях преодоления сложившихся в ДК проблем необходимо сосредоточить усилия на повышение доступности, качества и обеспечении многообразия культурных услуг. Укрепление и сохранение кадрового потенциала отрасли, внедрение информационных технологий, формирование и приумножение культурного потенциала Новобатуринского    сельского поселения.</w:t>
      </w:r>
    </w:p>
    <w:p w:rsidR="00A24171" w:rsidRDefault="00A24171" w:rsidP="00A24171">
      <w:pPr>
        <w:pStyle w:val="a5"/>
        <w:ind w:firstLine="708"/>
        <w:jc w:val="both"/>
      </w:pPr>
      <w:r>
        <w:t>Успешность и эффективность реализации Программы, зависит от внешних и внутренних факторов. В числе рисков, которые могут создать препятствие для достижения заявленной в Программе цели, следует отметить следующие.</w:t>
      </w:r>
    </w:p>
    <w:p w:rsidR="00A24171" w:rsidRDefault="00A24171" w:rsidP="00A24171">
      <w:pPr>
        <w:pStyle w:val="a5"/>
        <w:ind w:firstLine="708"/>
        <w:jc w:val="both"/>
      </w:pPr>
      <w:r>
        <w:t>Финансовые риски – возникновение бюджетного дефицита может повлечь сокращение или прекращение программных  мероприятий и не достижение целевых значений по ряду показателей (индикаторов) реализации Программы.</w:t>
      </w:r>
    </w:p>
    <w:p w:rsidR="00A24171" w:rsidRDefault="00A24171" w:rsidP="00A24171">
      <w:pPr>
        <w:pStyle w:val="a5"/>
        <w:ind w:firstLine="708"/>
        <w:jc w:val="both"/>
      </w:pPr>
      <w:r>
        <w:t>Правовые риски, связанные с изменением федерального, областного законодательства, длительностью формирования нормативно-правовой базы, необходимой для эффективной реализации Программы  могут привести к существенному увеличению планируемых сроков и изменению условий реализации мероприятий Программы.</w:t>
      </w:r>
    </w:p>
    <w:p w:rsidR="00A24171" w:rsidRDefault="00A24171" w:rsidP="00A24171">
      <w:pPr>
        <w:pStyle w:val="a5"/>
        <w:ind w:firstLine="708"/>
        <w:jc w:val="both"/>
      </w:pPr>
      <w:r>
        <w:t>Способами ограничения финансовых рисков выступают следующие меры:</w:t>
      </w:r>
    </w:p>
    <w:p w:rsidR="00A24171" w:rsidRDefault="00A24171" w:rsidP="00A24171">
      <w:pPr>
        <w:pStyle w:val="a5"/>
        <w:ind w:firstLine="708"/>
        <w:jc w:val="both"/>
      </w:pPr>
      <w:r>
        <w:t>- ежегодное уточнение объемов финансовых средств, предусмотренных на реализацию     мероприятий Программы, в зависимости от достигнутых результатов;</w:t>
      </w:r>
    </w:p>
    <w:p w:rsidR="00A24171" w:rsidRDefault="00A24171" w:rsidP="00A24171">
      <w:pPr>
        <w:pStyle w:val="a5"/>
        <w:ind w:firstLine="708"/>
        <w:jc w:val="both"/>
      </w:pPr>
      <w:r>
        <w:t>- определение приоритетов для первоочередного финансирования;</w:t>
      </w:r>
    </w:p>
    <w:p w:rsidR="00A24171" w:rsidRDefault="00A24171" w:rsidP="00A24171">
      <w:pPr>
        <w:pStyle w:val="a5"/>
        <w:ind w:firstLine="708"/>
        <w:jc w:val="both"/>
      </w:pPr>
      <w:r>
        <w:t>- планирование бюджетных расходов с применением методик оценки эффективности бюджетных расходов;</w:t>
      </w:r>
    </w:p>
    <w:p w:rsidR="00A24171" w:rsidRDefault="00A24171" w:rsidP="00A24171">
      <w:pPr>
        <w:pStyle w:val="a5"/>
        <w:ind w:firstLine="708"/>
        <w:jc w:val="both"/>
      </w:pPr>
      <w:r>
        <w:t>- привлечение внебюджетного финансирования.</w:t>
      </w:r>
    </w:p>
    <w:p w:rsidR="00A24171" w:rsidRDefault="00A24171" w:rsidP="00A24171">
      <w:pPr>
        <w:pStyle w:val="a5"/>
        <w:ind w:firstLine="708"/>
        <w:jc w:val="both"/>
      </w:pPr>
      <w:r>
        <w:lastRenderedPageBreak/>
        <w:t>Макроэкономический  риск,  связанный  с возможностями ухудшения внутренней и внешней конъюнктуры, снижением темпов роста национальной экономики и уровня инвестиционной активности, высокой инфляцией.</w:t>
      </w:r>
    </w:p>
    <w:p w:rsidR="00A24171" w:rsidRDefault="00A24171" w:rsidP="00A24171">
      <w:pPr>
        <w:pStyle w:val="a5"/>
        <w:ind w:firstLine="708"/>
        <w:jc w:val="both"/>
      </w:pPr>
      <w:r>
        <w:t>Кризис  банковской системы и возникновение бюджетного дефицита,  может вызвать снижение инвестиционной привлекательности сфер культуры.</w:t>
      </w:r>
    </w:p>
    <w:p w:rsidR="00A24171" w:rsidRDefault="00A24171" w:rsidP="00A24171">
      <w:pPr>
        <w:pStyle w:val="a5"/>
        <w:ind w:firstLine="708"/>
        <w:jc w:val="both"/>
      </w:pPr>
      <w:r>
        <w:t>Риски данной группы связаны с 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 и потерю управляемости отрасли культуры.</w:t>
      </w:r>
    </w:p>
    <w:p w:rsidR="00A24171" w:rsidRDefault="00A24171" w:rsidP="00A24171">
      <w:pPr>
        <w:pStyle w:val="a5"/>
        <w:ind w:firstLine="708"/>
        <w:jc w:val="both"/>
      </w:pPr>
      <w:r>
        <w:t>Кадровые риски обусловлены сокращением  штатов в сфере культуры, что снижает эффективность работы учреждений сферы культуры и качество предоставляемых услуг.</w:t>
      </w:r>
    </w:p>
    <w:p w:rsidR="00A24171" w:rsidRDefault="00A24171" w:rsidP="00A24171">
      <w:pPr>
        <w:pStyle w:val="a5"/>
        <w:ind w:firstLine="708"/>
        <w:jc w:val="both"/>
      </w:pPr>
      <w:r>
        <w:t xml:space="preserve">Снижение влияния данной группы рисков предполагается посредством обеспечения сохранения имеющегося штата работников и их переподготовки (повышения квалификации), а также притока высококвалифицированных молодых  кадров. </w:t>
      </w:r>
    </w:p>
    <w:p w:rsidR="00A24171" w:rsidRDefault="00A24171" w:rsidP="00A2417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24171" w:rsidRDefault="00A24171" w:rsidP="00A24171">
      <w:pPr>
        <w:pStyle w:val="a5"/>
      </w:pPr>
      <w:r>
        <w:t>Раздел  2. Цели, задачи и показатели (индикаторы), основные ожидаемые</w:t>
      </w:r>
    </w:p>
    <w:p w:rsidR="00A24171" w:rsidRDefault="00A24171" w:rsidP="00A24171">
      <w:pPr>
        <w:pStyle w:val="a5"/>
      </w:pPr>
      <w:r>
        <w:t>конечные результаты, сроки и этапы реализации  Программы.</w:t>
      </w:r>
    </w:p>
    <w:p w:rsidR="00A24171" w:rsidRDefault="00A24171" w:rsidP="00A24171">
      <w:pPr>
        <w:pStyle w:val="a5"/>
      </w:pPr>
    </w:p>
    <w:p w:rsidR="00A24171" w:rsidRDefault="00A24171" w:rsidP="00A24171">
      <w:pPr>
        <w:pStyle w:val="a5"/>
        <w:ind w:firstLine="708"/>
        <w:jc w:val="both"/>
      </w:pPr>
      <w:r>
        <w:t>В рамках достижения цели и решения задач Программы предусмотрены меры, согласно которым главным является сохранение культурного и исторического наследия Новобатуринского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Новобатуринского сельского поселения, наиболее полное удовлетворение растущих и изменяющихся культурных запросов населения.</w:t>
      </w:r>
    </w:p>
    <w:p w:rsidR="00A24171" w:rsidRDefault="00A24171" w:rsidP="00A24171">
      <w:pPr>
        <w:pStyle w:val="a5"/>
        <w:jc w:val="both"/>
      </w:pPr>
      <w:r>
        <w:t xml:space="preserve">         </w:t>
      </w:r>
      <w:r>
        <w:tab/>
        <w:t>Развитие данной задачи предполагается осуществлять по следующим направлениям: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1.   Материально-техническое обеспечение деятельности ДК.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2.  Развитие  самодеятельного народного творчества.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 xml:space="preserve">3.  Обеспечение клубных формирований.  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4.  Привлечение населения к активному участию в культурной жизни.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5.  Популяризация здорового образа жизни.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6.  Формирование у населения российской идентичности и профилактика асоциального поведения, этнического и религиозно-политического экстремизма.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7. Создание условий для формирования у населения чувства патриотизма и гражданской ответственности.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8. Участие в районных и областных проектах.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 xml:space="preserve">9. Подготовка и переподготовка кадров для учреждений культуры </w:t>
      </w:r>
      <w:proofErr w:type="spellStart"/>
      <w:r w:rsidRPr="00707621">
        <w:rPr>
          <w:lang w:eastAsia="en-US"/>
        </w:rPr>
        <w:t>культурно-досуговой</w:t>
      </w:r>
      <w:proofErr w:type="spellEnd"/>
      <w:r w:rsidRPr="00707621">
        <w:rPr>
          <w:lang w:eastAsia="en-US"/>
        </w:rPr>
        <w:t xml:space="preserve">  деятельности.</w:t>
      </w:r>
    </w:p>
    <w:p w:rsidR="00A24171" w:rsidRPr="00707621" w:rsidRDefault="00A24171" w:rsidP="00A24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7621">
        <w:rPr>
          <w:rFonts w:ascii="Times New Roman" w:hAnsi="Times New Roman"/>
          <w:sz w:val="24"/>
          <w:szCs w:val="24"/>
          <w:lang w:eastAsia="en-US"/>
        </w:rPr>
        <w:t>10. Развитие детского творчества, поддержка и подготовка одаренных детей и молодежи.</w:t>
      </w:r>
    </w:p>
    <w:p w:rsidR="00A24171" w:rsidRDefault="00A24171" w:rsidP="00A24171">
      <w:pPr>
        <w:pStyle w:val="a5"/>
        <w:jc w:val="both"/>
        <w:rPr>
          <w:color w:val="000000"/>
        </w:rPr>
      </w:pPr>
      <w:r w:rsidRPr="00707621">
        <w:rPr>
          <w:lang w:eastAsia="en-US"/>
        </w:rPr>
        <w:t xml:space="preserve">11. </w:t>
      </w:r>
      <w:r>
        <w:rPr>
          <w:lang w:eastAsia="en-US"/>
        </w:rPr>
        <w:t xml:space="preserve">Вносить вклад в </w:t>
      </w:r>
      <w:proofErr w:type="spellStart"/>
      <w:r>
        <w:rPr>
          <w:lang w:eastAsia="en-US"/>
        </w:rPr>
        <w:t>социокультурную</w:t>
      </w:r>
      <w:proofErr w:type="spellEnd"/>
      <w:r>
        <w:rPr>
          <w:lang w:eastAsia="en-US"/>
        </w:rPr>
        <w:t xml:space="preserve"> реабилитацию особых групп населения (ветераны, инвалиды и т.д.)</w:t>
      </w:r>
      <w:r w:rsidRPr="00707621">
        <w:rPr>
          <w:color w:val="000000"/>
        </w:rPr>
        <w:t>.</w:t>
      </w:r>
    </w:p>
    <w:p w:rsidR="00A24171" w:rsidRDefault="00A24171" w:rsidP="00A24171">
      <w:pPr>
        <w:pStyle w:val="a5"/>
        <w:jc w:val="both"/>
        <w:rPr>
          <w:color w:val="000000"/>
        </w:rPr>
      </w:pPr>
      <w:r>
        <w:rPr>
          <w:color w:val="000000"/>
        </w:rPr>
        <w:t>12. Сотрудничать с органами местного самоуправления, организациями, учреждениями.</w:t>
      </w:r>
    </w:p>
    <w:p w:rsidR="00A24171" w:rsidRDefault="00A24171" w:rsidP="00A24171">
      <w:pPr>
        <w:pStyle w:val="a5"/>
        <w:jc w:val="both"/>
        <w:rPr>
          <w:color w:val="000000"/>
        </w:rPr>
      </w:pPr>
      <w:r>
        <w:rPr>
          <w:color w:val="000000"/>
        </w:rPr>
        <w:lastRenderedPageBreak/>
        <w:t>13. Расширить сотрудничество со средствами массовой информации.</w:t>
      </w:r>
    </w:p>
    <w:p w:rsidR="00A24171" w:rsidRDefault="00A24171" w:rsidP="00A24171">
      <w:pPr>
        <w:pStyle w:val="a5"/>
        <w:jc w:val="both"/>
        <w:rPr>
          <w:color w:val="000000"/>
        </w:rPr>
      </w:pPr>
      <w:r>
        <w:rPr>
          <w:color w:val="000000"/>
        </w:rPr>
        <w:t xml:space="preserve">14. Обеспечить комфортность услуг, доступность и удобство для всех групп и категорий населения поселения, тем самым поднять престиж, привлекательность, </w:t>
      </w:r>
      <w:proofErr w:type="spellStart"/>
      <w:r>
        <w:rPr>
          <w:color w:val="000000"/>
        </w:rPr>
        <w:t>востребованность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конкурентноспособность</w:t>
      </w:r>
      <w:proofErr w:type="spellEnd"/>
      <w:r>
        <w:rPr>
          <w:color w:val="000000"/>
        </w:rPr>
        <w:t xml:space="preserve"> ДК.</w:t>
      </w:r>
    </w:p>
    <w:p w:rsidR="00A24171" w:rsidRDefault="00A24171" w:rsidP="00A24171">
      <w:pPr>
        <w:pStyle w:val="a5"/>
        <w:jc w:val="both"/>
        <w:rPr>
          <w:color w:val="000000"/>
        </w:rPr>
      </w:pPr>
    </w:p>
    <w:p w:rsidR="00A24171" w:rsidRDefault="00A24171" w:rsidP="00A24171">
      <w:pPr>
        <w:pStyle w:val="a5"/>
        <w:jc w:val="both"/>
      </w:pPr>
      <w:r>
        <w:tab/>
        <w:t>Целевыми показателями Программы являются:</w:t>
      </w:r>
    </w:p>
    <w:p w:rsidR="00A24171" w:rsidRDefault="00A24171" w:rsidP="00A24171">
      <w:pPr>
        <w:pStyle w:val="a5"/>
        <w:ind w:firstLine="708"/>
        <w:jc w:val="both"/>
      </w:pPr>
      <w:r>
        <w:t xml:space="preserve">- число </w:t>
      </w:r>
      <w:proofErr w:type="spellStart"/>
      <w:r>
        <w:t>культурно-досуговых</w:t>
      </w:r>
      <w:proofErr w:type="spellEnd"/>
      <w:r>
        <w:t xml:space="preserve"> мероприятий;</w:t>
      </w:r>
    </w:p>
    <w:p w:rsidR="00A24171" w:rsidRDefault="00A24171" w:rsidP="00A24171">
      <w:pPr>
        <w:pStyle w:val="a5"/>
        <w:ind w:firstLine="708"/>
        <w:jc w:val="both"/>
      </w:pPr>
      <w:r>
        <w:t>- число клубных формирований;</w:t>
      </w:r>
    </w:p>
    <w:p w:rsidR="00A24171" w:rsidRDefault="00A24171" w:rsidP="00A24171">
      <w:pPr>
        <w:pStyle w:val="a5"/>
        <w:ind w:firstLine="708"/>
        <w:jc w:val="both"/>
      </w:pPr>
      <w:r>
        <w:t>- число участников клубных формирований;</w:t>
      </w:r>
    </w:p>
    <w:p w:rsidR="00A24171" w:rsidRDefault="00A24171" w:rsidP="00A24171">
      <w:pPr>
        <w:pStyle w:val="a5"/>
        <w:ind w:firstLine="708"/>
        <w:jc w:val="both"/>
      </w:pPr>
      <w:r>
        <w:t xml:space="preserve">- число посетителей </w:t>
      </w:r>
      <w:proofErr w:type="spellStart"/>
      <w:r>
        <w:t>культурно-досуговых</w:t>
      </w:r>
      <w:proofErr w:type="spellEnd"/>
      <w:r>
        <w:t xml:space="preserve"> мероприятий.</w:t>
      </w:r>
    </w:p>
    <w:p w:rsidR="00A24171" w:rsidRDefault="00A24171" w:rsidP="00A24171">
      <w:pPr>
        <w:pStyle w:val="a5"/>
        <w:ind w:firstLine="708"/>
        <w:jc w:val="both"/>
      </w:pP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Сведения о показателях (индикаторах) мероприятий по реализации  Программы и их значениях приведены в приложении № 1  к Программе.</w:t>
      </w:r>
    </w:p>
    <w:p w:rsidR="00A24171" w:rsidRDefault="00A24171" w:rsidP="00A24171">
      <w:pPr>
        <w:pStyle w:val="a5"/>
        <w:ind w:firstLine="708"/>
        <w:jc w:val="both"/>
      </w:pPr>
      <w:r>
        <w:t xml:space="preserve">Основными ожидаемыми результатами реализации Программы являются: </w:t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- сохранение богатого самобытного культурного наследия Новобатуринского поселения;</w:t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- повышение социальной роли культуры в Новобатуринском  сельском поселении;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концентрация бюджетных средств на приоритетных направлениях развития культуры;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создание благоприятных условий для творческой деятельности населения, эстетического      воспитания детей и молодежи;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расширение сферы услуг в учреждениях культуры;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 xml:space="preserve">- сохранение количества посещений </w:t>
      </w:r>
      <w:proofErr w:type="spellStart"/>
      <w:r>
        <w:t>культурно-досуговых</w:t>
      </w:r>
      <w:proofErr w:type="spellEnd"/>
      <w:r>
        <w:t xml:space="preserve"> мероприятий;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увеличение  количества участников клубных формирований;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увеличение количества мероприятий;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улучшение материально-технической базы ДК.</w:t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Программа реализуется в периоде с 2017 по 2019 годы.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A24171" w:rsidRPr="00296341" w:rsidRDefault="00A24171" w:rsidP="00A24171">
      <w:pPr>
        <w:pStyle w:val="a5"/>
        <w:rPr>
          <w:b/>
        </w:rPr>
      </w:pPr>
      <w:r w:rsidRPr="00296341">
        <w:rPr>
          <w:b/>
        </w:rPr>
        <w:t>Раздел 3. Обоснование выделения подпрограмм, обобщенная характеристика</w:t>
      </w:r>
    </w:p>
    <w:p w:rsidR="00A24171" w:rsidRPr="00296341" w:rsidRDefault="00A24171" w:rsidP="00A24171">
      <w:pPr>
        <w:pStyle w:val="a5"/>
        <w:rPr>
          <w:b/>
        </w:rPr>
      </w:pPr>
      <w:r w:rsidRPr="00296341">
        <w:rPr>
          <w:b/>
        </w:rPr>
        <w:t>основных мероприятий Программы</w:t>
      </w:r>
    </w:p>
    <w:p w:rsidR="00A24171" w:rsidRDefault="00A24171" w:rsidP="00A24171">
      <w:pPr>
        <w:pStyle w:val="a5"/>
      </w:pPr>
    </w:p>
    <w:p w:rsidR="00A24171" w:rsidRDefault="00A24171" w:rsidP="00A24171">
      <w:pPr>
        <w:pStyle w:val="a5"/>
        <w:jc w:val="both"/>
      </w:pPr>
      <w:r>
        <w:t xml:space="preserve">       </w:t>
      </w:r>
      <w:r>
        <w:tab/>
        <w:t xml:space="preserve">Реализация Программы к 2019 году позволит модернизировать ДК, создать условия, обеспечивающие равный и свободный доступ населения ко всему спектру культурных ценностей, обеспечит реализацию творческого потенциала населения Новобатуринского  сельского поселения. </w:t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Предполагается реализация двух основных мероприятий, выделенных в структуре Программы:</w:t>
      </w:r>
    </w:p>
    <w:p w:rsidR="00A24171" w:rsidRDefault="00A24171" w:rsidP="00A24171">
      <w:pPr>
        <w:pStyle w:val="a5"/>
        <w:ind w:firstLine="708"/>
        <w:jc w:val="both"/>
      </w:pPr>
      <w:r>
        <w:t xml:space="preserve">1.Развитие </w:t>
      </w:r>
      <w:proofErr w:type="spellStart"/>
      <w:r>
        <w:t>культурно-досуговой</w:t>
      </w:r>
      <w:proofErr w:type="spellEnd"/>
      <w:r>
        <w:t xml:space="preserve"> деятельности.   </w:t>
      </w:r>
    </w:p>
    <w:p w:rsidR="00A24171" w:rsidRDefault="00A24171" w:rsidP="00A24171">
      <w:pPr>
        <w:pStyle w:val="a5"/>
        <w:ind w:firstLine="708"/>
        <w:jc w:val="both"/>
      </w:pPr>
      <w:r>
        <w:t>2.Расходы на содержание учреждения культуры.</w:t>
      </w:r>
    </w:p>
    <w:p w:rsidR="00A24171" w:rsidRDefault="00A24171" w:rsidP="00A24171">
      <w:pPr>
        <w:pStyle w:val="a5"/>
        <w:jc w:val="both"/>
      </w:pPr>
    </w:p>
    <w:p w:rsidR="00A24171" w:rsidRPr="00296341" w:rsidRDefault="00A24171" w:rsidP="00A24171">
      <w:pPr>
        <w:pStyle w:val="a5"/>
        <w:rPr>
          <w:b/>
        </w:rPr>
      </w:pPr>
      <w:r w:rsidRPr="00296341">
        <w:rPr>
          <w:b/>
        </w:rPr>
        <w:t>Раздел 4.  Информация по ресурсному обеспечению  Программы</w:t>
      </w:r>
    </w:p>
    <w:p w:rsidR="00A24171" w:rsidRDefault="00A24171" w:rsidP="00A24171">
      <w:pPr>
        <w:pStyle w:val="a5"/>
        <w:jc w:val="both"/>
      </w:pPr>
      <w:r>
        <w:t xml:space="preserve">                                                             </w:t>
      </w:r>
    </w:p>
    <w:p w:rsidR="00A24171" w:rsidRPr="0046047C" w:rsidRDefault="00A24171" w:rsidP="00A24171">
      <w:pPr>
        <w:pStyle w:val="a5"/>
        <w:jc w:val="left"/>
        <w:rPr>
          <w:lang w:eastAsia="en-US"/>
        </w:rPr>
      </w:pPr>
      <w:r>
        <w:t xml:space="preserve">Планируемый объем ассигнований из средств бюджета поселения для  реализации  Программы, составит   - </w:t>
      </w:r>
      <w:r>
        <w:rPr>
          <w:b/>
        </w:rPr>
        <w:t xml:space="preserve">5 547 562 </w:t>
      </w:r>
      <w:r w:rsidRPr="0046047C">
        <w:rPr>
          <w:b/>
          <w:lang w:eastAsia="en-US"/>
        </w:rPr>
        <w:t>тыс. рублей</w:t>
      </w:r>
      <w:r w:rsidRPr="0046047C">
        <w:rPr>
          <w:lang w:eastAsia="en-US"/>
        </w:rPr>
        <w:t>, в том числе:</w:t>
      </w:r>
    </w:p>
    <w:p w:rsidR="00A24171" w:rsidRPr="0046047C" w:rsidRDefault="00A24171" w:rsidP="00A24171">
      <w:pPr>
        <w:pStyle w:val="a5"/>
        <w:jc w:val="left"/>
        <w:rPr>
          <w:b/>
          <w:lang w:eastAsia="en-US"/>
        </w:rPr>
      </w:pPr>
      <w:r w:rsidRPr="0046047C">
        <w:rPr>
          <w:b/>
          <w:lang w:eastAsia="en-US"/>
        </w:rPr>
        <w:t xml:space="preserve">         2017 год –   </w:t>
      </w:r>
      <w:r>
        <w:rPr>
          <w:b/>
          <w:lang w:eastAsia="en-US"/>
        </w:rPr>
        <w:t xml:space="preserve">1 936 854 </w:t>
      </w:r>
      <w:r w:rsidRPr="0046047C">
        <w:rPr>
          <w:b/>
          <w:lang w:eastAsia="en-US"/>
        </w:rPr>
        <w:t>тыс. рублей;</w:t>
      </w:r>
    </w:p>
    <w:p w:rsidR="00A24171" w:rsidRPr="0046047C" w:rsidRDefault="00A24171" w:rsidP="00A24171">
      <w:pPr>
        <w:pStyle w:val="a5"/>
        <w:jc w:val="left"/>
        <w:rPr>
          <w:b/>
          <w:lang w:eastAsia="en-US"/>
        </w:rPr>
      </w:pPr>
      <w:r w:rsidRPr="0046047C">
        <w:rPr>
          <w:b/>
          <w:lang w:eastAsia="en-US"/>
        </w:rPr>
        <w:t xml:space="preserve">         2018 год –   </w:t>
      </w:r>
      <w:r>
        <w:rPr>
          <w:b/>
        </w:rPr>
        <w:t xml:space="preserve">1 805 354  </w:t>
      </w:r>
      <w:r w:rsidRPr="0046047C">
        <w:rPr>
          <w:b/>
          <w:lang w:eastAsia="en-US"/>
        </w:rPr>
        <w:t xml:space="preserve">тыс. </w:t>
      </w:r>
      <w:r>
        <w:rPr>
          <w:b/>
          <w:lang w:eastAsia="en-US"/>
        </w:rPr>
        <w:t>р</w:t>
      </w:r>
      <w:r w:rsidRPr="0046047C">
        <w:rPr>
          <w:b/>
          <w:lang w:eastAsia="en-US"/>
        </w:rPr>
        <w:t>ублей</w:t>
      </w:r>
      <w:r>
        <w:rPr>
          <w:b/>
          <w:lang w:eastAsia="en-US"/>
        </w:rPr>
        <w:t>;</w:t>
      </w:r>
    </w:p>
    <w:p w:rsidR="00A24171" w:rsidRPr="0046047C" w:rsidRDefault="00A24171" w:rsidP="00A24171">
      <w:pPr>
        <w:pStyle w:val="a5"/>
        <w:jc w:val="left"/>
        <w:rPr>
          <w:b/>
          <w:lang w:eastAsia="en-US"/>
        </w:rPr>
      </w:pPr>
      <w:r w:rsidRPr="0046047C">
        <w:rPr>
          <w:b/>
          <w:lang w:eastAsia="en-US"/>
        </w:rPr>
        <w:t xml:space="preserve">         2019 год –   </w:t>
      </w:r>
      <w:r>
        <w:rPr>
          <w:b/>
        </w:rPr>
        <w:t xml:space="preserve">1 805 354  </w:t>
      </w:r>
      <w:r>
        <w:rPr>
          <w:b/>
          <w:lang w:eastAsia="en-US"/>
        </w:rPr>
        <w:t>тыс. рублей.</w:t>
      </w:r>
    </w:p>
    <w:p w:rsidR="00A24171" w:rsidRPr="0046047C" w:rsidRDefault="00A24171" w:rsidP="00A24171">
      <w:pPr>
        <w:pStyle w:val="a5"/>
        <w:jc w:val="left"/>
        <w:rPr>
          <w:b/>
          <w:lang w:eastAsia="en-US"/>
        </w:rPr>
      </w:pPr>
    </w:p>
    <w:p w:rsidR="00A24171" w:rsidRDefault="00A24171" w:rsidP="00A24171">
      <w:pPr>
        <w:pStyle w:val="a5"/>
        <w:jc w:val="both"/>
        <w:rPr>
          <w:b/>
          <w:bCs/>
        </w:rPr>
      </w:pPr>
    </w:p>
    <w:p w:rsidR="00A24171" w:rsidRDefault="00A24171" w:rsidP="00A24171">
      <w:pPr>
        <w:pStyle w:val="a5"/>
        <w:jc w:val="both"/>
      </w:pPr>
      <w:r>
        <w:t xml:space="preserve">                  </w:t>
      </w:r>
      <w:r>
        <w:tab/>
        <w:t>Средства бюджета поселения объемы и направления финансирования мероприятий Программы определяются Решением Собрания депутатов Новобатуринского сельского поселения. Объемы финансирования Программы на 2017-2019 годы носят прогнозный характер.</w:t>
      </w:r>
    </w:p>
    <w:p w:rsidR="00A24171" w:rsidRDefault="00A24171" w:rsidP="00A24171">
      <w:pPr>
        <w:pStyle w:val="a5"/>
        <w:jc w:val="both"/>
      </w:pPr>
      <w:r>
        <w:t xml:space="preserve">      </w:t>
      </w:r>
      <w:r>
        <w:tab/>
        <w:t>Объемы бюджетных средств ежегодно уточняются в соответствии с Решением Собрания депутатов Новобатуринского сельского поселения о бюджете поселения на очередной финансовый год и плановый период.</w:t>
      </w:r>
    </w:p>
    <w:p w:rsidR="00A24171" w:rsidRDefault="00A24171" w:rsidP="00A24171">
      <w:pPr>
        <w:pStyle w:val="a5"/>
        <w:jc w:val="both"/>
        <w:rPr>
          <w:b/>
          <w:bCs/>
        </w:rPr>
      </w:pPr>
      <w:r>
        <w:t xml:space="preserve">      </w:t>
      </w:r>
      <w:r>
        <w:tab/>
        <w:t>Могут привлекаться средства внебюджетных источников.</w:t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Расходы бюджета поселения на реализацию Программы приведены в приложении № 2 к Программе.</w:t>
      </w:r>
    </w:p>
    <w:p w:rsidR="00A24171" w:rsidRDefault="00A24171" w:rsidP="00A24171">
      <w:pPr>
        <w:pStyle w:val="a5"/>
        <w:jc w:val="both"/>
      </w:pPr>
      <w:r>
        <w:t xml:space="preserve">                      </w:t>
      </w:r>
    </w:p>
    <w:p w:rsidR="00A24171" w:rsidRPr="00296341" w:rsidRDefault="00A24171" w:rsidP="00A24171">
      <w:pPr>
        <w:pStyle w:val="a5"/>
        <w:rPr>
          <w:b/>
        </w:rPr>
      </w:pPr>
      <w:r w:rsidRPr="00296341">
        <w:rPr>
          <w:b/>
        </w:rPr>
        <w:t>Раздел 5. Методика оценки  эффективности Программы</w:t>
      </w:r>
    </w:p>
    <w:p w:rsidR="00A24171" w:rsidRDefault="00A24171" w:rsidP="00A24171">
      <w:pPr>
        <w:pStyle w:val="a5"/>
        <w:rPr>
          <w:kern w:val="2"/>
        </w:rPr>
      </w:pPr>
    </w:p>
    <w:p w:rsidR="00A24171" w:rsidRDefault="00A24171" w:rsidP="00A24171">
      <w:pPr>
        <w:pStyle w:val="a5"/>
        <w:jc w:val="both"/>
      </w:pPr>
      <w:r>
        <w:rPr>
          <w:kern w:val="2"/>
        </w:rPr>
        <w:t xml:space="preserve">      </w:t>
      </w:r>
      <w:r>
        <w:rPr>
          <w:kern w:val="2"/>
        </w:rPr>
        <w:tab/>
      </w:r>
      <w: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Оценка эффективности Программы осуществляется по следующим критериям:</w:t>
      </w:r>
    </w:p>
    <w:p w:rsidR="00A24171" w:rsidRDefault="00A24171" w:rsidP="00A24171">
      <w:pPr>
        <w:pStyle w:val="a5"/>
        <w:jc w:val="both"/>
      </w:pPr>
      <w:r>
        <w:t xml:space="preserve">      </w:t>
      </w:r>
      <w:r>
        <w:tab/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Программы. Критерий рассчитывается по формуле: </w:t>
      </w:r>
    </w:p>
    <w:p w:rsidR="00A24171" w:rsidRDefault="00A24171" w:rsidP="00A24171">
      <w:pPr>
        <w:pStyle w:val="a5"/>
        <w:jc w:val="both"/>
      </w:pPr>
    </w:p>
    <w:p w:rsidR="00A24171" w:rsidRDefault="00A24171" w:rsidP="00A24171">
      <w:pPr>
        <w:pStyle w:val="a5"/>
      </w:pPr>
      <w: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9pt" o:ole="">
            <v:imagedata r:id="rId5" o:title=""/>
          </v:shape>
          <o:OLEObject Type="Embed" ProgID="Equation.3" ShapeID="_x0000_i1025" DrawAspect="Content" ObjectID="_1537960011" r:id="rId6"/>
        </w:object>
      </w:r>
      <w:r>
        <w:t>,</w:t>
      </w:r>
    </w:p>
    <w:p w:rsidR="00A24171" w:rsidRDefault="00A24171" w:rsidP="00A24171">
      <w:pPr>
        <w:pStyle w:val="a5"/>
      </w:pPr>
    </w:p>
    <w:p w:rsidR="00A24171" w:rsidRDefault="00A24171" w:rsidP="00A24171">
      <w:pPr>
        <w:pStyle w:val="a5"/>
        <w:ind w:firstLine="708"/>
        <w:jc w:val="both"/>
      </w:pPr>
      <w:r>
        <w:t xml:space="preserve">где </w:t>
      </w:r>
      <w:proofErr w:type="spellStart"/>
      <w:r>
        <w:t>КЦИ</w:t>
      </w:r>
      <w:proofErr w:type="gramStart"/>
      <w:r>
        <w:t>i</w:t>
      </w:r>
      <w:proofErr w:type="spellEnd"/>
      <w:proofErr w:type="gramEnd"/>
      <w:r>
        <w:t xml:space="preserve"> – степень достижения i-го целевого показателя подпрограммы Программы, целевого показателя Программы;</w:t>
      </w:r>
    </w:p>
    <w:p w:rsidR="00A24171" w:rsidRDefault="00A24171" w:rsidP="00A24171">
      <w:pPr>
        <w:pStyle w:val="a5"/>
        <w:ind w:firstLine="708"/>
        <w:jc w:val="both"/>
        <w:rPr>
          <w:kern w:val="2"/>
        </w:rPr>
      </w:pPr>
      <w:proofErr w:type="spellStart"/>
      <w:r>
        <w:t>ЦИФ</w:t>
      </w:r>
      <w:proofErr w:type="gramStart"/>
      <w:r>
        <w:t>i</w:t>
      </w:r>
      <w:proofErr w:type="spellEnd"/>
      <w:proofErr w:type="gramEnd"/>
      <w:r>
        <w:t xml:space="preserve"> – фактическое значение i-го целевого показателя подпрограммы Программы,</w:t>
      </w:r>
      <w:r>
        <w:rPr>
          <w:kern w:val="2"/>
        </w:rPr>
        <w:t xml:space="preserve"> целевого показателя Программы;</w:t>
      </w:r>
    </w:p>
    <w:p w:rsidR="00A24171" w:rsidRDefault="00A24171" w:rsidP="00A24171">
      <w:pPr>
        <w:pStyle w:val="a5"/>
        <w:jc w:val="both"/>
        <w:rPr>
          <w:kern w:val="2"/>
        </w:rPr>
      </w:pPr>
      <w:r>
        <w:rPr>
          <w:kern w:val="2"/>
        </w:rPr>
        <w:t xml:space="preserve">    </w:t>
      </w:r>
      <w:r>
        <w:rPr>
          <w:kern w:val="2"/>
        </w:rPr>
        <w:tab/>
      </w:r>
      <w:proofErr w:type="spellStart"/>
      <w:r>
        <w:rPr>
          <w:kern w:val="2"/>
        </w:rPr>
        <w:t>ЦИП</w:t>
      </w:r>
      <w:proofErr w:type="gramStart"/>
      <w:r>
        <w:rPr>
          <w:kern w:val="2"/>
        </w:rPr>
        <w:t>i</w:t>
      </w:r>
      <w:proofErr w:type="spellEnd"/>
      <w:proofErr w:type="gramEnd"/>
      <w:r>
        <w:rPr>
          <w:kern w:val="2"/>
        </w:rPr>
        <w:t xml:space="preserve"> – плановое значение i-го целевого показателя подпрограммы Программы, целевого показателя Программы;</w:t>
      </w:r>
    </w:p>
    <w:p w:rsidR="00A24171" w:rsidRDefault="00A24171" w:rsidP="00A24171">
      <w:pPr>
        <w:pStyle w:val="a5"/>
        <w:jc w:val="both"/>
        <w:rPr>
          <w:kern w:val="2"/>
        </w:rPr>
      </w:pPr>
      <w:r>
        <w:rPr>
          <w:kern w:val="2"/>
        </w:rPr>
        <w:t xml:space="preserve"> </w:t>
      </w:r>
      <w:r>
        <w:rPr>
          <w:kern w:val="2"/>
        </w:rPr>
        <w:tab/>
        <w:t xml:space="preserve">значение показателя </w:t>
      </w:r>
      <w:proofErr w:type="spellStart"/>
      <w:r>
        <w:rPr>
          <w:kern w:val="2"/>
        </w:rPr>
        <w:t>КЦИ</w:t>
      </w:r>
      <w:proofErr w:type="gramStart"/>
      <w:r>
        <w:rPr>
          <w:kern w:val="2"/>
        </w:rPr>
        <w:t>i</w:t>
      </w:r>
      <w:proofErr w:type="spellEnd"/>
      <w:proofErr w:type="gramEnd"/>
      <w:r>
        <w:rPr>
          <w:kern w:val="2"/>
        </w:rPr>
        <w:t xml:space="preserve">  должно быть больше либо равно 1.</w:t>
      </w:r>
    </w:p>
    <w:p w:rsidR="00A24171" w:rsidRDefault="00A24171" w:rsidP="00A24171">
      <w:pPr>
        <w:pStyle w:val="a5"/>
        <w:jc w:val="both"/>
        <w:rPr>
          <w:kern w:val="2"/>
        </w:rPr>
      </w:pPr>
      <w:r>
        <w:rPr>
          <w:kern w:val="2"/>
        </w:rPr>
        <w:lastRenderedPageBreak/>
        <w:t xml:space="preserve">     </w:t>
      </w:r>
      <w:r>
        <w:rPr>
          <w:kern w:val="2"/>
        </w:rPr>
        <w:tab/>
        <w:t xml:space="preserve">Критерий «Степень соответствия запланированному уровню затрат», характеризующий соответствие достигнутых </w:t>
      </w:r>
      <w:proofErr w:type="gramStart"/>
      <w:r>
        <w:rPr>
          <w:kern w:val="2"/>
        </w:rPr>
        <w:t>результатов реализации мероприятий подпрограмм Программы</w:t>
      </w:r>
      <w:proofErr w:type="gramEnd"/>
      <w:r>
        <w:rPr>
          <w:kern w:val="2"/>
        </w:rPr>
        <w:t xml:space="preserve"> затраченным ресурсам и уровень эффективности использования средств бюджета поселения, критерий рассчитывается по формуле:</w:t>
      </w:r>
    </w:p>
    <w:p w:rsidR="00A24171" w:rsidRDefault="00A24171" w:rsidP="00A24171">
      <w:pPr>
        <w:pStyle w:val="a5"/>
        <w:jc w:val="both"/>
        <w:rPr>
          <w:kern w:val="2"/>
        </w:rPr>
      </w:pPr>
    </w:p>
    <w:p w:rsidR="00A24171" w:rsidRDefault="00A24171" w:rsidP="00A24171">
      <w:pPr>
        <w:pStyle w:val="a5"/>
        <w:rPr>
          <w:kern w:val="2"/>
        </w:rPr>
      </w:pPr>
      <w:r w:rsidRPr="00F87014">
        <w:rPr>
          <w:kern w:val="2"/>
        </w:rPr>
        <w:object w:dxaOrig="1603" w:dyaOrig="782">
          <v:shape id="_x0000_i1026" type="#_x0000_t75" style="width:80.25pt;height:39pt" o:ole="">
            <v:imagedata r:id="rId7" o:title=""/>
          </v:shape>
          <o:OLEObject Type="Embed" ProgID="Equation.3" ShapeID="_x0000_i1026" DrawAspect="Content" ObjectID="_1537960012" r:id="rId8"/>
        </w:object>
      </w:r>
      <w:r>
        <w:rPr>
          <w:kern w:val="2"/>
        </w:rPr>
        <w:t>,</w:t>
      </w:r>
    </w:p>
    <w:p w:rsidR="00A24171" w:rsidRDefault="00A24171" w:rsidP="00A24171">
      <w:pPr>
        <w:pStyle w:val="a5"/>
        <w:jc w:val="both"/>
        <w:rPr>
          <w:kern w:val="2"/>
        </w:rPr>
      </w:pPr>
    </w:p>
    <w:p w:rsidR="00A24171" w:rsidRDefault="00A24171" w:rsidP="00A24171">
      <w:pPr>
        <w:pStyle w:val="a5"/>
        <w:jc w:val="both"/>
        <w:rPr>
          <w:kern w:val="2"/>
        </w:rPr>
      </w:pPr>
      <w:r>
        <w:rPr>
          <w:kern w:val="2"/>
        </w:rPr>
        <w:t xml:space="preserve">     </w:t>
      </w:r>
      <w:r>
        <w:rPr>
          <w:kern w:val="2"/>
        </w:rPr>
        <w:tab/>
        <w:t xml:space="preserve">где </w:t>
      </w:r>
      <w:proofErr w:type="spellStart"/>
      <w:r>
        <w:rPr>
          <w:kern w:val="2"/>
        </w:rPr>
        <w:t>КБЗ</w:t>
      </w:r>
      <w:proofErr w:type="gramStart"/>
      <w:r>
        <w:rPr>
          <w:kern w:val="2"/>
        </w:rPr>
        <w:t>i</w:t>
      </w:r>
      <w:proofErr w:type="spellEnd"/>
      <w:proofErr w:type="gramEnd"/>
      <w:r>
        <w:rPr>
          <w:kern w:val="2"/>
        </w:rPr>
        <w:t xml:space="preserve"> – степень соответствия бюджетных затрат i-го мероприятия подпрограммы Программы;</w:t>
      </w:r>
    </w:p>
    <w:p w:rsidR="00A24171" w:rsidRDefault="00A24171" w:rsidP="00A24171">
      <w:pPr>
        <w:pStyle w:val="a5"/>
        <w:jc w:val="both"/>
        <w:rPr>
          <w:kern w:val="2"/>
        </w:rPr>
      </w:pPr>
      <w:r>
        <w:rPr>
          <w:kern w:val="2"/>
        </w:rPr>
        <w:t xml:space="preserve">     </w:t>
      </w:r>
      <w:r>
        <w:rPr>
          <w:kern w:val="2"/>
        </w:rPr>
        <w:tab/>
      </w:r>
      <w:proofErr w:type="spellStart"/>
      <w:r>
        <w:rPr>
          <w:kern w:val="2"/>
        </w:rPr>
        <w:t>БЗФ</w:t>
      </w:r>
      <w:proofErr w:type="gramStart"/>
      <w:r>
        <w:rPr>
          <w:kern w:val="2"/>
        </w:rPr>
        <w:t>i</w:t>
      </w:r>
      <w:proofErr w:type="spellEnd"/>
      <w:proofErr w:type="gramEnd"/>
      <w:r>
        <w:rPr>
          <w:kern w:val="2"/>
        </w:rPr>
        <w:t xml:space="preserve"> – фактическое значение бюджетных затрат i-го мероприятия подпрограммы Программы;</w:t>
      </w:r>
    </w:p>
    <w:p w:rsidR="00A24171" w:rsidRDefault="00A24171" w:rsidP="00A24171">
      <w:pPr>
        <w:pStyle w:val="a5"/>
        <w:jc w:val="both"/>
        <w:rPr>
          <w:kern w:val="2"/>
        </w:rPr>
      </w:pPr>
      <w:r>
        <w:rPr>
          <w:kern w:val="2"/>
        </w:rPr>
        <w:t xml:space="preserve">     </w:t>
      </w:r>
      <w:r>
        <w:rPr>
          <w:kern w:val="2"/>
        </w:rPr>
        <w:tab/>
      </w:r>
      <w:proofErr w:type="spellStart"/>
      <w:r>
        <w:rPr>
          <w:kern w:val="2"/>
        </w:rPr>
        <w:t>БЗП</w:t>
      </w:r>
      <w:proofErr w:type="gramStart"/>
      <w:r>
        <w:rPr>
          <w:kern w:val="2"/>
        </w:rPr>
        <w:t>i</w:t>
      </w:r>
      <w:proofErr w:type="spellEnd"/>
      <w:proofErr w:type="gramEnd"/>
      <w:r>
        <w:rPr>
          <w:kern w:val="2"/>
        </w:rPr>
        <w:t xml:space="preserve"> – плановое (прогнозное) значение бюджетных затрат i-го мероприятия подпрограммы Программы;</w:t>
      </w:r>
    </w:p>
    <w:p w:rsidR="00A24171" w:rsidRDefault="00A24171" w:rsidP="00A24171">
      <w:pPr>
        <w:pStyle w:val="a5"/>
        <w:jc w:val="both"/>
        <w:rPr>
          <w:kern w:val="2"/>
        </w:rPr>
      </w:pPr>
      <w:r>
        <w:rPr>
          <w:kern w:val="2"/>
        </w:rPr>
        <w:t xml:space="preserve">     </w:t>
      </w:r>
      <w:r>
        <w:rPr>
          <w:kern w:val="2"/>
        </w:rPr>
        <w:tab/>
        <w:t xml:space="preserve">значение показателя </w:t>
      </w:r>
      <w:proofErr w:type="spellStart"/>
      <w:r>
        <w:rPr>
          <w:kern w:val="2"/>
        </w:rPr>
        <w:t>КБЗ</w:t>
      </w:r>
      <w:proofErr w:type="gramStart"/>
      <w:r>
        <w:rPr>
          <w:kern w:val="2"/>
        </w:rPr>
        <w:t>i</w:t>
      </w:r>
      <w:proofErr w:type="spellEnd"/>
      <w:proofErr w:type="gramEnd"/>
      <w:r>
        <w:rPr>
          <w:kern w:val="2"/>
        </w:rPr>
        <w:t xml:space="preserve"> должно быть меньше либо равно 1.</w:t>
      </w:r>
    </w:p>
    <w:p w:rsidR="00A24171" w:rsidRDefault="00A24171" w:rsidP="00A24171">
      <w:pPr>
        <w:pStyle w:val="a5"/>
        <w:jc w:val="both"/>
        <w:rPr>
          <w:kern w:val="2"/>
        </w:rPr>
      </w:pPr>
      <w:r>
        <w:rPr>
          <w:kern w:val="2"/>
        </w:rPr>
        <w:t xml:space="preserve">     </w:t>
      </w:r>
      <w:r>
        <w:rPr>
          <w:kern w:val="2"/>
        </w:rPr>
        <w:tab/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A24171" w:rsidRDefault="00A24171" w:rsidP="00A24171">
      <w:pPr>
        <w:pStyle w:val="a5"/>
        <w:jc w:val="both"/>
        <w:rPr>
          <w:kern w:val="2"/>
        </w:rPr>
      </w:pPr>
      <w:r>
        <w:rPr>
          <w:kern w:val="2"/>
        </w:rPr>
        <w:t xml:space="preserve">      </w:t>
      </w:r>
      <w:r>
        <w:rPr>
          <w:kern w:val="2"/>
        </w:rPr>
        <w:tab/>
        <w:t>При проведении оценки эффективности по итогам выполнения Программы анализируется информация о достижении значений показателей Программы и показателей подпрограмм Программы.</w:t>
      </w:r>
    </w:p>
    <w:p w:rsidR="00A24171" w:rsidRDefault="00A24171" w:rsidP="00A24171">
      <w:pPr>
        <w:pStyle w:val="a5"/>
        <w:jc w:val="both"/>
        <w:rPr>
          <w:kern w:val="2"/>
        </w:rPr>
      </w:pPr>
      <w:r>
        <w:rPr>
          <w:kern w:val="2"/>
        </w:rPr>
        <w:t xml:space="preserve">      </w:t>
      </w:r>
      <w:r>
        <w:rPr>
          <w:kern w:val="2"/>
        </w:rPr>
        <w:tab/>
        <w:t>Степень достижения запланированных результатов оценивается по трем параметрам:</w:t>
      </w:r>
    </w:p>
    <w:p w:rsidR="00A24171" w:rsidRDefault="00A24171" w:rsidP="00A24171">
      <w:pPr>
        <w:pStyle w:val="a5"/>
        <w:ind w:firstLine="708"/>
        <w:jc w:val="both"/>
        <w:rPr>
          <w:kern w:val="2"/>
        </w:rPr>
      </w:pPr>
      <w:r>
        <w:rPr>
          <w:kern w:val="2"/>
        </w:rPr>
        <w:t>соотношение плановых и фактических значений показателей решения задач;</w:t>
      </w:r>
    </w:p>
    <w:p w:rsidR="00A24171" w:rsidRDefault="00A24171" w:rsidP="00A24171">
      <w:pPr>
        <w:pStyle w:val="a5"/>
        <w:ind w:firstLine="708"/>
        <w:jc w:val="both"/>
        <w:rPr>
          <w:kern w:val="2"/>
        </w:rPr>
      </w:pPr>
      <w:r>
        <w:rPr>
          <w:kern w:val="2"/>
        </w:rPr>
        <w:t>выполнение мероприятий Программы – соблюдение сроков и соответствие фактического результата ожидаемого;</w:t>
      </w:r>
    </w:p>
    <w:p w:rsidR="00A24171" w:rsidRDefault="00A24171" w:rsidP="00A24171">
      <w:pPr>
        <w:pStyle w:val="a5"/>
        <w:ind w:firstLine="708"/>
        <w:jc w:val="both"/>
        <w:rPr>
          <w:kern w:val="2"/>
        </w:rPr>
      </w:pPr>
      <w:r>
        <w:rPr>
          <w:kern w:val="2"/>
        </w:rPr>
        <w:t>соотношение планового и фактического объема финансирования мероприятий подпрограмм Программы.</w:t>
      </w:r>
    </w:p>
    <w:p w:rsidR="00A24171" w:rsidRDefault="00A24171" w:rsidP="00A24171">
      <w:pPr>
        <w:pStyle w:val="a5"/>
        <w:ind w:firstLine="708"/>
        <w:jc w:val="both"/>
        <w:rPr>
          <w:kern w:val="2"/>
        </w:rPr>
      </w:pPr>
      <w:r>
        <w:rPr>
          <w:kern w:val="2"/>
        </w:rPr>
        <w:t>Бюджетная эффективность реализации Программы обеспечивается за счет:</w:t>
      </w:r>
    </w:p>
    <w:p w:rsidR="00A24171" w:rsidRDefault="00A24171" w:rsidP="00A24171">
      <w:pPr>
        <w:pStyle w:val="a5"/>
        <w:ind w:firstLine="708"/>
        <w:jc w:val="both"/>
        <w:rPr>
          <w:kern w:val="2"/>
        </w:rPr>
      </w:pPr>
      <w:r>
        <w:rPr>
          <w:kern w:val="2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A24171" w:rsidRDefault="00A24171" w:rsidP="00A24171">
      <w:pPr>
        <w:pStyle w:val="a5"/>
        <w:ind w:firstLine="708"/>
        <w:jc w:val="both"/>
        <w:rPr>
          <w:kern w:val="2"/>
        </w:rPr>
      </w:pPr>
      <w:r>
        <w:rPr>
          <w:kern w:val="2"/>
        </w:rPr>
        <w:t xml:space="preserve"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</w:t>
      </w:r>
      <w:proofErr w:type="spellStart"/>
      <w:r>
        <w:rPr>
          <w:kern w:val="2"/>
        </w:rPr>
        <w:t>адресности</w:t>
      </w:r>
      <w:proofErr w:type="spellEnd"/>
      <w:r>
        <w:rPr>
          <w:kern w:val="2"/>
        </w:rPr>
        <w:t xml:space="preserve"> и целевого характера бюджетных средств.</w:t>
      </w:r>
    </w:p>
    <w:p w:rsidR="00A24171" w:rsidRDefault="00A24171" w:rsidP="00A24171">
      <w:pPr>
        <w:autoSpaceDE w:val="0"/>
        <w:autoSpaceDN w:val="0"/>
        <w:adjustRightInd w:val="0"/>
        <w:spacing w:after="0"/>
        <w:ind w:firstLine="709"/>
        <w:jc w:val="both"/>
        <w:rPr>
          <w:lang w:eastAsia="en-US"/>
        </w:rPr>
      </w:pPr>
      <w:r>
        <w:t xml:space="preserve">           </w:t>
      </w:r>
    </w:p>
    <w:p w:rsidR="00A24171" w:rsidRPr="00296341" w:rsidRDefault="00A24171" w:rsidP="00A24171">
      <w:pPr>
        <w:pStyle w:val="a5"/>
        <w:rPr>
          <w:b/>
        </w:rPr>
      </w:pPr>
      <w:r w:rsidRPr="00296341">
        <w:rPr>
          <w:b/>
        </w:rPr>
        <w:t>Раздел 6. Порядок взаимодействия ответственных исполнителей</w:t>
      </w:r>
    </w:p>
    <w:p w:rsidR="00A24171" w:rsidRPr="00296341" w:rsidRDefault="00A24171" w:rsidP="00A24171">
      <w:pPr>
        <w:pStyle w:val="a5"/>
        <w:rPr>
          <w:b/>
        </w:rPr>
      </w:pPr>
      <w:r w:rsidRPr="00296341">
        <w:rPr>
          <w:b/>
        </w:rPr>
        <w:t>и  участников Программы</w:t>
      </w:r>
    </w:p>
    <w:p w:rsidR="00A24171" w:rsidRDefault="00A24171" w:rsidP="00A24171">
      <w:pPr>
        <w:pStyle w:val="a5"/>
      </w:pPr>
    </w:p>
    <w:p w:rsidR="00A24171" w:rsidRDefault="00A24171" w:rsidP="00A24171">
      <w:pPr>
        <w:pStyle w:val="a5"/>
        <w:ind w:firstLine="708"/>
        <w:jc w:val="both"/>
      </w:pPr>
      <w:r>
        <w:t>Ответственный исполнитель Программы,  несет персональную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A24171" w:rsidRDefault="00A24171" w:rsidP="00A24171">
      <w:pPr>
        <w:pStyle w:val="a5"/>
        <w:ind w:firstLine="708"/>
        <w:jc w:val="both"/>
      </w:pPr>
      <w:r>
        <w:t>Участники Программы несут персональную ответственность за реализацию основного мероприятия Программы и использование  выделяемых на их выполнение финансовых средств.</w:t>
      </w:r>
    </w:p>
    <w:p w:rsidR="00A24171" w:rsidRDefault="00A24171" w:rsidP="00A24171">
      <w:pPr>
        <w:pStyle w:val="a5"/>
        <w:ind w:firstLine="708"/>
        <w:jc w:val="both"/>
      </w:pPr>
      <w:r>
        <w:lastRenderedPageBreak/>
        <w:t>Ответственный исполнитель Программы организует реализацию Программы, вносит предложения Главе Новобатуринского сельского поселения  об изменениях в Программу и несет ответственность за достижение целевых индикаторов и показателей Программы, а также конечных результатов ее реализации.</w:t>
      </w:r>
    </w:p>
    <w:p w:rsidR="00A24171" w:rsidRDefault="00A24171" w:rsidP="00A24171">
      <w:pPr>
        <w:pStyle w:val="a5"/>
        <w:ind w:firstLine="708"/>
        <w:jc w:val="both"/>
      </w:pPr>
      <w:r>
        <w:t>Участник Программы:</w:t>
      </w:r>
    </w:p>
    <w:p w:rsidR="00A24171" w:rsidRDefault="00A24171" w:rsidP="00A24171">
      <w:pPr>
        <w:pStyle w:val="a5"/>
        <w:ind w:firstLine="708"/>
        <w:jc w:val="both"/>
      </w:pPr>
      <w:r>
        <w:t xml:space="preserve">в рамках своей компетенции осуществляет реализацию </w:t>
      </w:r>
      <w:r>
        <w:rPr>
          <w:shd w:val="clear" w:color="auto" w:fill="FFFFFF"/>
        </w:rPr>
        <w:t>основного</w:t>
      </w:r>
      <w:r>
        <w:t xml:space="preserve"> мероприятия по реализации Программы;</w:t>
      </w:r>
    </w:p>
    <w:p w:rsidR="00A24171" w:rsidRDefault="00A24171" w:rsidP="00A24171">
      <w:pPr>
        <w:pStyle w:val="a5"/>
        <w:ind w:firstLine="708"/>
        <w:jc w:val="both"/>
      </w:pPr>
      <w:r>
        <w:rPr>
          <w:spacing w:val="-6"/>
        </w:rPr>
        <w:t>представляет ответственному исполнителю информацию,</w:t>
      </w:r>
      <w:r>
        <w:t xml:space="preserve"> необходимую для подготовки ответов на запросы  Администрации Новобатуринского сельского поселения;</w:t>
      </w:r>
    </w:p>
    <w:p w:rsidR="00A24171" w:rsidRDefault="00A24171" w:rsidP="00A24171">
      <w:pPr>
        <w:pStyle w:val="a5"/>
        <w:ind w:firstLine="708"/>
        <w:jc w:val="both"/>
      </w:pPr>
      <w:r>
        <w:rPr>
          <w:spacing w:val="-6"/>
        </w:rPr>
        <w:t>представляет ответственному исполнителю отчет</w:t>
      </w:r>
      <w:r>
        <w:t xml:space="preserve"> об исполнении плана реализации и отчета о реализации Программы по итогам года.</w:t>
      </w:r>
    </w:p>
    <w:p w:rsidR="00A24171" w:rsidRDefault="00A24171" w:rsidP="00A24171">
      <w:pPr>
        <w:pStyle w:val="a5"/>
        <w:ind w:firstLine="708"/>
        <w:jc w:val="both"/>
      </w:pPr>
      <w:proofErr w:type="gramStart"/>
      <w:r>
        <w:t>Контроль за</w:t>
      </w:r>
      <w:proofErr w:type="gramEnd"/>
      <w:r>
        <w:t xml:space="preserve"> выполнением муниципальной  программы осуществляется Администрацией Новобатуринского сельского поселения.</w:t>
      </w:r>
    </w:p>
    <w:p w:rsidR="00A24171" w:rsidRDefault="00A24171" w:rsidP="00A24171">
      <w:pPr>
        <w:pStyle w:val="a5"/>
      </w:pPr>
    </w:p>
    <w:p w:rsidR="00A24171" w:rsidRDefault="00A24171" w:rsidP="00A24171">
      <w:pPr>
        <w:pStyle w:val="a5"/>
      </w:pPr>
      <w:r>
        <w:rPr>
          <w:b/>
        </w:rPr>
        <w:t>Раздел 7. П</w:t>
      </w:r>
      <w:r w:rsidRPr="00296341">
        <w:rPr>
          <w:b/>
        </w:rPr>
        <w:t xml:space="preserve">рограмма  </w:t>
      </w:r>
      <w:r>
        <w:rPr>
          <w:b/>
          <w:lang w:eastAsia="en-US"/>
        </w:rPr>
        <w:t xml:space="preserve"> «Развитие  МБУК «Дом культуры Новобатуринского сельского поселения</w:t>
      </w:r>
      <w:r w:rsidRPr="00296341">
        <w:rPr>
          <w:b/>
          <w:lang w:eastAsia="en-US"/>
        </w:rPr>
        <w:t>»</w:t>
      </w:r>
      <w:r>
        <w:rPr>
          <w:b/>
          <w:lang w:eastAsia="en-US"/>
        </w:rPr>
        <w:t>»</w:t>
      </w:r>
      <w:r w:rsidRPr="00296341">
        <w:rPr>
          <w:b/>
          <w:lang w:eastAsia="en-US"/>
        </w:rPr>
        <w:t>.</w:t>
      </w:r>
      <w:r w:rsidRPr="00142EE6">
        <w:t xml:space="preserve"> </w:t>
      </w:r>
    </w:p>
    <w:p w:rsidR="00A24171" w:rsidRDefault="00A24171" w:rsidP="00A24171">
      <w:pPr>
        <w:pStyle w:val="a5"/>
      </w:pPr>
    </w:p>
    <w:p w:rsidR="00A24171" w:rsidRDefault="00A24171" w:rsidP="00A24171">
      <w:pPr>
        <w:pStyle w:val="a5"/>
        <w:jc w:val="left"/>
      </w:pPr>
      <w:r>
        <w:t>Раздел 7.1. Общая характеристика текущего состояния МБУК «Дом культуры Новобатуринского  сельского поселения».</w:t>
      </w:r>
    </w:p>
    <w:p w:rsidR="00A24171" w:rsidRDefault="00A24171" w:rsidP="00A24171">
      <w:pPr>
        <w:pStyle w:val="a5"/>
      </w:pPr>
    </w:p>
    <w:p w:rsidR="00A24171" w:rsidRDefault="00A24171" w:rsidP="00A24171">
      <w:pPr>
        <w:pStyle w:val="a5"/>
        <w:ind w:firstLine="708"/>
        <w:jc w:val="both"/>
      </w:pPr>
      <w:r>
        <w:t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 политика в сфере культуры также направлена на создание условий, в которых активно формируется культурный и духовный потенциал личности и возможна его максимально полная реализация.</w:t>
      </w:r>
    </w:p>
    <w:p w:rsidR="00A24171" w:rsidRDefault="00A24171" w:rsidP="00A24171">
      <w:pPr>
        <w:pStyle w:val="a5"/>
        <w:ind w:firstLine="708"/>
        <w:jc w:val="left"/>
      </w:pPr>
      <w:r w:rsidRPr="0006126B">
        <w:t xml:space="preserve">В </w:t>
      </w:r>
      <w:r>
        <w:t xml:space="preserve">Новобатуринском </w:t>
      </w:r>
      <w:r w:rsidRPr="0006126B">
        <w:t xml:space="preserve">сельском поселении  </w:t>
      </w:r>
      <w:proofErr w:type="spellStart"/>
      <w:r w:rsidRPr="0006126B">
        <w:t>культурно-досуг</w:t>
      </w:r>
      <w:r>
        <w:t>овую</w:t>
      </w:r>
      <w:proofErr w:type="spellEnd"/>
      <w:r>
        <w:t xml:space="preserve"> деятельность осуществляет Муниципальное бюджетное</w:t>
      </w:r>
      <w:r w:rsidRPr="0006126B">
        <w:t xml:space="preserve"> учреждение культуры </w:t>
      </w:r>
      <w:r>
        <w:t xml:space="preserve">«Дом культуры </w:t>
      </w:r>
      <w:proofErr w:type="spellStart"/>
      <w:r>
        <w:t>НовобатуринскогоНовосёловского</w:t>
      </w:r>
      <w:proofErr w:type="spellEnd"/>
      <w:r>
        <w:t xml:space="preserve"> </w:t>
      </w:r>
      <w:r w:rsidRPr="0006126B">
        <w:t>сельского поселения</w:t>
      </w:r>
      <w:r>
        <w:t>».</w:t>
      </w:r>
    </w:p>
    <w:p w:rsidR="00A24171" w:rsidRDefault="00A24171" w:rsidP="00A24171">
      <w:pPr>
        <w:pStyle w:val="a5"/>
        <w:ind w:firstLine="708"/>
        <w:jc w:val="both"/>
      </w:pPr>
      <w:r>
        <w:t>В условиях социальных преобразований существует опасность разрушения механизмов культурной преемственности и национальной идентичности. Решение задачи устойчивости российской государственности, осознания  национальной культуры невозможно без обращения к истокам традиционной народной культуры и поддержке традиционных форм народного художественного творчества.</w:t>
      </w:r>
    </w:p>
    <w:p w:rsidR="00A24171" w:rsidRDefault="00A24171" w:rsidP="00A24171">
      <w:pPr>
        <w:pStyle w:val="a5"/>
        <w:ind w:firstLine="708"/>
        <w:jc w:val="both"/>
      </w:pPr>
      <w:r>
        <w:t>По итогам 2015 года проведено 247 мероприятий, их посетило 8 355 человека. Из общего числа мероприятий, проводимых для населения, 152 мероприятий для детей (4 669 посетило) и 57 для молодежи (посетило 951 человек). Это мероприятия направленные на формирование единого культурного пространства, воспитания толерантности и межнационального согласия.</w:t>
      </w:r>
    </w:p>
    <w:p w:rsidR="00A24171" w:rsidRDefault="00A24171" w:rsidP="00A24171">
      <w:pPr>
        <w:pStyle w:val="a5"/>
        <w:ind w:firstLine="708"/>
        <w:jc w:val="both"/>
      </w:pPr>
      <w:r>
        <w:t>Важным направлением в работе учреждения культуры является выявление и поддержка одаренных людей. С целью развития  творчества проводится  подготовка участников художественной самодеятельности к участию во Всероссийских, областных и районных фестивалях и конкурсах, на которых они занимают призовые места. В течени</w:t>
      </w:r>
      <w:proofErr w:type="gramStart"/>
      <w:r>
        <w:t>и</w:t>
      </w:r>
      <w:proofErr w:type="gramEnd"/>
      <w:r>
        <w:t xml:space="preserve"> 2015 года в ДК работало 22 клубных формирования, в которых занимается 506 человек. 12 из них для детей (314 человек). Из общего числа клубных формирований самодеятельного народного творчества – 13. В них занимаются 166 человек. </w:t>
      </w:r>
    </w:p>
    <w:p w:rsidR="00A24171" w:rsidRDefault="00A24171" w:rsidP="00A24171">
      <w:pPr>
        <w:pStyle w:val="a5"/>
        <w:ind w:firstLine="708"/>
        <w:jc w:val="both"/>
      </w:pPr>
      <w:r>
        <w:t>Для выполнения  годового плана МБУК «Дом культуры Новобатуринского сельского поселения» использует площадки при ДК,  летние площадки и  актовые залы при МКОУ Новобатуринская СОШ.</w:t>
      </w:r>
    </w:p>
    <w:p w:rsidR="00A24171" w:rsidRDefault="00A24171" w:rsidP="00A24171">
      <w:pPr>
        <w:pStyle w:val="a5"/>
        <w:ind w:firstLine="708"/>
        <w:jc w:val="both"/>
      </w:pPr>
      <w:r>
        <w:lastRenderedPageBreak/>
        <w:t>В то же время материально-техническая база учреждения культуры не соответствует    современным стандартам, информационным и культурным запросам населения.</w:t>
      </w:r>
    </w:p>
    <w:p w:rsidR="00A24171" w:rsidRDefault="00A24171" w:rsidP="00A24171">
      <w:pPr>
        <w:pStyle w:val="a5"/>
        <w:ind w:firstLine="708"/>
        <w:jc w:val="both"/>
      </w:pPr>
      <w:r>
        <w:t>Сокращение  штатных единиц приведет к закрытию ряда кружков, а значит, часть населения  не сможет получить данную услугу.</w:t>
      </w:r>
    </w:p>
    <w:p w:rsidR="00A24171" w:rsidRDefault="00A24171" w:rsidP="00A24171">
      <w:pPr>
        <w:pStyle w:val="a5"/>
        <w:ind w:firstLine="708"/>
        <w:jc w:val="both"/>
      </w:pPr>
      <w:r>
        <w:t>В этих условиях МБУК «Дом культуры Новобатуринского сельского поселения» все труднее конкурировать с другими организациями в борьбе за расход свободного времени граждан в условиях массовых видов искусств.</w:t>
      </w:r>
    </w:p>
    <w:p w:rsidR="00A24171" w:rsidRDefault="00A24171" w:rsidP="00A24171">
      <w:pPr>
        <w:pStyle w:val="a5"/>
        <w:ind w:firstLine="708"/>
        <w:jc w:val="both"/>
      </w:pPr>
      <w:r>
        <w:t>Проводимые  учреждением мероприятия требуют  закрепления финансированием.</w:t>
      </w:r>
    </w:p>
    <w:p w:rsidR="00A24171" w:rsidRDefault="00A24171" w:rsidP="00A24171">
      <w:pPr>
        <w:pStyle w:val="a5"/>
        <w:ind w:firstLine="708"/>
        <w:jc w:val="both"/>
      </w:pPr>
      <w:r>
        <w:t>Требуется  ремонт  помещений ДК, оснащение  современным оборудованием, средствами пожарной безопасности, компьютерной техникой и для участия в фестивалях и конкурсах – транспортом.</w:t>
      </w:r>
    </w:p>
    <w:p w:rsidR="00A24171" w:rsidRDefault="00A24171" w:rsidP="00A24171">
      <w:pPr>
        <w:pStyle w:val="a5"/>
        <w:ind w:firstLine="708"/>
        <w:jc w:val="both"/>
      </w:pPr>
      <w:r>
        <w:t>В целях преодоления сложившихся в ДК проблем необходимо сосредоточить усилия на повышение доступности, качества и обеспечении многообразия культурных услуг. Укрепление и сохранение кадрового потенциала отрасли, внедрение информационных технологий, формирование и приумножение культурного потенциала Новобатуринского    сельского поселения.</w:t>
      </w:r>
    </w:p>
    <w:p w:rsidR="00A24171" w:rsidRDefault="00A24171" w:rsidP="00A24171">
      <w:pPr>
        <w:pStyle w:val="a5"/>
        <w:ind w:firstLine="708"/>
        <w:jc w:val="both"/>
      </w:pPr>
      <w:r>
        <w:t>Успешность и эффективность реализации Программы, зависит от внешних и внутренних факторов. В числе рисков, которые могут создать препятствие для достижения заявленной в Программе цели, следует отметить следующие.</w:t>
      </w:r>
    </w:p>
    <w:p w:rsidR="00A24171" w:rsidRDefault="00A24171" w:rsidP="00A24171">
      <w:pPr>
        <w:pStyle w:val="a5"/>
        <w:ind w:firstLine="708"/>
        <w:jc w:val="both"/>
      </w:pPr>
      <w:r>
        <w:t>Финансовые риски – возникновение бюджетного дефицита может повлечь сокращение или прекращение программных  мероприятий и не достижение целевых значений по ряду показателей (индикаторов) реализации Программы.</w:t>
      </w:r>
    </w:p>
    <w:p w:rsidR="00A24171" w:rsidRDefault="00A24171" w:rsidP="00A24171">
      <w:pPr>
        <w:pStyle w:val="a5"/>
        <w:ind w:firstLine="708"/>
        <w:jc w:val="both"/>
      </w:pPr>
      <w:r>
        <w:t>Правовые риски, связанные с изменением федерального, областного законодательства, длительностью формирования нормативно-правовой базы, необходимой для эффективной реализации Программы  могут привести к существенному увеличению планируемых сроков и изменению условий реализации мероприятий Программы.</w:t>
      </w:r>
    </w:p>
    <w:p w:rsidR="00A24171" w:rsidRDefault="00A24171" w:rsidP="00A24171">
      <w:pPr>
        <w:pStyle w:val="a5"/>
        <w:ind w:firstLine="708"/>
        <w:jc w:val="both"/>
      </w:pPr>
      <w:r>
        <w:t>Способами ограничения финансовых рисков выступают следующие меры:</w:t>
      </w:r>
    </w:p>
    <w:p w:rsidR="00A24171" w:rsidRDefault="00A24171" w:rsidP="00A24171">
      <w:pPr>
        <w:pStyle w:val="a5"/>
        <w:ind w:firstLine="708"/>
        <w:jc w:val="both"/>
      </w:pPr>
      <w:r>
        <w:t>- ежегодное уточнение объемов финансовых средств, предусмотренных на реализацию     мероприятий Программы, в зависимости от достигнутых результатов;</w:t>
      </w:r>
    </w:p>
    <w:p w:rsidR="00A24171" w:rsidRDefault="00A24171" w:rsidP="00A24171">
      <w:pPr>
        <w:pStyle w:val="a5"/>
        <w:ind w:firstLine="708"/>
        <w:jc w:val="both"/>
      </w:pPr>
      <w:r>
        <w:t>- определение приоритетов для первоочередного финансирования;</w:t>
      </w:r>
    </w:p>
    <w:p w:rsidR="00A24171" w:rsidRDefault="00A24171" w:rsidP="00A24171">
      <w:pPr>
        <w:pStyle w:val="a5"/>
        <w:ind w:firstLine="708"/>
        <w:jc w:val="both"/>
      </w:pPr>
      <w:r>
        <w:t>- планирование бюджетных расходов с применением методик оценки эффективности бюджетных расходов;</w:t>
      </w:r>
    </w:p>
    <w:p w:rsidR="00A24171" w:rsidRDefault="00A24171" w:rsidP="00A24171">
      <w:pPr>
        <w:pStyle w:val="a5"/>
        <w:ind w:firstLine="708"/>
        <w:jc w:val="both"/>
      </w:pPr>
      <w:r>
        <w:t>- привлечение внебюджетного финансирования.</w:t>
      </w:r>
    </w:p>
    <w:p w:rsidR="00A24171" w:rsidRDefault="00A24171" w:rsidP="00A24171">
      <w:pPr>
        <w:pStyle w:val="a5"/>
        <w:ind w:firstLine="708"/>
        <w:jc w:val="both"/>
      </w:pPr>
      <w:r>
        <w:t>Макроэкономический  риск,  связанный  с возможностями ухудшения внутренней и внешней конъюнктуры, снижением темпов роста национальной экономики и уровня инвестиционной активности, высокой инфляцией.</w:t>
      </w:r>
    </w:p>
    <w:p w:rsidR="00A24171" w:rsidRDefault="00A24171" w:rsidP="00A24171">
      <w:pPr>
        <w:pStyle w:val="a5"/>
        <w:ind w:firstLine="708"/>
        <w:jc w:val="both"/>
      </w:pPr>
      <w:r>
        <w:t>Кризис  банковской системы и возникновение бюджетного дефицита,  может вызвать снижение инвестиционной привлекательности сфер культуры.</w:t>
      </w:r>
    </w:p>
    <w:p w:rsidR="00A24171" w:rsidRDefault="00A24171" w:rsidP="00A24171">
      <w:pPr>
        <w:pStyle w:val="a5"/>
        <w:ind w:firstLine="708"/>
        <w:jc w:val="both"/>
      </w:pPr>
      <w:r>
        <w:t>Риски данной группы связаны с 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 и потерю управляемости отрасли культуры.</w:t>
      </w:r>
    </w:p>
    <w:p w:rsidR="00A24171" w:rsidRDefault="00A24171" w:rsidP="00A24171">
      <w:pPr>
        <w:pStyle w:val="a5"/>
        <w:ind w:firstLine="708"/>
        <w:jc w:val="both"/>
      </w:pPr>
      <w:r>
        <w:t>Кадровые риски обусловлены сокращением  штатов в сфере культуры, что снижает эффективность работы учреждений сферы культуры и качество предоставляемых услуг.</w:t>
      </w:r>
    </w:p>
    <w:p w:rsidR="00A24171" w:rsidRDefault="00A24171" w:rsidP="00A24171">
      <w:pPr>
        <w:pStyle w:val="a5"/>
        <w:ind w:firstLine="708"/>
        <w:jc w:val="both"/>
      </w:pPr>
      <w:r>
        <w:lastRenderedPageBreak/>
        <w:t xml:space="preserve">Снижение влияния данной группы рисков предполагается посредством обеспечения сохранения имеющегося штата работников и их переподготовки (повышения квалификации), а также притока высококвалифицированных молодых  кадров. </w:t>
      </w:r>
    </w:p>
    <w:p w:rsidR="00A24171" w:rsidRDefault="00A24171" w:rsidP="00A2417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24171" w:rsidRDefault="00A24171" w:rsidP="00A24171">
      <w:pPr>
        <w:pStyle w:val="a5"/>
        <w:jc w:val="left"/>
      </w:pPr>
      <w:r>
        <w:t>Раздел  7.2. Цели, задачи и показатели (индикаторы), основные ожидаемые конечные результаты, сроки и этапы реализации  Программы.</w:t>
      </w:r>
    </w:p>
    <w:p w:rsidR="00A24171" w:rsidRDefault="00A24171" w:rsidP="00A24171">
      <w:pPr>
        <w:pStyle w:val="a5"/>
      </w:pPr>
    </w:p>
    <w:p w:rsidR="00A24171" w:rsidRDefault="00A24171" w:rsidP="00A24171">
      <w:pPr>
        <w:pStyle w:val="a5"/>
        <w:ind w:firstLine="708"/>
        <w:jc w:val="both"/>
      </w:pPr>
      <w:r>
        <w:t>В рамках достижения цели и решения задач Программы предусмотрены меры, согласно которым главным является сохранение культурного и исторического наследия Новобатуринского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Новобатуринского сельского поселения, наиболее полное удовлетворение растущих и изменяющихся культурных запросов населения.</w:t>
      </w:r>
    </w:p>
    <w:p w:rsidR="00A24171" w:rsidRDefault="00A24171" w:rsidP="00A24171">
      <w:pPr>
        <w:pStyle w:val="a5"/>
        <w:jc w:val="both"/>
      </w:pPr>
      <w:r>
        <w:t xml:space="preserve">         </w:t>
      </w:r>
      <w:r>
        <w:tab/>
        <w:t>Развитие данной задачи предполагается осуществлять по следующим направлениям: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1.   Материально-техническое обеспечение деятельности ДК.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2.  Развитие  самодеятельного народного творчества.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 xml:space="preserve">3.  Обеспечение клубных формирований.  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4.  Привлечение населения к активному участию в культурной жизни.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5.  Популяризация здорового образа жизни.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6.  Формирование у населения российской идентичности и профилактика асоциального поведения, этнического и религиозно-политического экстремизма.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7. Создание условий для формирования у населения чувства патриотизма и гражданской ответственности.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>8. Участие в районных и областных проектах.</w:t>
      </w:r>
    </w:p>
    <w:p w:rsidR="00A24171" w:rsidRPr="00707621" w:rsidRDefault="00A24171" w:rsidP="00A24171">
      <w:pPr>
        <w:pStyle w:val="a5"/>
        <w:jc w:val="left"/>
        <w:rPr>
          <w:lang w:eastAsia="en-US"/>
        </w:rPr>
      </w:pPr>
      <w:r w:rsidRPr="00707621">
        <w:rPr>
          <w:lang w:eastAsia="en-US"/>
        </w:rPr>
        <w:t xml:space="preserve">9. Подготовка и переподготовка кадров для учреждений культуры </w:t>
      </w:r>
      <w:proofErr w:type="spellStart"/>
      <w:r w:rsidRPr="00707621">
        <w:rPr>
          <w:lang w:eastAsia="en-US"/>
        </w:rPr>
        <w:t>культурно-досуговой</w:t>
      </w:r>
      <w:proofErr w:type="spellEnd"/>
      <w:r w:rsidRPr="00707621">
        <w:rPr>
          <w:lang w:eastAsia="en-US"/>
        </w:rPr>
        <w:t xml:space="preserve">  деятельности.</w:t>
      </w:r>
    </w:p>
    <w:p w:rsidR="00A24171" w:rsidRPr="00707621" w:rsidRDefault="00A24171" w:rsidP="00A24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7621">
        <w:rPr>
          <w:rFonts w:ascii="Times New Roman" w:hAnsi="Times New Roman"/>
          <w:sz w:val="24"/>
          <w:szCs w:val="24"/>
          <w:lang w:eastAsia="en-US"/>
        </w:rPr>
        <w:t>10. Развитие детского творчества, поддержка и подготовка одаренных детей и молодежи.</w:t>
      </w:r>
    </w:p>
    <w:p w:rsidR="00A24171" w:rsidRDefault="00A24171" w:rsidP="00A24171">
      <w:pPr>
        <w:pStyle w:val="a5"/>
        <w:jc w:val="both"/>
        <w:rPr>
          <w:color w:val="000000"/>
        </w:rPr>
      </w:pPr>
      <w:r w:rsidRPr="00707621">
        <w:rPr>
          <w:lang w:eastAsia="en-US"/>
        </w:rPr>
        <w:t xml:space="preserve">11. </w:t>
      </w:r>
      <w:r>
        <w:rPr>
          <w:lang w:eastAsia="en-US"/>
        </w:rPr>
        <w:t xml:space="preserve">Вносить вклад в </w:t>
      </w:r>
      <w:proofErr w:type="spellStart"/>
      <w:r>
        <w:rPr>
          <w:lang w:eastAsia="en-US"/>
        </w:rPr>
        <w:t>социокультурную</w:t>
      </w:r>
      <w:proofErr w:type="spellEnd"/>
      <w:r>
        <w:rPr>
          <w:lang w:eastAsia="en-US"/>
        </w:rPr>
        <w:t xml:space="preserve"> реабилитацию особых групп населения (ветераны, инвалиды и т.д.)</w:t>
      </w:r>
      <w:r w:rsidRPr="00707621">
        <w:rPr>
          <w:color w:val="000000"/>
        </w:rPr>
        <w:t>.</w:t>
      </w:r>
    </w:p>
    <w:p w:rsidR="00A24171" w:rsidRDefault="00A24171" w:rsidP="00A24171">
      <w:pPr>
        <w:pStyle w:val="a5"/>
        <w:jc w:val="both"/>
        <w:rPr>
          <w:color w:val="000000"/>
        </w:rPr>
      </w:pPr>
      <w:r>
        <w:rPr>
          <w:color w:val="000000"/>
        </w:rPr>
        <w:t>12. Сотрудничать с органами местного самоуправления, организациями, учреждениями.</w:t>
      </w:r>
    </w:p>
    <w:p w:rsidR="00A24171" w:rsidRDefault="00A24171" w:rsidP="00A24171">
      <w:pPr>
        <w:pStyle w:val="a5"/>
        <w:jc w:val="both"/>
        <w:rPr>
          <w:color w:val="000000"/>
        </w:rPr>
      </w:pPr>
      <w:r>
        <w:rPr>
          <w:color w:val="000000"/>
        </w:rPr>
        <w:t>13. Расширить сотрудничество со средствами массовой информации.</w:t>
      </w:r>
    </w:p>
    <w:p w:rsidR="00A24171" w:rsidRDefault="00A24171" w:rsidP="00A24171">
      <w:pPr>
        <w:pStyle w:val="a5"/>
        <w:jc w:val="both"/>
        <w:rPr>
          <w:color w:val="000000"/>
        </w:rPr>
      </w:pPr>
      <w:r>
        <w:rPr>
          <w:color w:val="000000"/>
        </w:rPr>
        <w:t xml:space="preserve">14. Обеспечить комфортность услуг, доступность и удобство для всех групп и категорий населения поселения, тем самым поднять престиж, привлекательность, </w:t>
      </w:r>
      <w:proofErr w:type="spellStart"/>
      <w:r>
        <w:rPr>
          <w:color w:val="000000"/>
        </w:rPr>
        <w:t>востребованность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конкурентноспособность</w:t>
      </w:r>
      <w:proofErr w:type="spellEnd"/>
      <w:r>
        <w:rPr>
          <w:color w:val="000000"/>
        </w:rPr>
        <w:t xml:space="preserve"> ДК.</w:t>
      </w:r>
    </w:p>
    <w:p w:rsidR="00A24171" w:rsidRPr="00707621" w:rsidRDefault="00A24171" w:rsidP="00A24171">
      <w:pPr>
        <w:pStyle w:val="a5"/>
        <w:jc w:val="both"/>
      </w:pPr>
    </w:p>
    <w:p w:rsidR="00A24171" w:rsidRDefault="00A24171" w:rsidP="00A24171">
      <w:pPr>
        <w:pStyle w:val="a5"/>
        <w:jc w:val="both"/>
      </w:pPr>
      <w:r>
        <w:tab/>
        <w:t>Целевыми показателями Программы являются:</w:t>
      </w:r>
    </w:p>
    <w:p w:rsidR="00A24171" w:rsidRDefault="00A24171" w:rsidP="00A24171">
      <w:pPr>
        <w:pStyle w:val="a5"/>
        <w:ind w:firstLine="708"/>
        <w:jc w:val="both"/>
      </w:pPr>
      <w:r>
        <w:t xml:space="preserve">- число </w:t>
      </w:r>
      <w:proofErr w:type="spellStart"/>
      <w:r>
        <w:t>культурно-досуговых</w:t>
      </w:r>
      <w:proofErr w:type="spellEnd"/>
      <w:r>
        <w:t xml:space="preserve"> мероприятий;</w:t>
      </w:r>
    </w:p>
    <w:p w:rsidR="00A24171" w:rsidRDefault="00A24171" w:rsidP="00A24171">
      <w:pPr>
        <w:pStyle w:val="a5"/>
        <w:ind w:firstLine="708"/>
        <w:jc w:val="both"/>
      </w:pPr>
      <w:r>
        <w:t>- число клубных формирований;</w:t>
      </w:r>
    </w:p>
    <w:p w:rsidR="00A24171" w:rsidRDefault="00A24171" w:rsidP="00A24171">
      <w:pPr>
        <w:pStyle w:val="a5"/>
        <w:ind w:firstLine="708"/>
        <w:jc w:val="both"/>
      </w:pPr>
      <w:r>
        <w:t>- число участников клубных формирований;</w:t>
      </w:r>
    </w:p>
    <w:p w:rsidR="00A24171" w:rsidRDefault="00A24171" w:rsidP="00A24171">
      <w:pPr>
        <w:pStyle w:val="a5"/>
        <w:ind w:firstLine="708"/>
        <w:jc w:val="both"/>
      </w:pPr>
      <w:r>
        <w:t xml:space="preserve">- число посетителей </w:t>
      </w:r>
      <w:proofErr w:type="spellStart"/>
      <w:r>
        <w:t>культурно-досуговых</w:t>
      </w:r>
      <w:proofErr w:type="spellEnd"/>
      <w:r>
        <w:t xml:space="preserve"> мероприятий.</w:t>
      </w:r>
    </w:p>
    <w:p w:rsidR="00A24171" w:rsidRDefault="00A24171" w:rsidP="00A24171">
      <w:pPr>
        <w:pStyle w:val="a5"/>
        <w:ind w:firstLine="708"/>
        <w:jc w:val="both"/>
      </w:pPr>
    </w:p>
    <w:p w:rsidR="00A24171" w:rsidRDefault="00A24171" w:rsidP="00A24171">
      <w:pPr>
        <w:pStyle w:val="a5"/>
        <w:jc w:val="both"/>
      </w:pPr>
      <w:r>
        <w:lastRenderedPageBreak/>
        <w:t xml:space="preserve">     </w:t>
      </w:r>
      <w:r>
        <w:tab/>
        <w:t>Сведения о показателях (индикаторах) мероприятий по реализации  Программы и их значениях приведены в приложении № 1  к Программе.</w:t>
      </w:r>
    </w:p>
    <w:p w:rsidR="00A24171" w:rsidRDefault="00A24171" w:rsidP="00A24171">
      <w:pPr>
        <w:pStyle w:val="a5"/>
        <w:ind w:firstLine="708"/>
        <w:jc w:val="both"/>
      </w:pPr>
      <w:r>
        <w:t xml:space="preserve">Основными ожидаемыми результатами реализации Программы являются: </w:t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- сохранение богатого самобытного культурного наследия Новобатуринского поселения;</w:t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- повышение социальной роли культуры в Новобатуринском  сельском поселении;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концентрация бюджетных средств на приоритетных направлениях развития культуры;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создание благоприятных условий для творческой деятельности населения, эстетического      воспитания детей и молодежи;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расширение сферы услуг в учреждениях культуры;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 xml:space="preserve">- сохранение количества посещений </w:t>
      </w:r>
      <w:proofErr w:type="spellStart"/>
      <w:r>
        <w:t>культурно-досуговых</w:t>
      </w:r>
      <w:proofErr w:type="spellEnd"/>
      <w:r>
        <w:t xml:space="preserve"> мероприятий;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увеличение  количества участников клубных формирований;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увеличение количества мероприятий;</w:t>
      </w:r>
    </w:p>
    <w:p w:rsidR="00A24171" w:rsidRDefault="00A24171" w:rsidP="00A24171">
      <w:pPr>
        <w:pStyle w:val="a5"/>
        <w:jc w:val="both"/>
      </w:pPr>
      <w:r>
        <w:t xml:space="preserve">    </w:t>
      </w:r>
      <w:r>
        <w:tab/>
        <w:t>- улучшение материально-технической базы ДК.</w:t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Программа реализуется в периоде с 2017 по 2019 годы.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A24171" w:rsidRPr="00296341" w:rsidRDefault="00A24171" w:rsidP="00A24171">
      <w:pPr>
        <w:pStyle w:val="a5"/>
        <w:jc w:val="left"/>
        <w:rPr>
          <w:b/>
        </w:rPr>
      </w:pPr>
      <w:r w:rsidRPr="00296341">
        <w:rPr>
          <w:b/>
        </w:rPr>
        <w:t xml:space="preserve">Раздел </w:t>
      </w:r>
      <w:r>
        <w:rPr>
          <w:b/>
        </w:rPr>
        <w:t>7.</w:t>
      </w:r>
      <w:r w:rsidRPr="00296341">
        <w:rPr>
          <w:b/>
        </w:rPr>
        <w:t>3. Обоснование выд</w:t>
      </w:r>
      <w:r>
        <w:rPr>
          <w:b/>
        </w:rPr>
        <w:t xml:space="preserve">еления </w:t>
      </w:r>
      <w:r w:rsidRPr="00296341">
        <w:rPr>
          <w:b/>
        </w:rPr>
        <w:t>программ</w:t>
      </w:r>
      <w:r>
        <w:rPr>
          <w:b/>
        </w:rPr>
        <w:t>ы</w:t>
      </w:r>
      <w:r w:rsidRPr="00296341">
        <w:rPr>
          <w:b/>
        </w:rPr>
        <w:t>, обобщенная характеристика</w:t>
      </w:r>
      <w:r>
        <w:rPr>
          <w:b/>
        </w:rPr>
        <w:t xml:space="preserve"> </w:t>
      </w:r>
      <w:r w:rsidRPr="00296341">
        <w:rPr>
          <w:b/>
        </w:rPr>
        <w:t>основных мероприятий Программы</w:t>
      </w:r>
    </w:p>
    <w:p w:rsidR="00A24171" w:rsidRDefault="00A24171" w:rsidP="00A24171">
      <w:pPr>
        <w:pStyle w:val="a5"/>
      </w:pPr>
    </w:p>
    <w:p w:rsidR="00A24171" w:rsidRDefault="00A24171" w:rsidP="00A24171">
      <w:pPr>
        <w:pStyle w:val="a5"/>
        <w:jc w:val="both"/>
      </w:pPr>
      <w:r>
        <w:t xml:space="preserve">       </w:t>
      </w:r>
      <w:r>
        <w:tab/>
        <w:t xml:space="preserve">Реализация Программы к 2019 году позволит модернизировать ДК, создать условия, обеспечивающие равный и свободный доступ населения ко всему спектру культурных ценностей, обеспечит реализацию творческого потенциала населения Новобатуринского  сельского поселения. </w:t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</w:r>
    </w:p>
    <w:p w:rsidR="00A24171" w:rsidRDefault="00A24171" w:rsidP="00A24171">
      <w:pPr>
        <w:pStyle w:val="a5"/>
        <w:jc w:val="both"/>
      </w:pPr>
      <w:r>
        <w:t xml:space="preserve">     </w:t>
      </w:r>
      <w:r>
        <w:tab/>
        <w:t>Предполагается реализация двух основных мероприятий, выделенных в структуре Программы:</w:t>
      </w:r>
    </w:p>
    <w:p w:rsidR="00A24171" w:rsidRDefault="00A24171" w:rsidP="00A24171">
      <w:pPr>
        <w:pStyle w:val="a5"/>
        <w:ind w:firstLine="708"/>
        <w:jc w:val="both"/>
      </w:pPr>
      <w:r>
        <w:t xml:space="preserve">1.Развитие </w:t>
      </w:r>
      <w:proofErr w:type="spellStart"/>
      <w:r>
        <w:t>культурно-досуговой</w:t>
      </w:r>
      <w:proofErr w:type="spellEnd"/>
      <w:r>
        <w:t xml:space="preserve"> деятельности.   </w:t>
      </w:r>
    </w:p>
    <w:p w:rsidR="00A24171" w:rsidRDefault="00A24171" w:rsidP="00A24171">
      <w:pPr>
        <w:pStyle w:val="a5"/>
        <w:ind w:firstLine="708"/>
        <w:jc w:val="both"/>
      </w:pPr>
      <w:r>
        <w:t>2.Расходы на содержание учреждения культуры.</w:t>
      </w:r>
    </w:p>
    <w:p w:rsidR="00A24171" w:rsidRDefault="00A24171" w:rsidP="00A24171">
      <w:pPr>
        <w:pStyle w:val="a5"/>
        <w:jc w:val="both"/>
      </w:pPr>
    </w:p>
    <w:p w:rsidR="00A24171" w:rsidRDefault="00A24171" w:rsidP="00A24171">
      <w:pPr>
        <w:pStyle w:val="a5"/>
        <w:jc w:val="left"/>
      </w:pPr>
      <w:r>
        <w:t xml:space="preserve"> 7.4. Характеристика основных мероприятий программы.</w:t>
      </w:r>
    </w:p>
    <w:p w:rsidR="00A24171" w:rsidRDefault="00A24171" w:rsidP="00A24171">
      <w:pPr>
        <w:pStyle w:val="a5"/>
        <w:jc w:val="both"/>
      </w:pPr>
      <w:r>
        <w:t xml:space="preserve">                                                                                                      </w:t>
      </w:r>
    </w:p>
    <w:p w:rsidR="00A24171" w:rsidRDefault="00A24171" w:rsidP="00A24171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Основное мероприятие 1.1.</w:t>
      </w:r>
    </w:p>
    <w:p w:rsidR="00A24171" w:rsidRDefault="00A24171" w:rsidP="00A24171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«Развитие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культурно-досуговой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деятельности»</w:t>
      </w:r>
    </w:p>
    <w:p w:rsidR="00A24171" w:rsidRDefault="00A24171" w:rsidP="00A24171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A24171" w:rsidRDefault="00A24171" w:rsidP="00A2417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реализации мер направленных на развитие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культурно-досуговой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Новоселовском  сельском поселении запланированы следующие мероприятия:</w:t>
      </w:r>
    </w:p>
    <w:p w:rsidR="00A24171" w:rsidRPr="0046047C" w:rsidRDefault="00A24171" w:rsidP="00A24171">
      <w:pPr>
        <w:pStyle w:val="a5"/>
        <w:jc w:val="left"/>
        <w:rPr>
          <w:lang w:eastAsia="en-US"/>
        </w:rPr>
      </w:pPr>
      <w:r>
        <w:rPr>
          <w:lang w:eastAsia="en-US"/>
        </w:rPr>
        <w:t>1</w:t>
      </w:r>
      <w:r w:rsidRPr="0046047C">
        <w:rPr>
          <w:lang w:eastAsia="en-US"/>
        </w:rPr>
        <w:t>.  Развитие  самод</w:t>
      </w:r>
      <w:r>
        <w:rPr>
          <w:lang w:eastAsia="en-US"/>
        </w:rPr>
        <w:t>еятельного народного творчества – создание комфортных условий для работы коллективов художественного самодеятельного творчества.</w:t>
      </w:r>
    </w:p>
    <w:p w:rsidR="00A24171" w:rsidRPr="0046047C" w:rsidRDefault="00A24171" w:rsidP="00A24171">
      <w:pPr>
        <w:pStyle w:val="a5"/>
        <w:jc w:val="left"/>
        <w:rPr>
          <w:lang w:eastAsia="en-US"/>
        </w:rPr>
      </w:pPr>
      <w:r>
        <w:rPr>
          <w:lang w:eastAsia="en-US"/>
        </w:rPr>
        <w:t>2</w:t>
      </w:r>
      <w:r w:rsidRPr="0046047C">
        <w:rPr>
          <w:lang w:eastAsia="en-US"/>
        </w:rPr>
        <w:t>.  О</w:t>
      </w:r>
      <w:r>
        <w:rPr>
          <w:lang w:eastAsia="en-US"/>
        </w:rPr>
        <w:t>беспечение клубных формирований – создание комфортных условий для работы клубов и любительских объединений по интересам.</w:t>
      </w:r>
      <w:r w:rsidRPr="0046047C">
        <w:rPr>
          <w:lang w:eastAsia="en-US"/>
        </w:rPr>
        <w:t xml:space="preserve">  </w:t>
      </w:r>
    </w:p>
    <w:p w:rsidR="00A24171" w:rsidRPr="0046047C" w:rsidRDefault="00A24171" w:rsidP="00A24171">
      <w:pPr>
        <w:pStyle w:val="a5"/>
        <w:jc w:val="left"/>
        <w:rPr>
          <w:lang w:eastAsia="en-US"/>
        </w:rPr>
      </w:pPr>
      <w:r>
        <w:rPr>
          <w:lang w:eastAsia="en-US"/>
        </w:rPr>
        <w:lastRenderedPageBreak/>
        <w:t>3</w:t>
      </w:r>
      <w:r w:rsidRPr="0046047C">
        <w:rPr>
          <w:lang w:eastAsia="en-US"/>
        </w:rPr>
        <w:t>.  Привлечение населения к актив</w:t>
      </w:r>
      <w:r>
        <w:rPr>
          <w:lang w:eastAsia="en-US"/>
        </w:rPr>
        <w:t>ному участию в культурной жизни – проведение мероприятий, с использованием разных форм и направлений  с использованием современных технологий.</w:t>
      </w:r>
    </w:p>
    <w:p w:rsidR="00A24171" w:rsidRPr="0046047C" w:rsidRDefault="00A24171" w:rsidP="00A24171">
      <w:pPr>
        <w:pStyle w:val="a5"/>
        <w:jc w:val="left"/>
        <w:rPr>
          <w:lang w:eastAsia="en-US"/>
        </w:rPr>
      </w:pPr>
      <w:r>
        <w:rPr>
          <w:lang w:eastAsia="en-US"/>
        </w:rPr>
        <w:t>4</w:t>
      </w:r>
      <w:r w:rsidRPr="0046047C">
        <w:rPr>
          <w:lang w:eastAsia="en-US"/>
        </w:rPr>
        <w:t>.  Популяризация здорового образа жизни</w:t>
      </w:r>
      <w:r>
        <w:rPr>
          <w:lang w:eastAsia="en-US"/>
        </w:rPr>
        <w:t xml:space="preserve"> – проведение мероприятий, с использованием разных форм</w:t>
      </w:r>
      <w:r w:rsidRPr="0046047C">
        <w:rPr>
          <w:lang w:eastAsia="en-US"/>
        </w:rPr>
        <w:t>.</w:t>
      </w:r>
    </w:p>
    <w:p w:rsidR="00A24171" w:rsidRPr="0046047C" w:rsidRDefault="00A24171" w:rsidP="00A24171">
      <w:pPr>
        <w:pStyle w:val="a5"/>
        <w:jc w:val="left"/>
        <w:rPr>
          <w:lang w:eastAsia="en-US"/>
        </w:rPr>
      </w:pPr>
      <w:r>
        <w:rPr>
          <w:lang w:eastAsia="en-US"/>
        </w:rPr>
        <w:t>5</w:t>
      </w:r>
      <w:r w:rsidRPr="0046047C">
        <w:rPr>
          <w:lang w:eastAsia="en-US"/>
        </w:rPr>
        <w:t>.  Формирование у населения российской идентичности и профилактика асоциального поведения, этнического и религиозно-политического экстремизма</w:t>
      </w:r>
      <w:r>
        <w:rPr>
          <w:lang w:eastAsia="en-US"/>
        </w:rPr>
        <w:t xml:space="preserve">– </w:t>
      </w:r>
      <w:proofErr w:type="gramStart"/>
      <w:r>
        <w:rPr>
          <w:lang w:eastAsia="en-US"/>
        </w:rPr>
        <w:t>пр</w:t>
      </w:r>
      <w:proofErr w:type="gramEnd"/>
      <w:r>
        <w:rPr>
          <w:lang w:eastAsia="en-US"/>
        </w:rPr>
        <w:t>оведение мероприятий, с использованием разных форм</w:t>
      </w:r>
      <w:r w:rsidRPr="0046047C">
        <w:rPr>
          <w:lang w:eastAsia="en-US"/>
        </w:rPr>
        <w:t>.</w:t>
      </w:r>
    </w:p>
    <w:p w:rsidR="00A24171" w:rsidRPr="0046047C" w:rsidRDefault="00A24171" w:rsidP="00A24171">
      <w:pPr>
        <w:pStyle w:val="a5"/>
        <w:jc w:val="left"/>
        <w:rPr>
          <w:lang w:eastAsia="en-US"/>
        </w:rPr>
      </w:pPr>
      <w:r>
        <w:rPr>
          <w:lang w:eastAsia="en-US"/>
        </w:rPr>
        <w:t>6</w:t>
      </w:r>
      <w:r w:rsidRPr="0046047C">
        <w:rPr>
          <w:lang w:eastAsia="en-US"/>
        </w:rPr>
        <w:t>. Создание условий для формирования у населения чувства патриотизма и гражданской ответственности</w:t>
      </w:r>
      <w:r>
        <w:rPr>
          <w:lang w:eastAsia="en-US"/>
        </w:rPr>
        <w:t xml:space="preserve">– </w:t>
      </w:r>
      <w:proofErr w:type="gramStart"/>
      <w:r>
        <w:rPr>
          <w:lang w:eastAsia="en-US"/>
        </w:rPr>
        <w:t>пр</w:t>
      </w:r>
      <w:proofErr w:type="gramEnd"/>
      <w:r>
        <w:rPr>
          <w:lang w:eastAsia="en-US"/>
        </w:rPr>
        <w:t>оведение мероприятий, с использованием разных форм</w:t>
      </w:r>
      <w:r w:rsidRPr="0046047C">
        <w:rPr>
          <w:lang w:eastAsia="en-US"/>
        </w:rPr>
        <w:t>.</w:t>
      </w:r>
    </w:p>
    <w:p w:rsidR="00A24171" w:rsidRPr="0046047C" w:rsidRDefault="00A24171" w:rsidP="00A24171">
      <w:pPr>
        <w:pStyle w:val="a5"/>
        <w:jc w:val="left"/>
        <w:rPr>
          <w:lang w:eastAsia="en-US"/>
        </w:rPr>
      </w:pPr>
      <w:r>
        <w:rPr>
          <w:lang w:eastAsia="en-US"/>
        </w:rPr>
        <w:t>7</w:t>
      </w:r>
      <w:r w:rsidRPr="0046047C">
        <w:rPr>
          <w:lang w:eastAsia="en-US"/>
        </w:rPr>
        <w:t>. У</w:t>
      </w:r>
      <w:r>
        <w:rPr>
          <w:lang w:eastAsia="en-US"/>
        </w:rPr>
        <w:t>частие в районных,</w:t>
      </w:r>
      <w:r w:rsidRPr="0046047C">
        <w:rPr>
          <w:lang w:eastAsia="en-US"/>
        </w:rPr>
        <w:t xml:space="preserve"> областных</w:t>
      </w:r>
      <w:r>
        <w:rPr>
          <w:lang w:eastAsia="en-US"/>
        </w:rPr>
        <w:t xml:space="preserve"> и всероссийских фестивалях, конкурсах и</w:t>
      </w:r>
      <w:r w:rsidRPr="0046047C">
        <w:rPr>
          <w:lang w:eastAsia="en-US"/>
        </w:rPr>
        <w:t xml:space="preserve"> проектах.</w:t>
      </w:r>
    </w:p>
    <w:p w:rsidR="00A24171" w:rsidRPr="0046047C" w:rsidRDefault="00A24171" w:rsidP="00A24171">
      <w:pPr>
        <w:pStyle w:val="a5"/>
        <w:jc w:val="left"/>
        <w:rPr>
          <w:lang w:eastAsia="en-US"/>
        </w:rPr>
      </w:pPr>
      <w:r>
        <w:rPr>
          <w:lang w:eastAsia="en-US"/>
        </w:rPr>
        <w:t>8</w:t>
      </w:r>
      <w:r w:rsidRPr="0046047C">
        <w:rPr>
          <w:lang w:eastAsia="en-US"/>
        </w:rPr>
        <w:t xml:space="preserve">. Подготовка и переподготовка кадров для учреждений культуры </w:t>
      </w:r>
      <w:proofErr w:type="spellStart"/>
      <w:r w:rsidRPr="0046047C">
        <w:rPr>
          <w:lang w:eastAsia="en-US"/>
        </w:rPr>
        <w:t>культурно-досуговой</w:t>
      </w:r>
      <w:proofErr w:type="spellEnd"/>
      <w:r w:rsidRPr="0046047C">
        <w:rPr>
          <w:lang w:eastAsia="en-US"/>
        </w:rPr>
        <w:t xml:space="preserve">  деятельности.</w:t>
      </w:r>
    </w:p>
    <w:p w:rsidR="00A24171" w:rsidRPr="0046047C" w:rsidRDefault="00A24171" w:rsidP="00A24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</w:t>
      </w:r>
      <w:r w:rsidRPr="0046047C">
        <w:rPr>
          <w:rFonts w:ascii="Times New Roman" w:hAnsi="Times New Roman"/>
          <w:sz w:val="24"/>
          <w:szCs w:val="24"/>
          <w:lang w:eastAsia="en-US"/>
        </w:rPr>
        <w:t>. Развитие детского творчества, поддержка и подготовка одаренных детей и молодежи.</w:t>
      </w:r>
    </w:p>
    <w:p w:rsidR="00A24171" w:rsidRDefault="00A24171" w:rsidP="00A24171">
      <w:pPr>
        <w:pStyle w:val="a5"/>
        <w:jc w:val="both"/>
        <w:rPr>
          <w:color w:val="000000"/>
        </w:rPr>
      </w:pPr>
      <w:r>
        <w:rPr>
          <w:lang w:eastAsia="en-US"/>
        </w:rPr>
        <w:t>10</w:t>
      </w:r>
      <w:r w:rsidRPr="00707621">
        <w:rPr>
          <w:lang w:eastAsia="en-US"/>
        </w:rPr>
        <w:t xml:space="preserve">. </w:t>
      </w:r>
      <w:r>
        <w:rPr>
          <w:lang w:eastAsia="en-US"/>
        </w:rPr>
        <w:t xml:space="preserve">Вносить вклад в </w:t>
      </w:r>
      <w:proofErr w:type="spellStart"/>
      <w:r>
        <w:rPr>
          <w:lang w:eastAsia="en-US"/>
        </w:rPr>
        <w:t>социокультурную</w:t>
      </w:r>
      <w:proofErr w:type="spellEnd"/>
      <w:r>
        <w:rPr>
          <w:lang w:eastAsia="en-US"/>
        </w:rPr>
        <w:t xml:space="preserve"> реабилитацию особых групп населения (ветераны, инвалиды и т.д.)</w:t>
      </w:r>
      <w:r w:rsidRPr="00707621">
        <w:rPr>
          <w:color w:val="000000"/>
        </w:rPr>
        <w:t>.</w:t>
      </w:r>
    </w:p>
    <w:p w:rsidR="00A24171" w:rsidRDefault="00A24171" w:rsidP="00A24171">
      <w:pPr>
        <w:pStyle w:val="a5"/>
        <w:jc w:val="both"/>
        <w:rPr>
          <w:color w:val="000000"/>
        </w:rPr>
      </w:pPr>
      <w:r>
        <w:rPr>
          <w:color w:val="000000"/>
        </w:rPr>
        <w:t>11. Сотрудничать с органами местного самоуправления, организациями, учреждениями.</w:t>
      </w:r>
    </w:p>
    <w:p w:rsidR="00A24171" w:rsidRDefault="00A24171" w:rsidP="00A24171">
      <w:pPr>
        <w:pStyle w:val="a5"/>
        <w:jc w:val="both"/>
        <w:rPr>
          <w:color w:val="000000"/>
        </w:rPr>
      </w:pPr>
      <w:r>
        <w:rPr>
          <w:color w:val="000000"/>
        </w:rPr>
        <w:t>12. Расширить сотрудничество со средствами массовой информации.</w:t>
      </w:r>
    </w:p>
    <w:p w:rsidR="00A24171" w:rsidRDefault="00A24171" w:rsidP="00A24171">
      <w:pPr>
        <w:pStyle w:val="a5"/>
        <w:jc w:val="both"/>
        <w:rPr>
          <w:color w:val="000000"/>
        </w:rPr>
      </w:pPr>
      <w:r>
        <w:rPr>
          <w:color w:val="000000"/>
        </w:rPr>
        <w:t xml:space="preserve">13. Обеспечить комфортность услуг, доступность и удобство для всех групп и категорий населения поселения, тем самым поднять престиж, привлекательность, </w:t>
      </w:r>
      <w:proofErr w:type="spellStart"/>
      <w:r>
        <w:rPr>
          <w:color w:val="000000"/>
        </w:rPr>
        <w:t>востребованность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конкурентноспособность</w:t>
      </w:r>
      <w:proofErr w:type="spellEnd"/>
      <w:r>
        <w:rPr>
          <w:color w:val="000000"/>
        </w:rPr>
        <w:t xml:space="preserve"> ДК.</w:t>
      </w:r>
    </w:p>
    <w:p w:rsidR="00A24171" w:rsidRDefault="00A24171" w:rsidP="00A24171">
      <w:pPr>
        <w:pStyle w:val="a5"/>
        <w:jc w:val="both"/>
        <w:rPr>
          <w:color w:val="000000"/>
        </w:rPr>
      </w:pPr>
    </w:p>
    <w:p w:rsidR="00A24171" w:rsidRDefault="00A24171" w:rsidP="00A2417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Основное мероприятие 1.2. </w:t>
      </w:r>
    </w:p>
    <w:p w:rsidR="00A24171" w:rsidRDefault="00A24171" w:rsidP="00A24171">
      <w:pPr>
        <w:pStyle w:val="a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«Расходы на содержание учреждения культуры»</w:t>
      </w:r>
    </w:p>
    <w:p w:rsidR="00A24171" w:rsidRDefault="00A24171" w:rsidP="00A2417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171" w:rsidRDefault="00A24171" w:rsidP="00A2417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Расходы на выплаты по оплате труда работников учреждения.</w:t>
      </w:r>
    </w:p>
    <w:p w:rsidR="00A24171" w:rsidRDefault="00A24171" w:rsidP="00A2417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Расходы на обеспечение функций учреждения.</w:t>
      </w:r>
    </w:p>
    <w:tbl>
      <w:tblPr>
        <w:tblStyle w:val="a8"/>
        <w:tblW w:w="0" w:type="auto"/>
        <w:tblLook w:val="01E0"/>
      </w:tblPr>
      <w:tblGrid>
        <w:gridCol w:w="3888"/>
        <w:gridCol w:w="1620"/>
        <w:gridCol w:w="1620"/>
        <w:gridCol w:w="1620"/>
      </w:tblGrid>
      <w:tr w:rsidR="00A24171" w:rsidTr="00A24171">
        <w:tc>
          <w:tcPr>
            <w:tcW w:w="3888" w:type="dxa"/>
          </w:tcPr>
          <w:p w:rsidR="00A24171" w:rsidRDefault="00A24171" w:rsidP="00A24171">
            <w:pPr>
              <w:jc w:val="center"/>
            </w:pPr>
            <w:r>
              <w:t>Наименование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2017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2018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2019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t>Заработная плата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1 020 088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1 020 088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1 020 088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t>Начисления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306 026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306 026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306 026</w:t>
            </w:r>
          </w:p>
        </w:tc>
      </w:tr>
      <w:tr w:rsidR="00A24171" w:rsidTr="00A24171">
        <w:tc>
          <w:tcPr>
            <w:tcW w:w="3888" w:type="dxa"/>
          </w:tcPr>
          <w:p w:rsidR="00A24171" w:rsidRPr="00F2588A" w:rsidRDefault="00A24171" w:rsidP="00A24171">
            <w:pPr>
              <w:rPr>
                <w:b/>
              </w:rPr>
            </w:pPr>
            <w:r w:rsidRPr="00F2588A">
              <w:rPr>
                <w:b/>
              </w:rPr>
              <w:t>Итого</w:t>
            </w:r>
          </w:p>
        </w:tc>
        <w:tc>
          <w:tcPr>
            <w:tcW w:w="1620" w:type="dxa"/>
          </w:tcPr>
          <w:p w:rsidR="00A24171" w:rsidRPr="00F2588A" w:rsidRDefault="00A24171" w:rsidP="00A24171">
            <w:pPr>
              <w:jc w:val="center"/>
              <w:rPr>
                <w:b/>
              </w:rPr>
            </w:pPr>
            <w:r w:rsidRPr="00F2588A">
              <w:rPr>
                <w:b/>
              </w:rPr>
              <w:t>1 326 114</w:t>
            </w:r>
          </w:p>
        </w:tc>
        <w:tc>
          <w:tcPr>
            <w:tcW w:w="1620" w:type="dxa"/>
          </w:tcPr>
          <w:p w:rsidR="00A24171" w:rsidRPr="00F2588A" w:rsidRDefault="00A24171" w:rsidP="00A24171">
            <w:pPr>
              <w:jc w:val="center"/>
              <w:rPr>
                <w:b/>
              </w:rPr>
            </w:pPr>
            <w:r w:rsidRPr="00F2588A">
              <w:rPr>
                <w:b/>
              </w:rPr>
              <w:t>1 326 114</w:t>
            </w:r>
          </w:p>
        </w:tc>
        <w:tc>
          <w:tcPr>
            <w:tcW w:w="1620" w:type="dxa"/>
          </w:tcPr>
          <w:p w:rsidR="00A24171" w:rsidRPr="00F2588A" w:rsidRDefault="00A24171" w:rsidP="00A24171">
            <w:pPr>
              <w:jc w:val="center"/>
              <w:rPr>
                <w:b/>
              </w:rPr>
            </w:pPr>
            <w:r w:rsidRPr="00F2588A">
              <w:rPr>
                <w:b/>
              </w:rPr>
              <w:t>1 326 114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t>Коммунальные услуги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proofErr w:type="spellStart"/>
            <w:r>
              <w:t>эл</w:t>
            </w:r>
            <w:proofErr w:type="spellEnd"/>
            <w:r>
              <w:t>. энергия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64 000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60 000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60 000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t>тепло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350 00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250 000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250 000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lastRenderedPageBreak/>
              <w:t>вода/водоотведение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15 000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15 000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15 000</w:t>
            </w:r>
          </w:p>
        </w:tc>
      </w:tr>
      <w:tr w:rsidR="00A24171" w:rsidTr="00A24171">
        <w:tc>
          <w:tcPr>
            <w:tcW w:w="3888" w:type="dxa"/>
          </w:tcPr>
          <w:p w:rsidR="00A24171" w:rsidRPr="00F2588A" w:rsidRDefault="00A24171" w:rsidP="00A24171">
            <w:pPr>
              <w:rPr>
                <w:b/>
              </w:rPr>
            </w:pPr>
            <w:r w:rsidRPr="00F2588A">
              <w:rPr>
                <w:b/>
              </w:rPr>
              <w:t>итого</w:t>
            </w:r>
          </w:p>
        </w:tc>
        <w:tc>
          <w:tcPr>
            <w:tcW w:w="1620" w:type="dxa"/>
          </w:tcPr>
          <w:p w:rsidR="00A24171" w:rsidRPr="00F2588A" w:rsidRDefault="00A24171" w:rsidP="00A24171">
            <w:pPr>
              <w:jc w:val="center"/>
              <w:rPr>
                <w:b/>
              </w:rPr>
            </w:pPr>
            <w:r w:rsidRPr="00F2588A">
              <w:rPr>
                <w:b/>
              </w:rPr>
              <w:t>429 000</w:t>
            </w:r>
          </w:p>
        </w:tc>
        <w:tc>
          <w:tcPr>
            <w:tcW w:w="1620" w:type="dxa"/>
          </w:tcPr>
          <w:p w:rsidR="00A24171" w:rsidRPr="00F2588A" w:rsidRDefault="00A24171" w:rsidP="00A24171">
            <w:pPr>
              <w:jc w:val="center"/>
              <w:rPr>
                <w:b/>
              </w:rPr>
            </w:pPr>
            <w:r>
              <w:rPr>
                <w:b/>
              </w:rPr>
              <w:t>325 000</w:t>
            </w:r>
          </w:p>
        </w:tc>
        <w:tc>
          <w:tcPr>
            <w:tcW w:w="1620" w:type="dxa"/>
          </w:tcPr>
          <w:p w:rsidR="00A24171" w:rsidRPr="00F2588A" w:rsidRDefault="00A24171" w:rsidP="00A24171">
            <w:pPr>
              <w:jc w:val="center"/>
              <w:rPr>
                <w:b/>
              </w:rPr>
            </w:pPr>
            <w:r>
              <w:rPr>
                <w:b/>
              </w:rPr>
              <w:t>325 000</w:t>
            </w:r>
          </w:p>
        </w:tc>
      </w:tr>
      <w:tr w:rsidR="00A24171" w:rsidTr="00A24171">
        <w:tc>
          <w:tcPr>
            <w:tcW w:w="3888" w:type="dxa"/>
          </w:tcPr>
          <w:p w:rsidR="00A24171" w:rsidRPr="00F2588A" w:rsidRDefault="00A24171" w:rsidP="00A24171">
            <w:r w:rsidRPr="00F2588A">
              <w:t>Налог на имущество</w:t>
            </w:r>
          </w:p>
        </w:tc>
        <w:tc>
          <w:tcPr>
            <w:tcW w:w="1620" w:type="dxa"/>
          </w:tcPr>
          <w:p w:rsidR="00A24171" w:rsidRPr="00F2588A" w:rsidRDefault="00A24171" w:rsidP="00A24171">
            <w:pPr>
              <w:jc w:val="center"/>
            </w:pPr>
            <w:r>
              <w:t>55</w:t>
            </w:r>
            <w:r w:rsidRPr="00F2588A">
              <w:t xml:space="preserve">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35 000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35 000</w:t>
            </w:r>
          </w:p>
        </w:tc>
      </w:tr>
      <w:tr w:rsidR="00A24171" w:rsidTr="00A24171">
        <w:tc>
          <w:tcPr>
            <w:tcW w:w="3888" w:type="dxa"/>
          </w:tcPr>
          <w:p w:rsidR="00A24171" w:rsidRPr="00F2588A" w:rsidRDefault="00A24171" w:rsidP="00A24171">
            <w:r>
              <w:t>отходы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1 700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1 700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1 700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t>Противопожарные мероприятия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30 000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30 000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30 000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t>Договор на обслуживание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21 000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21 000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21 000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t>Ремонт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30 000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30 000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30 000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t>Договор на дворника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36 540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36 540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36 540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t>Аттестация рабочих мест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7 500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A24171" w:rsidRDefault="00A24171" w:rsidP="00A24171">
            <w:pPr>
              <w:jc w:val="center"/>
            </w:pPr>
            <w:r>
              <w:t>0</w:t>
            </w:r>
          </w:p>
        </w:tc>
      </w:tr>
      <w:tr w:rsidR="00A24171" w:rsidTr="00A24171">
        <w:tc>
          <w:tcPr>
            <w:tcW w:w="3888" w:type="dxa"/>
          </w:tcPr>
          <w:p w:rsidR="00A24171" w:rsidRDefault="00A24171" w:rsidP="00A24171">
            <w:r>
              <w:t>итого</w:t>
            </w:r>
          </w:p>
        </w:tc>
        <w:tc>
          <w:tcPr>
            <w:tcW w:w="1620" w:type="dxa"/>
          </w:tcPr>
          <w:p w:rsidR="00A24171" w:rsidRPr="003E43F4" w:rsidRDefault="00A24171" w:rsidP="00A24171">
            <w:pPr>
              <w:jc w:val="center"/>
              <w:rPr>
                <w:b/>
              </w:rPr>
            </w:pPr>
            <w:r w:rsidRPr="003E43F4">
              <w:rPr>
                <w:b/>
              </w:rPr>
              <w:t>1</w:t>
            </w:r>
            <w:r>
              <w:rPr>
                <w:b/>
              </w:rPr>
              <w:t>81 7</w:t>
            </w:r>
            <w:r w:rsidRPr="003E43F4">
              <w:rPr>
                <w:b/>
              </w:rPr>
              <w:t>40</w:t>
            </w:r>
          </w:p>
        </w:tc>
        <w:tc>
          <w:tcPr>
            <w:tcW w:w="1620" w:type="dxa"/>
          </w:tcPr>
          <w:p w:rsidR="00A24171" w:rsidRPr="003E43F4" w:rsidRDefault="00A24171" w:rsidP="00A24171">
            <w:pPr>
              <w:jc w:val="center"/>
              <w:rPr>
                <w:b/>
              </w:rPr>
            </w:pPr>
            <w:r>
              <w:rPr>
                <w:b/>
              </w:rPr>
              <w:t>154 240</w:t>
            </w:r>
          </w:p>
        </w:tc>
        <w:tc>
          <w:tcPr>
            <w:tcW w:w="1620" w:type="dxa"/>
          </w:tcPr>
          <w:p w:rsidR="00A24171" w:rsidRPr="003E43F4" w:rsidRDefault="00A24171" w:rsidP="00A24171">
            <w:pPr>
              <w:jc w:val="center"/>
              <w:rPr>
                <w:b/>
              </w:rPr>
            </w:pPr>
            <w:r>
              <w:rPr>
                <w:b/>
              </w:rPr>
              <w:t>154 240</w:t>
            </w:r>
          </w:p>
        </w:tc>
      </w:tr>
    </w:tbl>
    <w:p w:rsidR="00A24171" w:rsidRDefault="00A24171" w:rsidP="00A24171">
      <w:pPr>
        <w:rPr>
          <w:rFonts w:ascii="Times New Roman" w:hAnsi="Times New Roman"/>
          <w:b/>
          <w:sz w:val="24"/>
          <w:szCs w:val="24"/>
        </w:rPr>
      </w:pPr>
      <w:r w:rsidRPr="0075784C">
        <w:rPr>
          <w:rFonts w:ascii="Times New Roman" w:hAnsi="Times New Roman"/>
          <w:b/>
          <w:sz w:val="24"/>
          <w:szCs w:val="24"/>
        </w:rPr>
        <w:t xml:space="preserve"> Итого: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5784C">
        <w:rPr>
          <w:rFonts w:ascii="Times New Roman" w:hAnsi="Times New Roman"/>
          <w:b/>
          <w:sz w:val="24"/>
          <w:szCs w:val="24"/>
        </w:rPr>
        <w:t xml:space="preserve"> 1 936 854 </w:t>
      </w:r>
      <w:r>
        <w:rPr>
          <w:rFonts w:ascii="Times New Roman" w:hAnsi="Times New Roman"/>
          <w:b/>
          <w:sz w:val="24"/>
          <w:szCs w:val="24"/>
        </w:rPr>
        <w:t xml:space="preserve">         1 805 354          1 805 354</w:t>
      </w:r>
    </w:p>
    <w:p w:rsidR="00A24171" w:rsidRDefault="00A24171" w:rsidP="00A241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Всего:   5 547 562</w:t>
      </w:r>
    </w:p>
    <w:p w:rsidR="00A24171" w:rsidRPr="0075784C" w:rsidRDefault="00A24171" w:rsidP="00A24171">
      <w:pPr>
        <w:rPr>
          <w:rFonts w:ascii="Times New Roman" w:hAnsi="Times New Roman"/>
          <w:b/>
          <w:sz w:val="24"/>
          <w:szCs w:val="24"/>
        </w:rPr>
      </w:pPr>
    </w:p>
    <w:p w:rsidR="00A24171" w:rsidRDefault="00A24171" w:rsidP="00A2417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171" w:rsidRPr="0067287A" w:rsidRDefault="00A24171" w:rsidP="00A2417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87A">
        <w:rPr>
          <w:rFonts w:ascii="Times New Roman" w:hAnsi="Times New Roman" w:cs="Times New Roman"/>
          <w:sz w:val="24"/>
          <w:szCs w:val="24"/>
          <w:lang w:val="ru-RU"/>
        </w:rPr>
        <w:t>7.5.  Информация по ресурсному обеспечению программы</w:t>
      </w:r>
    </w:p>
    <w:p w:rsidR="00A24171" w:rsidRDefault="00A24171" w:rsidP="00A24171">
      <w:pPr>
        <w:pStyle w:val="a5"/>
      </w:pPr>
    </w:p>
    <w:p w:rsidR="00A24171" w:rsidRPr="0046047C" w:rsidRDefault="00A24171" w:rsidP="00A24171">
      <w:pPr>
        <w:pStyle w:val="a5"/>
        <w:jc w:val="left"/>
        <w:rPr>
          <w:lang w:eastAsia="en-US"/>
        </w:rPr>
      </w:pPr>
      <w:r>
        <w:rPr>
          <w:lang w:eastAsia="en-US"/>
        </w:rPr>
        <w:t xml:space="preserve">Общий объем финансирования подпрограммы составляет –  </w:t>
      </w:r>
      <w:r>
        <w:rPr>
          <w:b/>
        </w:rPr>
        <w:t xml:space="preserve">5 547 562 </w:t>
      </w:r>
      <w:r w:rsidRPr="0046047C">
        <w:rPr>
          <w:b/>
          <w:lang w:eastAsia="en-US"/>
        </w:rPr>
        <w:t>тыс. рублей</w:t>
      </w:r>
      <w:r w:rsidRPr="0046047C">
        <w:rPr>
          <w:lang w:eastAsia="en-US"/>
        </w:rPr>
        <w:t>, в том числе:</w:t>
      </w:r>
    </w:p>
    <w:p w:rsidR="00A24171" w:rsidRPr="0046047C" w:rsidRDefault="00A24171" w:rsidP="00A24171">
      <w:pPr>
        <w:pStyle w:val="a5"/>
        <w:jc w:val="left"/>
        <w:rPr>
          <w:b/>
          <w:lang w:eastAsia="en-US"/>
        </w:rPr>
      </w:pPr>
      <w:r w:rsidRPr="0046047C">
        <w:rPr>
          <w:b/>
          <w:lang w:eastAsia="en-US"/>
        </w:rPr>
        <w:t xml:space="preserve">         2017 год –   </w:t>
      </w:r>
      <w:r>
        <w:rPr>
          <w:b/>
          <w:lang w:eastAsia="en-US"/>
        </w:rPr>
        <w:t xml:space="preserve">1 936 854 </w:t>
      </w:r>
      <w:r w:rsidRPr="0046047C">
        <w:rPr>
          <w:b/>
          <w:lang w:eastAsia="en-US"/>
        </w:rPr>
        <w:t>тыс. рублей;</w:t>
      </w:r>
    </w:p>
    <w:p w:rsidR="00A24171" w:rsidRPr="0046047C" w:rsidRDefault="00A24171" w:rsidP="00A24171">
      <w:pPr>
        <w:pStyle w:val="a5"/>
        <w:jc w:val="left"/>
        <w:rPr>
          <w:b/>
          <w:lang w:eastAsia="en-US"/>
        </w:rPr>
      </w:pPr>
      <w:r w:rsidRPr="0046047C">
        <w:rPr>
          <w:b/>
          <w:lang w:eastAsia="en-US"/>
        </w:rPr>
        <w:t xml:space="preserve">         2018 год –   </w:t>
      </w:r>
      <w:r>
        <w:rPr>
          <w:b/>
        </w:rPr>
        <w:t xml:space="preserve">1 805 354  </w:t>
      </w:r>
      <w:r w:rsidRPr="0046047C">
        <w:rPr>
          <w:b/>
          <w:lang w:eastAsia="en-US"/>
        </w:rPr>
        <w:t xml:space="preserve">тыс. </w:t>
      </w:r>
      <w:r>
        <w:rPr>
          <w:b/>
          <w:lang w:eastAsia="en-US"/>
        </w:rPr>
        <w:t>р</w:t>
      </w:r>
      <w:r w:rsidRPr="0046047C">
        <w:rPr>
          <w:b/>
          <w:lang w:eastAsia="en-US"/>
        </w:rPr>
        <w:t>ублей</w:t>
      </w:r>
      <w:r>
        <w:rPr>
          <w:b/>
          <w:lang w:eastAsia="en-US"/>
        </w:rPr>
        <w:t>;</w:t>
      </w:r>
    </w:p>
    <w:p w:rsidR="00A24171" w:rsidRPr="0046047C" w:rsidRDefault="00A24171" w:rsidP="00A24171">
      <w:pPr>
        <w:pStyle w:val="a5"/>
        <w:jc w:val="left"/>
        <w:rPr>
          <w:b/>
          <w:lang w:eastAsia="en-US"/>
        </w:rPr>
      </w:pPr>
      <w:r w:rsidRPr="0046047C">
        <w:rPr>
          <w:b/>
          <w:lang w:eastAsia="en-US"/>
        </w:rPr>
        <w:t xml:space="preserve">         2019 год –   </w:t>
      </w:r>
      <w:r>
        <w:rPr>
          <w:b/>
        </w:rPr>
        <w:t xml:space="preserve">1 805 354  </w:t>
      </w:r>
      <w:r>
        <w:rPr>
          <w:b/>
          <w:lang w:eastAsia="en-US"/>
        </w:rPr>
        <w:t>тыс. рублей.</w:t>
      </w:r>
    </w:p>
    <w:p w:rsidR="00A24171" w:rsidRDefault="00A24171" w:rsidP="00A24171">
      <w:pPr>
        <w:pStyle w:val="a5"/>
        <w:jc w:val="both"/>
      </w:pPr>
    </w:p>
    <w:p w:rsidR="00A24171" w:rsidRDefault="00A24171" w:rsidP="00A24171">
      <w:pPr>
        <w:pStyle w:val="a5"/>
        <w:jc w:val="both"/>
      </w:pPr>
      <w:r>
        <w:lastRenderedPageBreak/>
        <w:t xml:space="preserve"> </w:t>
      </w:r>
      <w:r>
        <w:tab/>
        <w:t>Объемы бюджетных средств ежегодно уточняются в соответствии с Решением Собрания депутатов Новобатуринского сельского поселения о бюджете Новобатуринского сельского  поселения Еткульского муниципального района на очередной финансовый год и плановый период.</w:t>
      </w:r>
    </w:p>
    <w:p w:rsidR="00A24171" w:rsidRDefault="00A24171" w:rsidP="00A24171">
      <w:pPr>
        <w:pStyle w:val="a5"/>
        <w:ind w:firstLine="708"/>
        <w:jc w:val="both"/>
      </w:pPr>
      <w:r>
        <w:t>Могут привлекаться средства внебюджетных источников.</w:t>
      </w:r>
    </w:p>
    <w:p w:rsidR="00A24171" w:rsidRPr="0067287A" w:rsidRDefault="00A24171" w:rsidP="00A24171">
      <w:pPr>
        <w:pStyle w:val="a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287A">
        <w:rPr>
          <w:rFonts w:ascii="Times New Roman" w:hAnsi="Times New Roman" w:cs="Times New Roman"/>
          <w:sz w:val="24"/>
          <w:szCs w:val="24"/>
          <w:lang w:val="ru-RU"/>
        </w:rPr>
        <w:t>Расходы бюджета поселения подпрограммы приведены в приложении № 2  к Программе.</w:t>
      </w:r>
    </w:p>
    <w:p w:rsidR="00710967" w:rsidRDefault="00710967"/>
    <w:p w:rsidR="00A24171" w:rsidRDefault="00A24171"/>
    <w:p w:rsidR="00A24171" w:rsidRDefault="00A24171" w:rsidP="00A24171">
      <w:pPr>
        <w:suppressAutoHyphens/>
        <w:autoSpaceDE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№ 1 </w:t>
      </w:r>
      <w:r>
        <w:rPr>
          <w:rFonts w:ascii="Times New Roman" w:eastAsia="MS Mincho" w:hAnsi="Times New Roman"/>
          <w:sz w:val="24"/>
          <w:szCs w:val="24"/>
          <w:lang w:eastAsia="ar-SA"/>
        </w:rPr>
        <w:br/>
        <w:t>к муниципальной  программе «Развитие МБУК</w:t>
      </w:r>
    </w:p>
    <w:p w:rsidR="00A24171" w:rsidRDefault="00A24171" w:rsidP="00A24171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«Дом культуры Новобатуринского сельского поселения»»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показателях (индикаторах) муниципальной программы и их значениях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773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24"/>
        <w:gridCol w:w="3457"/>
        <w:gridCol w:w="862"/>
        <w:gridCol w:w="1284"/>
        <w:gridCol w:w="1277"/>
        <w:gridCol w:w="1276"/>
        <w:gridCol w:w="1125"/>
        <w:gridCol w:w="9"/>
        <w:gridCol w:w="1559"/>
      </w:tblGrid>
      <w:tr w:rsidR="00A24171" w:rsidRPr="00140936" w:rsidTr="00DF3093">
        <w:trPr>
          <w:gridAfter w:val="6"/>
          <w:wAfter w:w="6530" w:type="dxa"/>
          <w:trHeight w:val="36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03D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Pr="00D803D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3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proofErr w:type="gram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171" w:rsidRPr="00140936" w:rsidTr="00DF3093">
        <w:trPr>
          <w:trHeight w:val="53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 xml:space="preserve">  2019 год</w:t>
            </w:r>
          </w:p>
        </w:tc>
      </w:tr>
      <w:tr w:rsidR="00A24171" w:rsidRPr="00140936" w:rsidTr="00DF3093">
        <w:trPr>
          <w:trHeight w:val="6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rPr>
                <w:sz w:val="24"/>
                <w:szCs w:val="24"/>
              </w:rPr>
            </w:pPr>
          </w:p>
        </w:tc>
      </w:tr>
      <w:tr w:rsidR="00A24171" w:rsidRPr="00140936" w:rsidTr="00DF30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D552B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D552B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D552B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4171" w:rsidRPr="00140936" w:rsidTr="00DF30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культурно-досуговых</w:t>
            </w:r>
            <w:proofErr w:type="spellEnd"/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ед.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24171" w:rsidRPr="00140936" w:rsidTr="00DF30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proofErr w:type="spell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proofErr w:type="spell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24171" w:rsidRPr="00140936" w:rsidTr="00DF30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proofErr w:type="spell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proofErr w:type="spell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proofErr w:type="gram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A24171" w:rsidRPr="00140936" w:rsidTr="00DF3093"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посетителей </w:t>
            </w:r>
            <w:proofErr w:type="spellStart"/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культурно-досуговых</w:t>
            </w:r>
            <w:proofErr w:type="spellEnd"/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D803D9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proofErr w:type="gramEnd"/>
            <w:r w:rsidRPr="00D80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8 355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7 200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71" w:rsidRPr="00140936" w:rsidRDefault="00A24171" w:rsidP="00A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</w:tr>
    </w:tbl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№ 2</w:t>
      </w:r>
      <w:r>
        <w:rPr>
          <w:rFonts w:ascii="Times New Roman" w:eastAsia="MS Mincho" w:hAnsi="Times New Roman"/>
          <w:sz w:val="24"/>
          <w:szCs w:val="24"/>
          <w:lang w:eastAsia="ar-SA"/>
        </w:rPr>
        <w:br/>
        <w:t xml:space="preserve">к муниципальной  программе «Развитие МБУК 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«Дом культуры Новобатуринского сельского поселения»»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бюджета поселения на реализацию муниципальной программы 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5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6"/>
        <w:gridCol w:w="2551"/>
        <w:gridCol w:w="2552"/>
        <w:gridCol w:w="1134"/>
        <w:gridCol w:w="1134"/>
        <w:gridCol w:w="1134"/>
      </w:tblGrid>
      <w:tr w:rsidR="00A24171" w:rsidRPr="00140936" w:rsidTr="00A24171">
        <w:trPr>
          <w:gridAfter w:val="3"/>
          <w:wAfter w:w="3402" w:type="dxa"/>
          <w:trHeight w:val="27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муниципальной программы,</w:t>
            </w:r>
          </w:p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A24171" w:rsidRPr="00140936" w:rsidTr="00A24171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24171" w:rsidRPr="00140936" w:rsidTr="00A24171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171" w:rsidRPr="00140936" w:rsidTr="00A24171"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«Развитие МБУК </w:t>
            </w:r>
          </w:p>
          <w:p w:rsidR="00A24171" w:rsidRDefault="00A24171" w:rsidP="00A2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«Дом культуры Новобатуринского сельского поселения»»</w:t>
            </w:r>
          </w:p>
          <w:p w:rsidR="00A24171" w:rsidRPr="009D552B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171" w:rsidRPr="00140936" w:rsidTr="00A24171"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№3</w:t>
      </w:r>
      <w:r>
        <w:rPr>
          <w:rFonts w:ascii="Times New Roman" w:eastAsia="MS Mincho" w:hAnsi="Times New Roman"/>
          <w:sz w:val="24"/>
          <w:szCs w:val="24"/>
          <w:lang w:eastAsia="ar-SA"/>
        </w:rPr>
        <w:br/>
        <w:t xml:space="preserve">к муниципальной  программе «Развитие МБУК 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«Дом культуры Новобатуринского сельского поселения»»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suppressAutoHyphens/>
        <w:autoSpaceDE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171" w:rsidRPr="00F5516D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подпрограмм, основных мероприятий муниципальной программы «Развитие культуры» на 2015-2020гг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8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3260"/>
        <w:gridCol w:w="1985"/>
        <w:gridCol w:w="1417"/>
        <w:gridCol w:w="1418"/>
        <w:gridCol w:w="2126"/>
        <w:gridCol w:w="13"/>
        <w:gridCol w:w="1920"/>
        <w:gridCol w:w="2046"/>
      </w:tblGrid>
      <w:tr w:rsidR="00A24171" w:rsidRPr="00140936" w:rsidTr="00A2417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Ожидаемый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непосредственный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результат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показателями  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программы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A24171" w:rsidRPr="00140936" w:rsidTr="00A2417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71" w:rsidRPr="00140936" w:rsidRDefault="00A24171" w:rsidP="00A24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4171" w:rsidRPr="00140936" w:rsidTr="00A24171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171" w:rsidRPr="00140936" w:rsidTr="00A24171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BD1831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Подпрограмма 1. </w:t>
            </w:r>
            <w:r w:rsidRPr="00BD1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«Обеспечение населения услугами организаций культуры».</w:t>
            </w:r>
          </w:p>
        </w:tc>
      </w:tr>
      <w:tr w:rsidR="00A24171" w:rsidRPr="00140936" w:rsidTr="00A24171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A24171" w:rsidRPr="00140936" w:rsidRDefault="00A24171" w:rsidP="00A2417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 xml:space="preserve">1.1. Развитие </w:t>
            </w:r>
            <w:proofErr w:type="spellStart"/>
            <w:r w:rsidRPr="00140936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140936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МБУК</w:t>
            </w:r>
          </w:p>
          <w:p w:rsidR="00A24171" w:rsidRPr="009D552B" w:rsidRDefault="00A24171" w:rsidP="00A24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9D552B"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«Дом культуры Новобатуринского сельского поселения»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43161F" w:rsidRDefault="00A24171" w:rsidP="00A24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43161F" w:rsidRDefault="00A24171" w:rsidP="00A24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140936">
              <w:rPr>
                <w:rFonts w:ascii="Times New Roman" w:hAnsi="Times New Roman"/>
                <w:sz w:val="24"/>
                <w:szCs w:val="24"/>
              </w:rPr>
              <w:t xml:space="preserve">численности участников </w:t>
            </w:r>
            <w:proofErr w:type="spellStart"/>
            <w:r w:rsidRPr="00140936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4093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Создание усло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вий 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для удовле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творения по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требностей насе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ления в </w:t>
            </w:r>
            <w:proofErr w:type="spellStart"/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t>куль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турно-досуговой</w:t>
            </w:r>
            <w:proofErr w:type="spellEnd"/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деятельности, расширение воз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можностей для духовного разви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тия;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t>повышение творческого по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тенциала само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деятельных кол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лективов народ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творчества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Ограничение доступа насе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softHyphen/>
              <w:t>ления к воз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softHyphen/>
              <w:t>можностям принимать уча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softHyphen/>
              <w:t xml:space="preserve">стие в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культурно-досуго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softHyphen/>
              <w:t>вой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>деятельно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softHyphen/>
              <w:t>сти, сохранять самобытную народную культуры, раз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softHyphen/>
              <w:t>вивать свои творческие способности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lastRenderedPageBreak/>
              <w:t xml:space="preserve"> 1.5</w:t>
            </w:r>
          </w:p>
        </w:tc>
      </w:tr>
      <w:tr w:rsidR="00A24171" w:rsidRPr="00140936" w:rsidTr="00A241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rPr>
                <w:lang w:eastAsia="en-US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Основное мероприятие 1.2. Расходы на содержание учреждения культуры</w:t>
            </w:r>
            <w:r w:rsidRPr="00140936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Default="00A24171" w:rsidP="00A2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МБУК</w:t>
            </w:r>
          </w:p>
          <w:p w:rsidR="00A24171" w:rsidRPr="009D552B" w:rsidRDefault="00A24171" w:rsidP="00A24171">
            <w:pPr>
              <w:pStyle w:val="ConsPlu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D552B"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«Дом культуры Новобатуринского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40936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1409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t>Создание эффек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тивной системы управления реа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лизацией муниципальной про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t>Отсутствие эф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фективной си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стемы управ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ления реализа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цией муниципальной программы, реали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зация не в полном объ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еме мероприя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тий муниципальной про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граммы, </w:t>
            </w:r>
            <w:proofErr w:type="spellStart"/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t>недо</w:t>
            </w:r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стижение</w:t>
            </w:r>
            <w:proofErr w:type="spellEnd"/>
            <w:r w:rsidRPr="00140936">
              <w:rPr>
                <w:rFonts w:ascii="Times New Roman" w:hAnsi="Times New Roman"/>
                <w:kern w:val="2"/>
                <w:sz w:val="24"/>
                <w:szCs w:val="24"/>
              </w:rPr>
              <w:t xml:space="preserve"> ее целей и задач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09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1.8</w:t>
            </w:r>
          </w:p>
        </w:tc>
      </w:tr>
    </w:tbl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en-US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№ 4</w:t>
      </w:r>
      <w:r>
        <w:rPr>
          <w:rFonts w:ascii="Times New Roman" w:eastAsia="MS Mincho" w:hAnsi="Times New Roman"/>
          <w:sz w:val="24"/>
          <w:szCs w:val="24"/>
          <w:lang w:eastAsia="ar-SA"/>
        </w:rPr>
        <w:br/>
        <w:t xml:space="preserve">к муниципальной  программе «Развитие МБУК 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«Дом культуры Новобатуринского сельского поселения»»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24171" w:rsidRPr="00C46B9F" w:rsidRDefault="00A24171" w:rsidP="00A241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24171" w:rsidRPr="00C46B9F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4171" w:rsidRPr="00C46B9F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A24171" w:rsidRPr="00C46B9F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A24171" w:rsidRPr="00C46B9F" w:rsidRDefault="00A24171" w:rsidP="00A241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A24171" w:rsidRPr="00140936" w:rsidTr="00A24171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C2C7C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 федерального (регионального) плана </w:t>
            </w: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C2C7C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формы статистического наблюдения и     </w:t>
            </w: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</w:tc>
      </w:tr>
    </w:tbl>
    <w:p w:rsidR="00A24171" w:rsidRPr="00C46B9F" w:rsidRDefault="00A24171" w:rsidP="00A241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A24171" w:rsidRPr="00140936" w:rsidTr="00A24171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171" w:rsidRPr="00140936" w:rsidTr="00A24171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171" w:rsidRPr="00C46B9F" w:rsidRDefault="00A24171" w:rsidP="00A24171">
            <w:pPr>
              <w:pStyle w:val="ConsPlusCel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171" w:rsidRPr="00C46B9F" w:rsidRDefault="00A24171" w:rsidP="00A241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A24171" w:rsidRPr="009C2C7C" w:rsidRDefault="00A24171" w:rsidP="00A241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численности участников </w:t>
            </w: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культурно-досуговых</w:t>
            </w:r>
            <w:proofErr w:type="spell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171" w:rsidRPr="009C2C7C" w:rsidRDefault="00A24171" w:rsidP="00A241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«Сведения об организации </w:t>
            </w: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культурно-досугового</w:t>
            </w:r>
            <w:proofErr w:type="spell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типа» (форма № 7-НК, Приказ Росстата от 15.07.2011 № 324)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171" w:rsidRPr="00140936" w:rsidRDefault="00A24171" w:rsidP="00A2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Челябинская </w:t>
            </w:r>
            <w:r w:rsidRPr="00140936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</w:tbl>
    <w:p w:rsidR="00A24171" w:rsidRPr="00C46B9F" w:rsidRDefault="00A24171" w:rsidP="00DF3093">
      <w:pPr>
        <w:framePr w:w="10766" w:wrap="auto" w:hAnchor="text"/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A24171" w:rsidRPr="00C46B9F" w:rsidSect="00DF309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№ 5</w:t>
      </w:r>
      <w:r>
        <w:rPr>
          <w:rFonts w:ascii="Times New Roman" w:eastAsia="MS Mincho" w:hAnsi="Times New Roman"/>
          <w:sz w:val="24"/>
          <w:szCs w:val="24"/>
          <w:lang w:eastAsia="ar-SA"/>
        </w:rPr>
        <w:br/>
        <w:t xml:space="preserve">к муниципальной  программе «Развитие МБУК 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«Дом культуры Новобатуринского сельского поселения»»</w:t>
      </w: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171" w:rsidRPr="00C46B9F" w:rsidRDefault="00A24171" w:rsidP="00A24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A24171" w:rsidRDefault="00A24171" w:rsidP="00A24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 xml:space="preserve">асчета показателя 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 xml:space="preserve">программы </w:t>
      </w:r>
      <w:r w:rsidRPr="00861219">
        <w:rPr>
          <w:rFonts w:ascii="Times New Roman" w:hAnsi="Times New Roman"/>
          <w:sz w:val="24"/>
          <w:szCs w:val="24"/>
        </w:rPr>
        <w:t>«Обеспечение населения услугами организаций культуры»</w:t>
      </w:r>
    </w:p>
    <w:p w:rsidR="00A24171" w:rsidRPr="00861219" w:rsidRDefault="00A24171" w:rsidP="00A24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A24171" w:rsidRPr="00140936" w:rsidTr="00A24171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C2C7C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расчета показателя (формула) и </w:t>
            </w:r>
          </w:p>
          <w:p w:rsidR="00A24171" w:rsidRPr="009C2C7C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C2C7C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   </w:t>
            </w: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показатели   </w:t>
            </w: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(используемые </w:t>
            </w: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в формуле)</w:t>
            </w:r>
          </w:p>
        </w:tc>
      </w:tr>
    </w:tbl>
    <w:p w:rsidR="00A24171" w:rsidRPr="00C46B9F" w:rsidRDefault="00A24171" w:rsidP="00A241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A24171" w:rsidRPr="00140936" w:rsidTr="00A24171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C46B9F" w:rsidRDefault="00A24171" w:rsidP="00A24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171" w:rsidRPr="00140936" w:rsidTr="00A2417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140936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4093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C2C7C" w:rsidRDefault="00A24171" w:rsidP="00A2417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Уучас.=</w:t>
            </w:r>
            <w:proofErr w:type="spell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..о.г./ К </w:t>
            </w: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п.г</w:t>
            </w:r>
            <w:proofErr w:type="gram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.х</w:t>
            </w:r>
            <w:proofErr w:type="spellEnd"/>
            <w:proofErr w:type="gram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100%-100%, </w:t>
            </w:r>
          </w:p>
          <w:p w:rsidR="00A24171" w:rsidRPr="009C2C7C" w:rsidRDefault="00A24171" w:rsidP="00A2417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где:</w:t>
            </w:r>
          </w:p>
          <w:p w:rsidR="00A24171" w:rsidRPr="009C2C7C" w:rsidRDefault="00A24171" w:rsidP="00A2417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Уучас</w:t>
            </w:r>
            <w:proofErr w:type="spell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процент  увеличение количества участников по сравнению с прошлым годом </w:t>
            </w:r>
          </w:p>
          <w:p w:rsidR="00A24171" w:rsidRPr="009C2C7C" w:rsidRDefault="00A24171" w:rsidP="00A2417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.о.г</w:t>
            </w:r>
            <w:proofErr w:type="spell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.- Количество участников </w:t>
            </w: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культурно-досуговых</w:t>
            </w:r>
            <w:proofErr w:type="spell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за отчетный год </w:t>
            </w:r>
          </w:p>
          <w:p w:rsidR="00A24171" w:rsidRPr="009C2C7C" w:rsidRDefault="00A24171" w:rsidP="00A2417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Кпос.п.г</w:t>
            </w:r>
            <w:proofErr w:type="spell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Количество участников </w:t>
            </w:r>
            <w:proofErr w:type="spell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культурно-досуговых</w:t>
            </w:r>
            <w:proofErr w:type="spellEnd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за предыдущий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C2C7C" w:rsidRDefault="00A24171" w:rsidP="00A2417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формы федерального статистического наблюдения № 7-НК</w:t>
            </w:r>
          </w:p>
          <w:p w:rsidR="00A24171" w:rsidRPr="009C2C7C" w:rsidRDefault="00A24171" w:rsidP="00A2417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171" w:rsidRPr="00140936" w:rsidTr="00A2417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autoSpaceDE w:val="0"/>
              <w:autoSpaceDN w:val="0"/>
              <w:adjustRightInd w:val="0"/>
              <w:spacing w:after="0" w:line="240" w:lineRule="atLeast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A24171" w:rsidRPr="00140936" w:rsidRDefault="00A24171" w:rsidP="00A24171">
            <w:pPr>
              <w:autoSpaceDE w:val="0"/>
              <w:autoSpaceDN w:val="0"/>
              <w:adjustRightInd w:val="0"/>
              <w:spacing w:after="0" w:line="240" w:lineRule="atLeast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 xml:space="preserve">    Соотношение средней заработной платы работников учреждений культуры к средне</w:t>
            </w:r>
            <w:r>
              <w:rPr>
                <w:rFonts w:ascii="Times New Roman" w:hAnsi="Times New Roman"/>
                <w:sz w:val="24"/>
                <w:szCs w:val="24"/>
              </w:rPr>
              <w:t>й заработной плате по Челябинской</w:t>
            </w:r>
            <w:r w:rsidRPr="0014093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A24171" w:rsidRPr="009C2C7C" w:rsidRDefault="00A24171" w:rsidP="00A2417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936">
              <w:rPr>
                <w:rFonts w:ascii="Times New Roman" w:hAnsi="Times New Roman"/>
                <w:sz w:val="24"/>
                <w:szCs w:val="24"/>
              </w:rPr>
              <w:t>Сср</w:t>
            </w:r>
            <w:proofErr w:type="spellEnd"/>
            <w:r w:rsidRPr="00140936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140936">
              <w:rPr>
                <w:rFonts w:ascii="Times New Roman" w:hAnsi="Times New Roman"/>
                <w:sz w:val="24"/>
                <w:szCs w:val="24"/>
              </w:rPr>
              <w:t>ЗПср</w:t>
            </w:r>
            <w:proofErr w:type="gramStart"/>
            <w:r w:rsidRPr="001409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4093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140936">
              <w:rPr>
                <w:rFonts w:ascii="Times New Roman" w:hAnsi="Times New Roman"/>
                <w:sz w:val="24"/>
                <w:szCs w:val="24"/>
              </w:rPr>
              <w:t>./ЗП ср. РО*100</w:t>
            </w:r>
          </w:p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proofErr w:type="spellStart"/>
            <w:r w:rsidRPr="00140936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1409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4093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140936">
              <w:rPr>
                <w:rFonts w:ascii="Times New Roman" w:hAnsi="Times New Roman"/>
                <w:sz w:val="24"/>
                <w:szCs w:val="24"/>
              </w:rPr>
              <w:t>. - средней заработной платы работников учреждений культуры;</w:t>
            </w:r>
          </w:p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proofErr w:type="spellStart"/>
            <w:r w:rsidRPr="00140936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14093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093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40936">
              <w:rPr>
                <w:rFonts w:ascii="Times New Roman" w:hAnsi="Times New Roman"/>
                <w:sz w:val="24"/>
                <w:szCs w:val="24"/>
              </w:rPr>
              <w:t xml:space="preserve"> – средняя заработная плата по Ростовской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C2C7C" w:rsidRDefault="00A24171" w:rsidP="00A2417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ономического развития Челябинской </w:t>
            </w:r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</w:t>
            </w:r>
            <w:proofErr w:type="gramStart"/>
            <w:r w:rsidRPr="009C2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24171" w:rsidRPr="00140936" w:rsidTr="00A24171">
        <w:trPr>
          <w:trHeight w:val="411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C2C7C" w:rsidRDefault="00A24171" w:rsidP="00A24171">
            <w:pPr>
              <w:pStyle w:val="a9"/>
              <w:spacing w:line="24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4171">
              <w:rPr>
                <w:rFonts w:ascii="Times New Roman" w:hAnsi="Times New Roman"/>
                <w:lang w:val="ru-RU"/>
              </w:rPr>
              <w:t xml:space="preserve">Показатель 2.1. </w:t>
            </w:r>
            <w:r w:rsidRPr="008429C2">
              <w:rPr>
                <w:rFonts w:ascii="Times New Roman" w:hAnsi="Times New Roman"/>
                <w:lang w:val="ru-RU"/>
              </w:rPr>
              <w:t xml:space="preserve">Повышение уровня удовлетворенности жителей поселения качеством предоставления муниципальных услуг в </w:t>
            </w:r>
            <w:r>
              <w:rPr>
                <w:rFonts w:ascii="Times New Roman" w:hAnsi="Times New Roman" w:cs="Times New Roman"/>
                <w:lang w:val="ru-RU"/>
              </w:rPr>
              <w:t>МБУК «Дом культуры Новобатуринского сельского поселения»</w:t>
            </w:r>
          </w:p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140936" w:rsidRDefault="00A24171" w:rsidP="00A24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C2C7C" w:rsidRDefault="00A24171" w:rsidP="00A24171">
            <w:pPr>
              <w:pStyle w:val="a9"/>
              <w:spacing w:line="24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C2C7C">
              <w:rPr>
                <w:rFonts w:ascii="Times New Roman" w:hAnsi="Times New Roman" w:cs="Times New Roman"/>
                <w:lang w:val="ru-RU"/>
              </w:rPr>
              <w:t>Ууд</w:t>
            </w:r>
            <w:proofErr w:type="spellEnd"/>
            <w:r w:rsidRPr="009C2C7C">
              <w:rPr>
                <w:rFonts w:ascii="Times New Roman" w:hAnsi="Times New Roman" w:cs="Times New Roman"/>
                <w:lang w:val="ru-RU"/>
              </w:rPr>
              <w:t>. = О обр., где:</w:t>
            </w:r>
          </w:p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936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spellEnd"/>
            <w:r w:rsidRPr="00140936">
              <w:rPr>
                <w:rFonts w:ascii="Times New Roman" w:hAnsi="Times New Roman"/>
                <w:sz w:val="24"/>
                <w:szCs w:val="24"/>
              </w:rPr>
              <w:t>. – уровень удовлетворенности жителей поселения качеством предоставления муниципальных услуг в муниципальных учреждениях культуры Новосёловского сельского поселения;</w:t>
            </w:r>
          </w:p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4171" w:rsidRPr="00140936" w:rsidRDefault="00A24171" w:rsidP="00A24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0936">
              <w:rPr>
                <w:rFonts w:ascii="Times New Roman" w:hAnsi="Times New Roman"/>
                <w:sz w:val="24"/>
                <w:szCs w:val="24"/>
              </w:rPr>
              <w:t>О обр. – отсутствие отрицательных отзывов жителей поселения на качество предоставления муниципальных услуг муниципальными учреждениями культуры Ростовской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71" w:rsidRPr="009C2C7C" w:rsidRDefault="00A24171" w:rsidP="00A24171">
            <w:pPr>
              <w:pStyle w:val="a9"/>
              <w:spacing w:line="24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</w:t>
            </w:r>
            <w:r w:rsidRPr="009C2C7C">
              <w:rPr>
                <w:rFonts w:ascii="Times New Roman" w:hAnsi="Times New Roman" w:cs="Times New Roman"/>
                <w:lang w:val="ru-RU"/>
              </w:rPr>
              <w:t xml:space="preserve"> обращений </w:t>
            </w:r>
            <w:r>
              <w:rPr>
                <w:rFonts w:ascii="Times New Roman" w:hAnsi="Times New Roman" w:cs="Times New Roman"/>
                <w:lang w:val="ru-RU"/>
              </w:rPr>
              <w:t>МБУК «Дом культуры Новобатуринского сельского поселения»</w:t>
            </w:r>
          </w:p>
          <w:p w:rsidR="00A24171" w:rsidRPr="009C2C7C" w:rsidRDefault="00A24171" w:rsidP="00A24171">
            <w:pPr>
              <w:pStyle w:val="a9"/>
              <w:spacing w:line="24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24171" w:rsidRDefault="00A24171" w:rsidP="00A24171">
      <w:pPr>
        <w:widowControl w:val="0"/>
        <w:autoSpaceDE w:val="0"/>
        <w:autoSpaceDN w:val="0"/>
        <w:adjustRightInd w:val="0"/>
        <w:spacing w:after="0" w:line="240" w:lineRule="atLeast"/>
        <w:jc w:val="center"/>
      </w:pPr>
    </w:p>
    <w:p w:rsidR="00A24171" w:rsidRDefault="00A24171" w:rsidP="00A24171"/>
    <w:p w:rsidR="00A24171" w:rsidRDefault="00A24171" w:rsidP="00A24171"/>
    <w:p w:rsidR="00A24171" w:rsidRDefault="00A24171"/>
    <w:sectPr w:rsidR="00A24171" w:rsidSect="00A2417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D33EC"/>
    <w:multiLevelType w:val="multilevel"/>
    <w:tmpl w:val="28FA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4171"/>
    <w:rsid w:val="000202C1"/>
    <w:rsid w:val="000477F1"/>
    <w:rsid w:val="00086B86"/>
    <w:rsid w:val="00142BDD"/>
    <w:rsid w:val="001B133C"/>
    <w:rsid w:val="00250E45"/>
    <w:rsid w:val="00267AAC"/>
    <w:rsid w:val="00277035"/>
    <w:rsid w:val="00295D37"/>
    <w:rsid w:val="002E3987"/>
    <w:rsid w:val="002F07DF"/>
    <w:rsid w:val="003002ED"/>
    <w:rsid w:val="00495675"/>
    <w:rsid w:val="004E2849"/>
    <w:rsid w:val="004F4A91"/>
    <w:rsid w:val="00550C7D"/>
    <w:rsid w:val="005B3039"/>
    <w:rsid w:val="00603775"/>
    <w:rsid w:val="0061449A"/>
    <w:rsid w:val="0066544B"/>
    <w:rsid w:val="00666191"/>
    <w:rsid w:val="0069508D"/>
    <w:rsid w:val="006C5708"/>
    <w:rsid w:val="006C5854"/>
    <w:rsid w:val="00710967"/>
    <w:rsid w:val="00796CCF"/>
    <w:rsid w:val="008176F9"/>
    <w:rsid w:val="008A433D"/>
    <w:rsid w:val="009210B1"/>
    <w:rsid w:val="009D2583"/>
    <w:rsid w:val="00A228B0"/>
    <w:rsid w:val="00A24171"/>
    <w:rsid w:val="00BA211A"/>
    <w:rsid w:val="00C576E2"/>
    <w:rsid w:val="00C87CC1"/>
    <w:rsid w:val="00D74A59"/>
    <w:rsid w:val="00D91FAE"/>
    <w:rsid w:val="00D9627C"/>
    <w:rsid w:val="00DF3093"/>
    <w:rsid w:val="00E12209"/>
    <w:rsid w:val="00E42429"/>
    <w:rsid w:val="00F07EF7"/>
    <w:rsid w:val="00F70008"/>
    <w:rsid w:val="00F7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17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A24171"/>
    <w:rPr>
      <w:b/>
      <w:bCs w:val="0"/>
      <w:i/>
      <w:iCs w:val="0"/>
      <w:spacing w:val="10"/>
    </w:rPr>
  </w:style>
  <w:style w:type="character" w:styleId="a4">
    <w:name w:val="Strong"/>
    <w:basedOn w:val="a0"/>
    <w:qFormat/>
    <w:rsid w:val="00A24171"/>
    <w:rPr>
      <w:b/>
      <w:bCs w:val="0"/>
    </w:rPr>
  </w:style>
  <w:style w:type="paragraph" w:styleId="a5">
    <w:name w:val="Body Text"/>
    <w:basedOn w:val="a"/>
    <w:link w:val="a6"/>
    <w:unhideWhenUsed/>
    <w:rsid w:val="00A24171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24171"/>
    <w:rPr>
      <w:sz w:val="24"/>
      <w:szCs w:val="24"/>
      <w:lang w:val="ru-RU" w:eastAsia="ru-RU" w:bidi="ar-SA"/>
    </w:rPr>
  </w:style>
  <w:style w:type="paragraph" w:styleId="a7">
    <w:name w:val="No Spacing"/>
    <w:basedOn w:val="a"/>
    <w:qFormat/>
    <w:rsid w:val="00A24171"/>
    <w:pPr>
      <w:spacing w:after="0" w:line="240" w:lineRule="auto"/>
    </w:pPr>
    <w:rPr>
      <w:rFonts w:cs="Calibri"/>
      <w:lang w:val="en-US" w:eastAsia="en-US"/>
    </w:rPr>
  </w:style>
  <w:style w:type="table" w:styleId="a8">
    <w:name w:val="Table Grid"/>
    <w:basedOn w:val="a1"/>
    <w:rsid w:val="00A24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24171"/>
    <w:pPr>
      <w:widowControl w:val="0"/>
      <w:autoSpaceDE w:val="0"/>
      <w:autoSpaceDN w:val="0"/>
      <w:adjustRightInd w:val="0"/>
    </w:pPr>
    <w:rPr>
      <w:rFonts w:ascii="Calibri" w:hAnsi="Calibri" w:cs="Calibri"/>
      <w:lang w:val="en-US" w:eastAsia="en-US"/>
    </w:rPr>
  </w:style>
  <w:style w:type="paragraph" w:customStyle="1" w:styleId="a9">
    <w:name w:val="Прижатый влево"/>
    <w:basedOn w:val="a"/>
    <w:next w:val="a"/>
    <w:rsid w:val="00A241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5649</Words>
  <Characters>32202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Галя</cp:lastModifiedBy>
  <cp:revision>2</cp:revision>
  <cp:lastPrinted>2016-10-14T05:47:00Z</cp:lastPrinted>
  <dcterms:created xsi:type="dcterms:W3CDTF">2016-10-14T09:20:00Z</dcterms:created>
  <dcterms:modified xsi:type="dcterms:W3CDTF">2016-10-14T09:20:00Z</dcterms:modified>
</cp:coreProperties>
</file>