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68" w:rsidRDefault="00672D8C" w:rsidP="00672D8C">
      <w:pPr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094EDF">
        <w:rPr>
          <w:color w:val="000000"/>
        </w:rPr>
        <w:t xml:space="preserve">       </w:t>
      </w:r>
      <w:r>
        <w:rPr>
          <w:color w:val="000000"/>
        </w:rPr>
        <w:t xml:space="preserve">     </w:t>
      </w:r>
    </w:p>
    <w:p w:rsidR="00D70F68" w:rsidRDefault="00D70F68" w:rsidP="00672D8C">
      <w:pPr>
        <w:rPr>
          <w:color w:val="000000"/>
        </w:rPr>
      </w:pPr>
    </w:p>
    <w:p w:rsidR="00D70F68" w:rsidRDefault="00D70F68" w:rsidP="00672D8C">
      <w:pPr>
        <w:rPr>
          <w:color w:val="000000"/>
        </w:rPr>
      </w:pPr>
    </w:p>
    <w:p w:rsidR="00672D8C" w:rsidRDefault="00D70F68" w:rsidP="00672D8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672D8C">
        <w:rPr>
          <w:color w:val="000000"/>
        </w:rPr>
        <w:t xml:space="preserve"> </w:t>
      </w:r>
      <w:r w:rsidR="00672D8C"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8C" w:rsidRDefault="00672D8C" w:rsidP="00672D8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D8C" w:rsidRPr="00171F15" w:rsidRDefault="00672D8C" w:rsidP="00672D8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71F15">
        <w:rPr>
          <w:b/>
          <w:color w:val="000000"/>
          <w:sz w:val="28"/>
          <w:szCs w:val="28"/>
        </w:rPr>
        <w:t>АДМИНИСТРАЦИЯ  БЕЛОУСОВСКОГО  СЕЛЬСКОГО  ПОСЕЛЕНИЯ</w:t>
      </w:r>
    </w:p>
    <w:p w:rsidR="00672D8C" w:rsidRPr="00171F15" w:rsidRDefault="00672D8C" w:rsidP="00672D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F15">
        <w:rPr>
          <w:b/>
          <w:color w:val="000000"/>
          <w:sz w:val="28"/>
          <w:szCs w:val="28"/>
        </w:rPr>
        <w:t>ПОСТАНОВЛЕНИЕ</w:t>
      </w:r>
    </w:p>
    <w:p w:rsidR="00672D8C" w:rsidRDefault="00672D8C" w:rsidP="00672D8C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672D8C" w:rsidRPr="00D04DEB" w:rsidRDefault="00672D8C" w:rsidP="00672D8C">
      <w:pPr>
        <w:rPr>
          <w:sz w:val="22"/>
          <w:szCs w:val="22"/>
        </w:rPr>
      </w:pPr>
      <w:r w:rsidRPr="00D04DEB">
        <w:rPr>
          <w:sz w:val="22"/>
          <w:szCs w:val="22"/>
        </w:rPr>
        <w:t>д.23,кв.2,ул</w:t>
      </w:r>
      <w:proofErr w:type="gramStart"/>
      <w:r w:rsidRPr="00D04DEB">
        <w:rPr>
          <w:sz w:val="22"/>
          <w:szCs w:val="22"/>
        </w:rPr>
        <w:t>.М</w:t>
      </w:r>
      <w:proofErr w:type="gramEnd"/>
      <w:r w:rsidRPr="00D04DEB">
        <w:rPr>
          <w:sz w:val="22"/>
          <w:szCs w:val="22"/>
        </w:rPr>
        <w:t xml:space="preserve">ира,с. Белоусово, Еткульский район, Челябинская область,456565, Россия, </w:t>
      </w:r>
    </w:p>
    <w:p w:rsidR="00672D8C" w:rsidRDefault="00672D8C" w:rsidP="00672D8C">
      <w:pPr>
        <w:rPr>
          <w:sz w:val="22"/>
          <w:szCs w:val="22"/>
        </w:rPr>
      </w:pPr>
      <w:r w:rsidRPr="00D04DEB">
        <w:rPr>
          <w:sz w:val="22"/>
          <w:szCs w:val="22"/>
        </w:rPr>
        <w:t>ОГРН  1027401636019 ,ИНН/КПП  7430000380/743001001</w:t>
      </w:r>
    </w:p>
    <w:p w:rsidR="00672D8C" w:rsidRPr="00D04DEB" w:rsidRDefault="00672D8C" w:rsidP="00672D8C">
      <w:pPr>
        <w:rPr>
          <w:sz w:val="22"/>
          <w:szCs w:val="22"/>
        </w:rPr>
      </w:pPr>
    </w:p>
    <w:p w:rsidR="00672D8C" w:rsidRDefault="00672D8C" w:rsidP="00672D8C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u w:val="single"/>
        </w:rPr>
      </w:pPr>
      <w:r>
        <w:rPr>
          <w:u w:val="single"/>
        </w:rPr>
        <w:t xml:space="preserve">«  14   »  января </w:t>
      </w:r>
      <w:r w:rsidRPr="00361D8F">
        <w:rPr>
          <w:u w:val="single"/>
        </w:rPr>
        <w:t xml:space="preserve"> </w:t>
      </w:r>
      <w:r>
        <w:rPr>
          <w:color w:val="000000"/>
          <w:u w:val="single"/>
        </w:rPr>
        <w:t>2016</w:t>
      </w:r>
      <w:r w:rsidRPr="00361D8F">
        <w:rPr>
          <w:color w:val="000000"/>
          <w:u w:val="single"/>
        </w:rPr>
        <w:t xml:space="preserve">г. №  </w:t>
      </w:r>
      <w:r w:rsidR="00AF4C3D">
        <w:rPr>
          <w:color w:val="000000"/>
          <w:u w:val="single"/>
        </w:rPr>
        <w:t>04</w:t>
      </w:r>
    </w:p>
    <w:p w:rsidR="00672D8C" w:rsidRPr="00361D8F" w:rsidRDefault="00672D8C" w:rsidP="00672D8C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u w:val="single"/>
        </w:rPr>
      </w:pPr>
      <w:r w:rsidRPr="00361D8F">
        <w:rPr>
          <w:color w:val="000000"/>
          <w:u w:val="single"/>
        </w:rPr>
        <w:t xml:space="preserve">  </w:t>
      </w:r>
    </w:p>
    <w:p w:rsidR="00672D8C" w:rsidRDefault="00672D8C" w:rsidP="00672D8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72D8C" w:rsidRDefault="00672D8C" w:rsidP="00672D8C">
      <w:pPr>
        <w:rPr>
          <w:sz w:val="28"/>
          <w:szCs w:val="28"/>
        </w:rPr>
      </w:pPr>
      <w:hyperlink r:id="rId6" w:history="1">
        <w:r w:rsidRPr="00B47869">
          <w:rPr>
            <w:sz w:val="28"/>
            <w:szCs w:val="28"/>
          </w:rPr>
          <w:br/>
          <w:t xml:space="preserve">Об утверждении Порядка разработки и </w:t>
        </w:r>
        <w:r>
          <w:rPr>
            <w:sz w:val="28"/>
            <w:szCs w:val="28"/>
          </w:rPr>
          <w:t xml:space="preserve">                                                            </w:t>
        </w:r>
        <w:r w:rsidRPr="00B47869">
          <w:rPr>
            <w:sz w:val="28"/>
            <w:szCs w:val="28"/>
          </w:rPr>
          <w:t xml:space="preserve">утверждения административных регламентов </w:t>
        </w:r>
        <w:r>
          <w:rPr>
            <w:sz w:val="28"/>
            <w:szCs w:val="28"/>
          </w:rPr>
          <w:t xml:space="preserve">                                                    </w:t>
        </w:r>
        <w:r w:rsidRPr="00B47869">
          <w:rPr>
            <w:sz w:val="28"/>
            <w:szCs w:val="28"/>
          </w:rPr>
          <w:t xml:space="preserve">предоставления муниципальных услуг </w:t>
        </w:r>
        <w:r>
          <w:rPr>
            <w:sz w:val="28"/>
            <w:szCs w:val="28"/>
          </w:rPr>
          <w:t xml:space="preserve">                                                                </w:t>
        </w:r>
        <w:r w:rsidRPr="00B47869">
          <w:rPr>
            <w:sz w:val="28"/>
            <w:szCs w:val="28"/>
          </w:rPr>
          <w:t xml:space="preserve">(исполнения муниципальных функций) </w:t>
        </w:r>
        <w:r>
          <w:rPr>
            <w:sz w:val="28"/>
            <w:szCs w:val="28"/>
          </w:rPr>
          <w:t xml:space="preserve">                                                              </w:t>
        </w:r>
        <w:r w:rsidR="00AF4C3D">
          <w:rPr>
            <w:sz w:val="28"/>
            <w:szCs w:val="28"/>
          </w:rPr>
          <w:t xml:space="preserve">администрацией Белоусовского </w:t>
        </w:r>
        <w:r w:rsidRPr="00B47869">
          <w:rPr>
            <w:sz w:val="28"/>
            <w:szCs w:val="28"/>
          </w:rPr>
          <w:t xml:space="preserve">сельского поселения </w:t>
        </w:r>
      </w:hyperlink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AF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Pr="00B47869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услуг", руководствуясь </w:t>
      </w:r>
      <w:hyperlink r:id="rId8" w:history="1">
        <w:r w:rsidRPr="00B47869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="00AF4C3D" w:rsidRPr="00AF4C3D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сельского поселения,                    </w:t>
      </w:r>
      <w:r w:rsidR="00AF4C3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администрация</w:t>
      </w:r>
      <w:r w:rsidR="00AF4C3D" w:rsidRPr="00AF4C3D">
        <w:t xml:space="preserve"> </w:t>
      </w:r>
      <w:r w:rsidR="00AF4C3D" w:rsidRPr="00AF4C3D">
        <w:rPr>
          <w:sz w:val="28"/>
          <w:szCs w:val="28"/>
        </w:rPr>
        <w:t>Белоусовского</w:t>
      </w:r>
      <w:r>
        <w:rPr>
          <w:sz w:val="28"/>
          <w:szCs w:val="28"/>
        </w:rPr>
        <w:t xml:space="preserve"> сельского поселения</w:t>
      </w:r>
      <w:r w:rsidR="00AF4C3D">
        <w:rPr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672D8C" w:rsidRDefault="00672D8C" w:rsidP="00AF4C3D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прилагаемый </w:t>
      </w:r>
      <w:hyperlink r:id="rId9" w:anchor="sub_1000" w:history="1">
        <w:r w:rsidRPr="00B47869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(исполнения муниципальных функций) администрацией </w:t>
      </w:r>
      <w:r w:rsidR="00AF4C3D" w:rsidRPr="00AF4C3D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>сельского поселения.</w:t>
      </w:r>
      <w:bookmarkStart w:id="1" w:name="sub_2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2.</w:t>
      </w:r>
      <w:bookmarkStart w:id="2" w:name="sub_4"/>
      <w:bookmarkEnd w:id="1"/>
      <w:r>
        <w:rPr>
          <w:sz w:val="28"/>
          <w:szCs w:val="28"/>
        </w:rPr>
        <w:t xml:space="preserve"> Контроль выполнения данного постан</w:t>
      </w:r>
      <w:r w:rsidR="00AF4C3D">
        <w:rPr>
          <w:sz w:val="28"/>
          <w:szCs w:val="28"/>
        </w:rPr>
        <w:t xml:space="preserve">овления возложить на заместителя главы </w:t>
      </w:r>
      <w:r>
        <w:rPr>
          <w:sz w:val="28"/>
          <w:szCs w:val="28"/>
        </w:rPr>
        <w:t xml:space="preserve"> администрации</w:t>
      </w:r>
      <w:r w:rsidR="00AF4C3D" w:rsidRPr="00AF4C3D">
        <w:t xml:space="preserve"> </w:t>
      </w:r>
      <w:r w:rsidR="00AF4C3D" w:rsidRPr="00AF4C3D">
        <w:rPr>
          <w:sz w:val="28"/>
          <w:szCs w:val="28"/>
        </w:rPr>
        <w:t>Белоусовского</w:t>
      </w:r>
      <w:r>
        <w:rPr>
          <w:sz w:val="28"/>
          <w:szCs w:val="28"/>
        </w:rPr>
        <w:t xml:space="preserve"> сельского поселения </w:t>
      </w:r>
      <w:bookmarkStart w:id="3" w:name="sub_5"/>
      <w:bookmarkEnd w:id="2"/>
      <w:r w:rsidR="00AF4C3D">
        <w:rPr>
          <w:sz w:val="28"/>
          <w:szCs w:val="28"/>
        </w:rPr>
        <w:t>Якурнову Н.В.</w:t>
      </w:r>
      <w:r>
        <w:rPr>
          <w:sz w:val="28"/>
          <w:szCs w:val="28"/>
        </w:rPr>
        <w:t xml:space="preserve">                                           3. Настоящее постановление вступает в силу со дня его официального опубликования.</w:t>
      </w:r>
    </w:p>
    <w:p w:rsidR="00672D8C" w:rsidRDefault="00672D8C" w:rsidP="00AF4C3D">
      <w:pPr>
        <w:jc w:val="both"/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shd w:val="clear" w:color="auto" w:fill="FFFFFF"/>
        <w:tabs>
          <w:tab w:val="left" w:pos="3735"/>
        </w:tabs>
        <w:ind w:right="7" w:firstLine="284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Глава </w:t>
      </w:r>
      <w:r w:rsidR="00AF4C3D" w:rsidRPr="00AF4C3D">
        <w:rPr>
          <w:bCs/>
          <w:spacing w:val="-4"/>
          <w:sz w:val="28"/>
          <w:szCs w:val="28"/>
        </w:rPr>
        <w:t xml:space="preserve">Белоусовского </w:t>
      </w:r>
      <w:r>
        <w:rPr>
          <w:bCs/>
          <w:spacing w:val="-4"/>
          <w:sz w:val="28"/>
          <w:szCs w:val="28"/>
        </w:rPr>
        <w:t xml:space="preserve">сельского поселения           </w:t>
      </w:r>
      <w:r w:rsidR="00AF4C3D">
        <w:rPr>
          <w:bCs/>
          <w:spacing w:val="-4"/>
          <w:sz w:val="28"/>
          <w:szCs w:val="28"/>
        </w:rPr>
        <w:t xml:space="preserve">                  М.А. Осинцев</w:t>
      </w: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rPr>
          <w:sz w:val="28"/>
          <w:szCs w:val="28"/>
        </w:rPr>
      </w:pPr>
    </w:p>
    <w:bookmarkEnd w:id="3"/>
    <w:p w:rsidR="00672D8C" w:rsidRDefault="00672D8C" w:rsidP="00672D8C">
      <w:pPr>
        <w:rPr>
          <w:rFonts w:ascii="Arial" w:hAnsi="Arial" w:cs="Arial"/>
        </w:rPr>
      </w:pPr>
    </w:p>
    <w:p w:rsidR="00672D8C" w:rsidRPr="00B47869" w:rsidRDefault="00672D8C" w:rsidP="00672D8C">
      <w:pPr>
        <w:jc w:val="right"/>
      </w:pPr>
      <w:bookmarkStart w:id="4" w:name="sub_1000"/>
      <w:r w:rsidRPr="00B47869">
        <w:t>Приложение</w:t>
      </w:r>
      <w:bookmarkEnd w:id="4"/>
      <w:r>
        <w:t xml:space="preserve">                                                                                                                                                </w:t>
      </w:r>
      <w:r w:rsidRPr="00B47869">
        <w:t xml:space="preserve">к </w:t>
      </w:r>
      <w:hyperlink r:id="rId10" w:anchor="sub_0" w:history="1">
        <w:r w:rsidRPr="00B47869">
          <w:t>постановлению</w:t>
        </w:r>
      </w:hyperlink>
      <w:r w:rsidRPr="00B47869">
        <w:t xml:space="preserve"> администрации</w:t>
      </w:r>
      <w:r>
        <w:t xml:space="preserve">                                                                                           </w:t>
      </w:r>
      <w:r w:rsidR="00D70F68" w:rsidRPr="00D70F68">
        <w:t xml:space="preserve">Белоусовского </w:t>
      </w:r>
      <w:r w:rsidRPr="00B47869">
        <w:t xml:space="preserve"> сельского поселения </w:t>
      </w:r>
      <w:r>
        <w:t xml:space="preserve">                                                                                                          </w:t>
      </w:r>
      <w:r w:rsidR="00AF4C3D">
        <w:t>от 14</w:t>
      </w:r>
      <w:r>
        <w:t>.01.2016   г. №</w:t>
      </w:r>
      <w:r w:rsidR="00AF4C3D">
        <w:t xml:space="preserve"> 04</w:t>
      </w:r>
    </w:p>
    <w:p w:rsidR="00672D8C" w:rsidRPr="00B47869" w:rsidRDefault="00672D8C" w:rsidP="00672D8C">
      <w:pPr>
        <w:jc w:val="right"/>
      </w:pPr>
    </w:p>
    <w:p w:rsidR="00672D8C" w:rsidRDefault="00672D8C" w:rsidP="00672D8C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разработки и утверждения административных регламентов предоставления муниципальных услуг (исполнения муниципальных функций) администрацией </w:t>
      </w:r>
      <w:r w:rsidR="00AF4C3D" w:rsidRPr="00AF4C3D">
        <w:rPr>
          <w:rFonts w:ascii="Times New Roman" w:hAnsi="Times New Roman" w:cs="Times New Roman"/>
          <w:sz w:val="28"/>
          <w:szCs w:val="28"/>
        </w:rPr>
        <w:t xml:space="preserve">Белоусовского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Еткульского муниципального района</w:t>
      </w: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5" w:name="sub_1100"/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  <w:bookmarkEnd w:id="5"/>
    </w:p>
    <w:p w:rsidR="00672D8C" w:rsidRDefault="00672D8C" w:rsidP="00672D8C">
      <w:pPr>
        <w:jc w:val="both"/>
        <w:rPr>
          <w:sz w:val="28"/>
          <w:szCs w:val="28"/>
        </w:rPr>
      </w:pPr>
      <w:bookmarkStart w:id="6" w:name="sub_101"/>
      <w:r>
        <w:rPr>
          <w:sz w:val="28"/>
          <w:szCs w:val="28"/>
        </w:rPr>
        <w:t xml:space="preserve">1. Порядок разработки и утверждения административных регламентов предоставления муниципальных услуг (исполнения муниципальных функций) администрацией </w:t>
      </w:r>
      <w:r w:rsidR="009A740D" w:rsidRPr="009A740D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 (далее - Порядок) устанавливает общие требования к разработке и утверждению администрацией </w:t>
      </w:r>
      <w:r w:rsidR="009A740D" w:rsidRPr="009A740D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 административных регламентов предоставления муниципальных услуг (исполнения муниципальных функций) (далее - административные регламенты), а также их структуре и содержанию.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7" w:name="sub_102"/>
      <w:bookmarkEnd w:id="6"/>
      <w:r>
        <w:rPr>
          <w:sz w:val="28"/>
          <w:szCs w:val="28"/>
        </w:rPr>
        <w:t xml:space="preserve">2. Административные регламенты разрабатываются администрацией </w:t>
      </w:r>
      <w:r w:rsidR="009A740D" w:rsidRPr="009A740D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поселения, к сфере деятельности которой относятся предоставление соответствующей муниципальной услуги или исполнение соответствующей муниципальной функции.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8" w:name="sub_103"/>
      <w:bookmarkEnd w:id="7"/>
      <w:r>
        <w:rPr>
          <w:sz w:val="28"/>
          <w:szCs w:val="28"/>
        </w:rPr>
        <w:t>3. При разработке административных регламентов администрация  предусматривает оптимизацию (повышение качества) предоставления муниципальных услуг (исполнения муниципальных функций), в том числе:</w:t>
      </w:r>
    </w:p>
    <w:bookmarkEnd w:id="8"/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упорядочение административных процедур и административных действий;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избыточных административных процедур и избыточных административных действий, если это не противоречит федеральным законам, законам Челябинской области, иным нормативным правовым актам Российской Федерации и Челябинской области;</w:t>
      </w:r>
    </w:p>
    <w:p w:rsidR="00672D8C" w:rsidRDefault="00672D8C" w:rsidP="00672D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сокращение количества документов, представляемых заявителями для предоставления муниципальной услуги (исполнения муниципальных функций),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"одного окна", использование межведомственных согласований при предоставлении муниципальной услуги (исполнении </w:t>
      </w:r>
      <w:r>
        <w:rPr>
          <w:sz w:val="28"/>
          <w:szCs w:val="28"/>
        </w:rPr>
        <w:lastRenderedPageBreak/>
        <w:t>муниципальных функций) без участия заявителя, в том числе с использованием информационно-коммуникационных технологий;</w:t>
      </w:r>
      <w:proofErr w:type="gramEnd"/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срока предоставления муниципальной услуги (исполнения муниципальных функций), а также сроков исполнения отдельных административных процедур и административных действий в рамках предоставления муниципальной услуги (исполнения муниципальных функций).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9" w:name="sub_1244"/>
      <w:r>
        <w:rPr>
          <w:sz w:val="28"/>
          <w:szCs w:val="28"/>
        </w:rPr>
        <w:t>- указание об ответственности должностных лиц за несоблюдение ими требований административных регламентов исполнения муниципальных функций при выполнении административных процедур или административных действий;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10" w:name="sub_1245"/>
      <w:bookmarkEnd w:id="9"/>
      <w:r>
        <w:rPr>
          <w:sz w:val="28"/>
          <w:szCs w:val="28"/>
        </w:rPr>
        <w:t>- осуществление отдельных административных процедур и административных действий в электронной форме.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11" w:name="sub_104"/>
      <w:bookmarkEnd w:id="10"/>
      <w:r>
        <w:rPr>
          <w:sz w:val="28"/>
          <w:szCs w:val="28"/>
        </w:rPr>
        <w:t>4. Администрация может установить в административном регламенте сокращенные сроки предоставления муниципальной услуги (исполнения муниципальных функций), а также сроки исполнения административных процедур в рамках предоставления муниципальной услуги (исполнения муниципальных функций) по отношению к соответствующим срокам, установленным в законодательстве Российской Федерации, Челябинской области.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12" w:name="sub_105"/>
      <w:bookmarkEnd w:id="11"/>
      <w:r>
        <w:rPr>
          <w:sz w:val="28"/>
          <w:szCs w:val="28"/>
        </w:rPr>
        <w:t>5. Внесение изменений в административные регламенты осуществляется в случае изменения законодательства Российской Федерации и (или) Челябинской области, регулирующего предоставление муниципальной услуги (исполнение муниципальных функций), изменения структуры администрации</w:t>
      </w:r>
      <w:r w:rsidR="009A740D" w:rsidRPr="009A740D">
        <w:t xml:space="preserve"> </w:t>
      </w:r>
      <w:r w:rsidR="009A740D" w:rsidRPr="009A740D">
        <w:rPr>
          <w:sz w:val="28"/>
          <w:szCs w:val="28"/>
        </w:rPr>
        <w:t>Белоусовского</w:t>
      </w:r>
      <w:r>
        <w:rPr>
          <w:sz w:val="28"/>
          <w:szCs w:val="28"/>
        </w:rPr>
        <w:t xml:space="preserve"> сельского поселения, а также с учетом результатов анализа практики применения указанных административных регламентов.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13" w:name="sub_106"/>
      <w:bookmarkEnd w:id="12"/>
      <w:r>
        <w:rPr>
          <w:sz w:val="28"/>
          <w:szCs w:val="28"/>
        </w:rPr>
        <w:t>6. Внесение изменений в административные регламенты муниципальных услуг осуществляется в порядке, установленном для разработки и утверждения регламентов.</w:t>
      </w:r>
    </w:p>
    <w:bookmarkEnd w:id="13"/>
    <w:p w:rsidR="00672D8C" w:rsidRDefault="00672D8C" w:rsidP="00672D8C">
      <w:pPr>
        <w:jc w:val="both"/>
        <w:rPr>
          <w:sz w:val="28"/>
          <w:szCs w:val="28"/>
        </w:rPr>
      </w:pPr>
    </w:p>
    <w:p w:rsidR="00672D8C" w:rsidRDefault="00672D8C" w:rsidP="00672D8C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00"/>
      <w:r>
        <w:rPr>
          <w:rFonts w:ascii="Times New Roman" w:hAnsi="Times New Roman" w:cs="Times New Roman"/>
          <w:sz w:val="28"/>
          <w:szCs w:val="28"/>
        </w:rPr>
        <w:t>Глава 2. Требования к административным регламентам предоставления муниципальных услуг (исполнения муниципальных функций)</w:t>
      </w:r>
      <w:bookmarkEnd w:id="14"/>
    </w:p>
    <w:p w:rsidR="00672D8C" w:rsidRDefault="00672D8C" w:rsidP="00672D8C">
      <w:pPr>
        <w:jc w:val="both"/>
        <w:rPr>
          <w:sz w:val="28"/>
          <w:szCs w:val="28"/>
        </w:rPr>
      </w:pPr>
      <w:bookmarkStart w:id="15" w:name="sub_107"/>
      <w:r>
        <w:rPr>
          <w:sz w:val="28"/>
          <w:szCs w:val="28"/>
        </w:rPr>
        <w:t>7. Структура административного регламента должна содержать разделы, устанавливающие:</w:t>
      </w:r>
    </w:p>
    <w:bookmarkEnd w:id="15"/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общие положения;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2) стандарт предоставления государственной или муниципальной услуги;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 муниципальную услугу, а также должностных лиц, муниципальных служащих.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16" w:name="sub_108"/>
      <w:r>
        <w:rPr>
          <w:sz w:val="28"/>
          <w:szCs w:val="28"/>
        </w:rPr>
        <w:t>8. Раздел 1 "Общие положения" должен состоять из следующих подразделов:</w:t>
      </w:r>
    </w:p>
    <w:bookmarkEnd w:id="16"/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предмет регулирования регламента;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требования к порядку информирования о предоставлении муниципальной услуги (исполнении муниципальных функций), к которым относятся:</w:t>
      </w:r>
    </w:p>
    <w:p w:rsidR="00672D8C" w:rsidRDefault="00672D8C" w:rsidP="00672D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информация о месте нахождения и графике работы органов, предоставляющих муниципальную услугу (исполняющих муниципальные функции), 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справочные телефоны администрации, предоставляющей муниципальную услугу (исполняющих муниципальные функции), организаций, участвующих в предоставлении услуги, в том числе номер </w:t>
      </w:r>
      <w:proofErr w:type="spellStart"/>
      <w:r>
        <w:rPr>
          <w:sz w:val="28"/>
          <w:szCs w:val="28"/>
        </w:rPr>
        <w:t>телефона-автоинформатора</w:t>
      </w:r>
      <w:proofErr w:type="spellEnd"/>
      <w:r>
        <w:rPr>
          <w:sz w:val="28"/>
          <w:szCs w:val="28"/>
        </w:rPr>
        <w:t>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официальных сайтов органов участвующих в предоставлении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 (исполнения муниципальных функций), сведений о ходе предоставления указанных услуг или функций;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порядок, форма и место размещения указанной информации, в том числе на стендах в местах предоставления муниципальной услуги (исполнения муниципальных функций) и услуг, которые являются необходимыми и обязательными для предоставления муниципальной услуги, а также на официальных сайтах органа, предоставляющего муниципальную услугу, организаций, участвующих в предоставлении муниципальной услуги, в сети Интернет.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17" w:name="sub_109"/>
      <w:r>
        <w:rPr>
          <w:sz w:val="28"/>
          <w:szCs w:val="28"/>
        </w:rPr>
        <w:t>9. Раздел 2 "Стандарт предоставления муниципальной услуги" должен включать в себя:</w:t>
      </w:r>
    </w:p>
    <w:bookmarkEnd w:id="17"/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муниципальной услуги;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органа, предоставляющего муниципальную услугу;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3) результат предоставления муниципальной услуги;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 Этот перечень должен быть разделен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документы и информацию, которые заявитель должен представить самостоятельно;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(в данном случае непредставление заявителем </w:t>
      </w:r>
      <w:r>
        <w:rPr>
          <w:sz w:val="28"/>
          <w:szCs w:val="28"/>
        </w:rPr>
        <w:lastRenderedPageBreak/>
        <w:t>указанных документов не является основанием для отказа заявителю в предоставлении услуги);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6) исчерпывающий перечень оснований для приостановления предоставления муниципальной услуги, либо отказа в предоставлении муниципальной услуги после принятия заявления к рассмотрению;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7)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8) стандарт комфортности;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9)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10) показатели доступности и качества муниципальных услуг;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11)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исполнение муниципальной функции не связано с письменным или устным запросом заявителя, то положения раздела, касающегося требований к порядку исполнения муниципальной функции, определяющие порядок взаимодействия с заявителями при исполнении муниципальной функции, в административном регламенте исполнения муниципальной функции могут не раскрываться.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18" w:name="sub_110"/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Раздел 3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состоит из подразделов, соответствующих количеству </w:t>
      </w:r>
      <w:r>
        <w:rPr>
          <w:i/>
          <w:iCs/>
          <w:sz w:val="28"/>
          <w:szCs w:val="28"/>
        </w:rPr>
        <w:t>административных процедур</w:t>
      </w:r>
      <w:r>
        <w:rPr>
          <w:sz w:val="28"/>
          <w:szCs w:val="28"/>
        </w:rPr>
        <w:t xml:space="preserve"> - логически обособленных последовательностей административных действий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bookmarkEnd w:id="18"/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1)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2) 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порядок осуществления в электронной форме следующих административных процедур: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органа местного самоуправления с государственными органами,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действия, необходимые для предоставления муниципальной услуги.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к административному регламенту может предусматриваться блок-схема.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каждой административной процедуры предусматривает: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1) основания для начала административной процедуры;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4) критерии принятия решений;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19" w:name="sub_111"/>
      <w:r>
        <w:rPr>
          <w:sz w:val="28"/>
          <w:szCs w:val="28"/>
        </w:rPr>
        <w:t xml:space="preserve">11. Раздел 4 "Формы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регламента" должен включать в себя несколько подразделов:</w:t>
      </w:r>
    </w:p>
    <w:bookmarkEnd w:id="19"/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муниципальных функций), а также принятием ими решений;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(исполнением муниципальных функций);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ответственность муниципальных служащих за решения и действия (бездействие), принимаемые (осуществляемые) в ходе предоставления муниципальной услуги (исполнения муниципальных функций);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(исполнением муниципальных функций), в том числе со стороны граждан, их объединений и организаций.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20" w:name="sub_112"/>
      <w:r>
        <w:rPr>
          <w:sz w:val="28"/>
          <w:szCs w:val="28"/>
        </w:rPr>
        <w:t>12. В разделе 5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должны присутствовать следующие элементы:</w:t>
      </w:r>
    </w:p>
    <w:bookmarkEnd w:id="20"/>
    <w:p w:rsidR="00672D8C" w:rsidRDefault="00672D8C" w:rsidP="00672D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предмет досудебного (внесудебного) обжалования;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3)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4) основания для начала процедуры досудебного (внесудебного) обжалования;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на получение информации и документов, необходимых для обоснования и рассмотрения жалобы (претензии);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6) должностные лица, которым может быть направлена жалоба (претензия) заявителя в досудебном (внесудебном) порядке;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7) сроки рассмотрения жалобы (претензии);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672D8C" w:rsidRDefault="00672D8C" w:rsidP="00672D8C">
      <w:pPr>
        <w:jc w:val="both"/>
        <w:rPr>
          <w:sz w:val="28"/>
          <w:szCs w:val="28"/>
        </w:rPr>
      </w:pPr>
    </w:p>
    <w:p w:rsidR="00672D8C" w:rsidRDefault="00672D8C" w:rsidP="00672D8C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00"/>
      <w:r>
        <w:rPr>
          <w:rFonts w:ascii="Times New Roman" w:hAnsi="Times New Roman" w:cs="Times New Roman"/>
          <w:sz w:val="28"/>
          <w:szCs w:val="28"/>
        </w:rPr>
        <w:t>Глава 3. Порядок разработки, согласования и принятия административных регламентов</w:t>
      </w:r>
      <w:bookmarkEnd w:id="21"/>
    </w:p>
    <w:p w:rsidR="00672D8C" w:rsidRDefault="00672D8C" w:rsidP="00672D8C">
      <w:pPr>
        <w:jc w:val="both"/>
        <w:rPr>
          <w:sz w:val="28"/>
          <w:szCs w:val="28"/>
        </w:rPr>
      </w:pPr>
      <w:bookmarkStart w:id="22" w:name="sub_113"/>
      <w:r>
        <w:rPr>
          <w:sz w:val="28"/>
          <w:szCs w:val="28"/>
        </w:rPr>
        <w:t xml:space="preserve">13. Наименование административного регламента определяется  Администрацией </w:t>
      </w:r>
      <w:r w:rsidR="00D70F68" w:rsidRPr="00D70F68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поселения, с учетом формулировки, соответствующей редакции положения нормативного правового акта, которым предусмотрена муниципальная услуга (муниципальная функция).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23" w:name="sub_114"/>
      <w:bookmarkEnd w:id="22"/>
      <w:r>
        <w:rPr>
          <w:sz w:val="28"/>
          <w:szCs w:val="28"/>
        </w:rPr>
        <w:t xml:space="preserve">14. Проекты административных регламентов с приложением к ним согласовываются с  Главой </w:t>
      </w:r>
      <w:r w:rsidR="00D70F68" w:rsidRPr="00D70F68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поселения.</w:t>
      </w:r>
    </w:p>
    <w:bookmarkEnd w:id="23"/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процессе согласования проекта регламента в адрес разработчика административного регламента поступили замечания (предложения) по содержанию или структуре данного регламента, разработчик обязан рассмотреть все поступившие замечания (предложения) и принять решение по каждому из них.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</w:t>
      </w:r>
      <w:r w:rsidR="00D70F68" w:rsidRPr="00D70F68">
        <w:t xml:space="preserve"> </w:t>
      </w:r>
      <w:r w:rsidR="00D70F68" w:rsidRPr="00D70F68">
        <w:rPr>
          <w:sz w:val="28"/>
          <w:szCs w:val="28"/>
        </w:rPr>
        <w:t>Белоусовского</w:t>
      </w:r>
      <w:r>
        <w:rPr>
          <w:sz w:val="28"/>
          <w:szCs w:val="28"/>
        </w:rPr>
        <w:t xml:space="preserve"> сельского поселения в ходе разработки административных регламентов осуществляет следующие действия: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проведение антикоррупционной экспертизы проекта административного регламента;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размещает проект административного регламента в сети Интернет на </w:t>
      </w:r>
      <w:hyperlink r:id="rId11" w:history="1">
        <w:r w:rsidRPr="00544370">
          <w:rPr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Еткульского муниципального района, за </w:t>
      </w:r>
      <w:r>
        <w:rPr>
          <w:sz w:val="28"/>
          <w:szCs w:val="28"/>
        </w:rPr>
        <w:lastRenderedPageBreak/>
        <w:t>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24" w:name="sub_1323"/>
      <w:r>
        <w:rPr>
          <w:sz w:val="28"/>
          <w:szCs w:val="28"/>
        </w:rPr>
        <w:t>Проекты административных регламентов предоставления муниципальных услуг подлежат независимой экспертизе.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25" w:name="sub_1324"/>
      <w:bookmarkEnd w:id="24"/>
      <w:r>
        <w:rPr>
          <w:sz w:val="28"/>
          <w:szCs w:val="28"/>
        </w:rPr>
        <w:t xml:space="preserve"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>
        <w:rPr>
          <w:sz w:val="28"/>
          <w:szCs w:val="28"/>
        </w:rPr>
        <w:t>реализации положений проекта административного регламента предоставления муниципальной услуги</w:t>
      </w:r>
      <w:proofErr w:type="gramEnd"/>
      <w:r>
        <w:rPr>
          <w:sz w:val="28"/>
          <w:szCs w:val="28"/>
        </w:rPr>
        <w:t xml:space="preserve"> для граждан и организаций.</w:t>
      </w:r>
    </w:p>
    <w:bookmarkEnd w:id="25"/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органа, являющегося разработчиком административного регламента.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Срок, отведенный для проведения независимой экспертизы, с момента размещения проекта административного регламента в сети Интернет на официальном сайте администрации Еткульского муниципального района, не может быть менее одного месяца.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поступление заключения независимой экспертизы в адрес разработчика административного регламента, в срок, отведенный для проведения независимой экспертизы, не является препятствием для последующего утверждения административного регламента.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26" w:name="sub_1312"/>
      <w:r>
        <w:rPr>
          <w:sz w:val="28"/>
          <w:szCs w:val="28"/>
        </w:rPr>
        <w:t>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федеральным законодательством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672D8C" w:rsidRDefault="00672D8C" w:rsidP="00672D8C">
      <w:pPr>
        <w:jc w:val="both"/>
        <w:rPr>
          <w:sz w:val="28"/>
          <w:szCs w:val="28"/>
        </w:rPr>
      </w:pPr>
      <w:bookmarkStart w:id="27" w:name="sub_1313"/>
      <w:bookmarkEnd w:id="26"/>
      <w:r>
        <w:rPr>
          <w:sz w:val="28"/>
          <w:szCs w:val="28"/>
        </w:rPr>
        <w:t>Экспертиза проектов административных регламентов, разработанных органами местного самоуправления, проводится в случаях и порядке, установленных муниципальными правовыми актами.</w:t>
      </w:r>
    </w:p>
    <w:bookmarkEnd w:id="27"/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(исполнения муниципальной функции) после проведения процедуры согласования, при наличии положительного экспертного заключения подписывается Главой </w:t>
      </w:r>
      <w:r w:rsidR="00D70F68" w:rsidRPr="00D70F68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поселения.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регламенты подлежат опубликованию </w:t>
      </w:r>
      <w:proofErr w:type="gramStart"/>
      <w:r>
        <w:rPr>
          <w:sz w:val="28"/>
          <w:szCs w:val="28"/>
        </w:rPr>
        <w:t xml:space="preserve">в соответствии с </w:t>
      </w:r>
      <w:hyperlink r:id="rId12" w:history="1">
        <w:r w:rsidRPr="00544370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доступе к информации о </w:t>
      </w:r>
      <w:r>
        <w:rPr>
          <w:sz w:val="28"/>
          <w:szCs w:val="28"/>
        </w:rPr>
        <w:lastRenderedPageBreak/>
        <w:t>деятельности</w:t>
      </w:r>
      <w:proofErr w:type="gramEnd"/>
      <w:r>
        <w:rPr>
          <w:sz w:val="28"/>
          <w:szCs w:val="28"/>
        </w:rPr>
        <w:t xml:space="preserve"> органов местного самоуправления, а также размещаются в сети Интернет на </w:t>
      </w:r>
      <w:hyperlink r:id="rId13" w:history="1">
        <w:r w:rsidRPr="00544370">
          <w:rPr>
            <w:sz w:val="28"/>
            <w:szCs w:val="28"/>
          </w:rPr>
          <w:t>сайте</w:t>
        </w:r>
      </w:hyperlink>
      <w:r>
        <w:rPr>
          <w:sz w:val="28"/>
          <w:szCs w:val="28"/>
        </w:rPr>
        <w:t xml:space="preserve"> администрации Еткульского муниципального района и информационной системе "</w:t>
      </w:r>
      <w:hyperlink r:id="rId14" w:history="1">
        <w:r>
          <w:rPr>
            <w:sz w:val="28"/>
            <w:szCs w:val="28"/>
          </w:rPr>
          <w:t xml:space="preserve"> П</w:t>
        </w:r>
        <w:r w:rsidRPr="00544370">
          <w:rPr>
            <w:sz w:val="28"/>
            <w:szCs w:val="28"/>
          </w:rPr>
          <w:t>ортал</w:t>
        </w:r>
      </w:hyperlink>
      <w:r>
        <w:rPr>
          <w:sz w:val="28"/>
          <w:szCs w:val="28"/>
        </w:rPr>
        <w:t xml:space="preserve"> государственных и муниципальных услуг (функций)".</w:t>
      </w:r>
    </w:p>
    <w:p w:rsidR="00672D8C" w:rsidRDefault="00672D8C" w:rsidP="00672D8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регламенты размещаются также в местах предоставления муниципальных услуг (исполнения муниципальных функций).</w:t>
      </w:r>
    </w:p>
    <w:p w:rsidR="00672D8C" w:rsidRDefault="00672D8C" w:rsidP="00672D8C">
      <w:pPr>
        <w:rPr>
          <w:sz w:val="28"/>
          <w:szCs w:val="28"/>
        </w:rPr>
      </w:pPr>
    </w:p>
    <w:p w:rsidR="00672D8C" w:rsidRDefault="00672D8C" w:rsidP="00672D8C"/>
    <w:p w:rsidR="00C444FD" w:rsidRDefault="00C444FD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/>
    <w:p w:rsidR="00EE45B5" w:rsidRDefault="00EE45B5" w:rsidP="00EE45B5">
      <w:pPr>
        <w:jc w:val="center"/>
        <w:rPr>
          <w:sz w:val="144"/>
          <w:szCs w:val="14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EE45B5" w:rsidTr="00EE45B5">
        <w:tc>
          <w:tcPr>
            <w:tcW w:w="10138" w:type="dxa"/>
          </w:tcPr>
          <w:p w:rsidR="00EE45B5" w:rsidRDefault="00EE45B5" w:rsidP="00EE45B5">
            <w:pPr>
              <w:rPr>
                <w:sz w:val="144"/>
                <w:szCs w:val="144"/>
              </w:rPr>
            </w:pPr>
          </w:p>
        </w:tc>
      </w:tr>
    </w:tbl>
    <w:p w:rsidR="00EE45B5" w:rsidRPr="00EE45B5" w:rsidRDefault="00EE45B5" w:rsidP="00EE45B5">
      <w:pPr>
        <w:jc w:val="center"/>
        <w:rPr>
          <w:sz w:val="144"/>
          <w:szCs w:val="144"/>
        </w:rPr>
      </w:pPr>
    </w:p>
    <w:sectPr w:rsidR="00EE45B5" w:rsidRPr="00EE45B5" w:rsidSect="00672D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2D8C"/>
    <w:rsid w:val="00094EDF"/>
    <w:rsid w:val="004E7D92"/>
    <w:rsid w:val="00672D8C"/>
    <w:rsid w:val="009A740D"/>
    <w:rsid w:val="00AF4C3D"/>
    <w:rsid w:val="00B91E3B"/>
    <w:rsid w:val="00C444FD"/>
    <w:rsid w:val="00D70F68"/>
    <w:rsid w:val="00E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D8C"/>
    <w:pPr>
      <w:widowControl w:val="0"/>
      <w:tabs>
        <w:tab w:val="num" w:pos="720"/>
      </w:tabs>
      <w:suppressAutoHyphens/>
      <w:autoSpaceDE w:val="0"/>
      <w:spacing w:before="108" w:after="108"/>
      <w:ind w:left="720" w:hanging="720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D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72D8C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table" w:styleId="a5">
    <w:name w:val="Table Grid"/>
    <w:basedOn w:val="a1"/>
    <w:uiPriority w:val="59"/>
    <w:rsid w:val="00EE4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7899.0/" TargetMode="External"/><Relationship Id="rId13" Type="http://schemas.openxmlformats.org/officeDocument/2006/relationships/hyperlink" Target="garantf1://8816657.164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garantf1://94874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836683.0/" TargetMode="External"/><Relationship Id="rId11" Type="http://schemas.openxmlformats.org/officeDocument/2006/relationships/hyperlink" Target="garantf1://8816657.164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D:\Documents%20and%20Settings\&#1040;&#1076;&#1084;&#1080;&#1085;&#1080;&#1089;&#1090;&#1088;&#1072;&#1090;&#1086;&#1088;\&#1052;&#1086;&#1080;%20&#1076;&#1086;&#1082;&#1091;&#1084;&#1077;&#1085;&#1090;&#1099;\&#1047;&#1072;&#1075;&#1088;&#1091;&#1079;&#1082;&#1080;\21355_&#1087;&#1086;&#1089;&#1090;-&#1077;_&#8470;_10_&#1086;&#1090;_30.06.15_&#1075;__(&#1056;&#1072;&#1079;&#1088;&#1072;&#1073;&#1086;&#1090;&#1082;&#1072;_&#1088;&#1077;&#1075;&#1083;&#1072;&#1084;&#1077;&#1085;&#1090;&#1086;&#1074;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s%20and%20Settings\&#1040;&#1076;&#1084;&#1080;&#1085;&#1080;&#1089;&#1090;&#1088;&#1072;&#1090;&#1086;&#1088;\&#1052;&#1086;&#1080;%20&#1076;&#1086;&#1082;&#1091;&#1084;&#1077;&#1085;&#1090;&#1099;\&#1047;&#1072;&#1075;&#1088;&#1091;&#1079;&#1082;&#1080;\21355_&#1087;&#1086;&#1089;&#1090;-&#1077;_&#8470;_10_&#1086;&#1090;_30.06.15_&#1075;__(&#1056;&#1072;&#1079;&#1088;&#1072;&#1073;&#1086;&#1090;&#1082;&#1072;_&#1088;&#1077;&#1075;&#1083;&#1072;&#1084;&#1077;&#1085;&#1090;&#1086;&#1074;).doc" TargetMode="External"/><Relationship Id="rId14" Type="http://schemas.openxmlformats.org/officeDocument/2006/relationships/hyperlink" Target="garantf1://8816657.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2016-01-15T11:05:00Z</cp:lastPrinted>
  <dcterms:created xsi:type="dcterms:W3CDTF">2016-01-15T08:45:00Z</dcterms:created>
  <dcterms:modified xsi:type="dcterms:W3CDTF">2016-01-15T11:08:00Z</dcterms:modified>
</cp:coreProperties>
</file>