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1B1" w:rsidRDefault="00B811B1" w:rsidP="00B811B1">
      <w:pPr>
        <w:ind w:right="1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57225" cy="6477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48000" contrast="3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11B1" w:rsidRDefault="00B811B1" w:rsidP="00B811B1">
      <w:pPr>
        <w:ind w:right="1"/>
        <w:jc w:val="center"/>
        <w:rPr>
          <w:sz w:val="24"/>
          <w:szCs w:val="24"/>
        </w:rPr>
      </w:pPr>
    </w:p>
    <w:p w:rsidR="00B811B1" w:rsidRDefault="00B811B1" w:rsidP="00B811B1">
      <w:pPr>
        <w:ind w:right="1"/>
        <w:jc w:val="center"/>
        <w:rPr>
          <w:sz w:val="28"/>
          <w:szCs w:val="28"/>
        </w:rPr>
      </w:pPr>
      <w:r>
        <w:rPr>
          <w:sz w:val="28"/>
          <w:szCs w:val="28"/>
        </w:rPr>
        <w:t>СОВЕТ ДЕПУТАТОВ</w:t>
      </w:r>
    </w:p>
    <w:p w:rsidR="00B811B1" w:rsidRDefault="00B811B1" w:rsidP="00B811B1">
      <w:pPr>
        <w:ind w:right="1"/>
        <w:jc w:val="center"/>
        <w:rPr>
          <w:sz w:val="28"/>
          <w:szCs w:val="28"/>
        </w:rPr>
      </w:pPr>
      <w:r>
        <w:rPr>
          <w:sz w:val="28"/>
          <w:szCs w:val="28"/>
        </w:rPr>
        <w:t>ЕТКУЛЬСКОГО СЕЛЬСКОГО ПОСЕЛЕНИЯ</w:t>
      </w:r>
    </w:p>
    <w:p w:rsidR="00B811B1" w:rsidRDefault="00B811B1" w:rsidP="00B811B1">
      <w:pPr>
        <w:pBdr>
          <w:bottom w:val="single" w:sz="4" w:space="1" w:color="auto"/>
        </w:pBdr>
        <w:shd w:val="clear" w:color="auto" w:fill="FFFFFF"/>
        <w:spacing w:before="314"/>
        <w:ind w:left="48"/>
        <w:jc w:val="center"/>
      </w:pPr>
      <w:r>
        <w:rPr>
          <w:b/>
          <w:bCs/>
          <w:color w:val="000000"/>
          <w:sz w:val="30"/>
          <w:szCs w:val="30"/>
        </w:rPr>
        <w:t>РЕШЕНИЕ</w:t>
      </w:r>
    </w:p>
    <w:p w:rsidR="00B811B1" w:rsidRDefault="00B811B1" w:rsidP="00B811B1">
      <w:pPr>
        <w:pBdr>
          <w:bottom w:val="single" w:sz="4" w:space="1" w:color="auto"/>
        </w:pBdr>
        <w:shd w:val="clear" w:color="auto" w:fill="FFFFFF"/>
        <w:tabs>
          <w:tab w:val="left" w:leader="underscore" w:pos="8350"/>
        </w:tabs>
        <w:spacing w:before="314"/>
        <w:ind w:left="48"/>
        <w:jc w:val="center"/>
      </w:pPr>
      <w:r>
        <w:rPr>
          <w:bCs/>
          <w:color w:val="000000"/>
        </w:rPr>
        <w:t xml:space="preserve">456560, Челябинская область, </w:t>
      </w:r>
      <w:proofErr w:type="spellStart"/>
      <w:r>
        <w:rPr>
          <w:bCs/>
          <w:color w:val="000000"/>
        </w:rPr>
        <w:t>Еткульский</w:t>
      </w:r>
      <w:proofErr w:type="spellEnd"/>
      <w:r>
        <w:rPr>
          <w:bCs/>
          <w:color w:val="000000"/>
        </w:rPr>
        <w:t xml:space="preserve"> район, с. Еткуль ул. Первомайская, 31</w:t>
      </w:r>
    </w:p>
    <w:p w:rsidR="00B811B1" w:rsidRDefault="00B811B1" w:rsidP="00B811B1">
      <w:pPr>
        <w:shd w:val="clear" w:color="auto" w:fill="FFFFFF"/>
        <w:tabs>
          <w:tab w:val="left" w:pos="8931"/>
        </w:tabs>
        <w:spacing w:before="475"/>
      </w:pPr>
      <w:r>
        <w:rPr>
          <w:color w:val="000000"/>
          <w:sz w:val="28"/>
          <w:szCs w:val="28"/>
        </w:rPr>
        <w:t xml:space="preserve">  от 29.03.2016 г.                                                                                             № 48</w:t>
      </w:r>
    </w:p>
    <w:p w:rsidR="00B811B1" w:rsidRDefault="00B811B1" w:rsidP="00B811B1">
      <w:pPr>
        <w:shd w:val="clear" w:color="auto" w:fill="FFFFFF"/>
        <w:spacing w:before="58"/>
        <w:ind w:right="142" w:firstLine="1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внесении изменений в решение Совета депутатов</w:t>
      </w:r>
    </w:p>
    <w:p w:rsidR="00B811B1" w:rsidRDefault="00B811B1" w:rsidP="00B811B1">
      <w:pPr>
        <w:shd w:val="clear" w:color="auto" w:fill="FFFFFF"/>
        <w:spacing w:before="58"/>
        <w:ind w:right="142" w:firstLine="17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Еткульского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от 24.02.2012г. №228 </w:t>
      </w:r>
    </w:p>
    <w:p w:rsidR="00B811B1" w:rsidRDefault="00B811B1" w:rsidP="00B811B1">
      <w:pPr>
        <w:shd w:val="clear" w:color="auto" w:fill="FFFFFF"/>
        <w:spacing w:before="58"/>
        <w:ind w:right="142" w:firstLine="1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«Об установлении земельного налога на территории </w:t>
      </w:r>
    </w:p>
    <w:p w:rsidR="00B811B1" w:rsidRDefault="00B811B1" w:rsidP="00B811B1">
      <w:pPr>
        <w:shd w:val="clear" w:color="auto" w:fill="FFFFFF"/>
        <w:spacing w:before="58"/>
        <w:ind w:right="142" w:firstLine="17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Еткульского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поселения»</w:t>
      </w:r>
    </w:p>
    <w:p w:rsidR="00B811B1" w:rsidRDefault="00B811B1" w:rsidP="00B811B1">
      <w:pPr>
        <w:shd w:val="clear" w:color="auto" w:fill="FFFFFF"/>
        <w:spacing w:before="58"/>
        <w:ind w:right="142" w:firstLine="17"/>
        <w:rPr>
          <w:color w:val="000000"/>
          <w:sz w:val="28"/>
          <w:szCs w:val="28"/>
        </w:rPr>
      </w:pPr>
    </w:p>
    <w:p w:rsidR="00B811B1" w:rsidRDefault="00B811B1" w:rsidP="00B811B1">
      <w:pPr>
        <w:shd w:val="clear" w:color="auto" w:fill="FFFFFF"/>
        <w:spacing w:before="58"/>
        <w:ind w:right="142" w:firstLine="17"/>
        <w:rPr>
          <w:color w:val="000000"/>
          <w:sz w:val="28"/>
          <w:szCs w:val="28"/>
        </w:rPr>
      </w:pPr>
    </w:p>
    <w:p w:rsidR="00B811B1" w:rsidRDefault="00B811B1" w:rsidP="00B811B1">
      <w:pPr>
        <w:shd w:val="clear" w:color="auto" w:fill="FFFFFF"/>
        <w:spacing w:before="58"/>
        <w:ind w:right="142" w:firstLine="1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В соответствии с Федеральным  законом  от 04.11.2014 года  №347-ФЗ  « О внесении  изменений в части первую и вторую  Налогового кодекса Российской Федерации», статья 398</w:t>
      </w:r>
    </w:p>
    <w:p w:rsidR="00B811B1" w:rsidRDefault="00B811B1" w:rsidP="00B811B1">
      <w:pPr>
        <w:shd w:val="clear" w:color="auto" w:fill="FFFFFF"/>
        <w:spacing w:before="58"/>
        <w:ind w:right="142" w:firstLine="17"/>
        <w:jc w:val="both"/>
      </w:pPr>
    </w:p>
    <w:p w:rsidR="00B811B1" w:rsidRDefault="00B811B1" w:rsidP="00B811B1">
      <w:pPr>
        <w:shd w:val="clear" w:color="auto" w:fill="FFFFFF"/>
        <w:spacing w:before="314"/>
        <w:ind w:left="132"/>
        <w:jc w:val="center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С</w:t>
      </w:r>
      <w:proofErr w:type="gramEnd"/>
      <w:r>
        <w:rPr>
          <w:color w:val="000000"/>
          <w:sz w:val="28"/>
          <w:szCs w:val="28"/>
          <w:lang w:val="en-US"/>
        </w:rPr>
        <w:t>OBET</w:t>
      </w:r>
      <w:r>
        <w:rPr>
          <w:color w:val="000000"/>
          <w:sz w:val="28"/>
          <w:szCs w:val="28"/>
        </w:rPr>
        <w:t xml:space="preserve"> ДЕПУТАТОВ ЕТКУЛЬСКОГО СЕЛЬСКОГО ПОСЕЛЕНИЯ</w:t>
      </w:r>
    </w:p>
    <w:p w:rsidR="00B811B1" w:rsidRDefault="00B811B1" w:rsidP="00B811B1">
      <w:pPr>
        <w:shd w:val="clear" w:color="auto" w:fill="FFFFFF"/>
        <w:spacing w:before="314"/>
        <w:ind w:left="132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РЕШАЕТ:</w:t>
      </w:r>
    </w:p>
    <w:p w:rsidR="00B811B1" w:rsidRDefault="00B811B1" w:rsidP="00B811B1">
      <w:pPr>
        <w:shd w:val="clear" w:color="auto" w:fill="FFFFFF"/>
        <w:spacing w:before="314"/>
        <w:ind w:left="132"/>
        <w:jc w:val="center"/>
        <w:rPr>
          <w:color w:val="000000"/>
          <w:sz w:val="28"/>
          <w:szCs w:val="28"/>
        </w:rPr>
      </w:pPr>
    </w:p>
    <w:p w:rsidR="00B811B1" w:rsidRDefault="00B811B1" w:rsidP="00B811B1">
      <w:pPr>
        <w:numPr>
          <w:ilvl w:val="0"/>
          <w:numId w:val="1"/>
        </w:numPr>
        <w:ind w:left="426" w:hanging="294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Внести изменение в решение Совета депутатов </w:t>
      </w:r>
      <w:proofErr w:type="spellStart"/>
      <w:r>
        <w:rPr>
          <w:sz w:val="28"/>
          <w:szCs w:val="28"/>
        </w:rPr>
        <w:t>Еткульского</w:t>
      </w:r>
      <w:proofErr w:type="spellEnd"/>
      <w:r>
        <w:rPr>
          <w:sz w:val="28"/>
          <w:szCs w:val="28"/>
        </w:rPr>
        <w:t xml:space="preserve"> сельского поселения от  24.02.2012г. №228 «Об установлении земельного налога на территории  </w:t>
      </w:r>
      <w:proofErr w:type="spellStart"/>
      <w:r>
        <w:rPr>
          <w:sz w:val="28"/>
          <w:szCs w:val="28"/>
        </w:rPr>
        <w:t>Еткульского</w:t>
      </w:r>
      <w:proofErr w:type="spellEnd"/>
      <w:r>
        <w:rPr>
          <w:sz w:val="28"/>
          <w:szCs w:val="28"/>
        </w:rPr>
        <w:t xml:space="preserve"> сельского поселения».</w:t>
      </w:r>
    </w:p>
    <w:p w:rsidR="00B811B1" w:rsidRDefault="00B811B1" w:rsidP="00B811B1">
      <w:pPr>
        <w:numPr>
          <w:ilvl w:val="0"/>
          <w:numId w:val="1"/>
        </w:numPr>
        <w:ind w:left="426" w:hanging="294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Пункт 3- исключить.</w:t>
      </w:r>
    </w:p>
    <w:p w:rsidR="00B811B1" w:rsidRDefault="00B811B1" w:rsidP="00B811B1">
      <w:pPr>
        <w:numPr>
          <w:ilvl w:val="0"/>
          <w:numId w:val="1"/>
        </w:numPr>
        <w:ind w:left="426" w:hanging="29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пункте 4 исключить слова « и физических лиц, являющихся индивидуальными предпринимателями».</w:t>
      </w:r>
    </w:p>
    <w:p w:rsidR="00B811B1" w:rsidRDefault="00B811B1" w:rsidP="00B811B1">
      <w:pPr>
        <w:numPr>
          <w:ilvl w:val="0"/>
          <w:numId w:val="1"/>
        </w:numPr>
        <w:ind w:left="426" w:hanging="29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пункте 5 исключить слова « и физические лица, являющиеся индивидуальными предпринимателями».</w:t>
      </w:r>
    </w:p>
    <w:p w:rsidR="00B811B1" w:rsidRDefault="00B811B1" w:rsidP="00B811B1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решение  распространяется  на </w:t>
      </w:r>
      <w:proofErr w:type="gramStart"/>
      <w:r>
        <w:rPr>
          <w:sz w:val="28"/>
          <w:szCs w:val="28"/>
        </w:rPr>
        <w:t>правоотношения</w:t>
      </w:r>
      <w:proofErr w:type="gramEnd"/>
      <w:r>
        <w:rPr>
          <w:sz w:val="28"/>
          <w:szCs w:val="28"/>
        </w:rPr>
        <w:t xml:space="preserve">  возникшие с 01.01.2015 года.</w:t>
      </w:r>
    </w:p>
    <w:p w:rsidR="00B811B1" w:rsidRDefault="00B811B1" w:rsidP="00B811B1">
      <w:pPr>
        <w:numPr>
          <w:ilvl w:val="0"/>
          <w:numId w:val="1"/>
        </w:numPr>
        <w:ind w:hanging="29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Данное решение опубликовать в общественно-политической газете </w:t>
      </w:r>
      <w:proofErr w:type="spellStart"/>
      <w:r>
        <w:rPr>
          <w:sz w:val="28"/>
          <w:szCs w:val="28"/>
        </w:rPr>
        <w:t>Еткульского</w:t>
      </w:r>
      <w:proofErr w:type="spellEnd"/>
      <w:r>
        <w:rPr>
          <w:sz w:val="28"/>
          <w:szCs w:val="28"/>
        </w:rPr>
        <w:t xml:space="preserve"> района «Искра».</w:t>
      </w:r>
    </w:p>
    <w:p w:rsidR="00B811B1" w:rsidRDefault="00B811B1" w:rsidP="00B811B1">
      <w:pPr>
        <w:jc w:val="both"/>
        <w:rPr>
          <w:sz w:val="28"/>
          <w:szCs w:val="28"/>
        </w:rPr>
      </w:pPr>
    </w:p>
    <w:p w:rsidR="00B811B1" w:rsidRDefault="00B811B1" w:rsidP="00B811B1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</w:t>
      </w:r>
    </w:p>
    <w:p w:rsidR="00B811B1" w:rsidRDefault="00B811B1" w:rsidP="00B811B1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Еткульского</w:t>
      </w:r>
      <w:proofErr w:type="spellEnd"/>
      <w:r>
        <w:rPr>
          <w:sz w:val="28"/>
          <w:szCs w:val="28"/>
        </w:rPr>
        <w:t xml:space="preserve"> сельского поселения                                              А.П. </w:t>
      </w:r>
      <w:proofErr w:type="spellStart"/>
      <w:r>
        <w:rPr>
          <w:sz w:val="28"/>
          <w:szCs w:val="28"/>
        </w:rPr>
        <w:t>Знайко</w:t>
      </w:r>
      <w:proofErr w:type="spellEnd"/>
    </w:p>
    <w:p w:rsidR="005B0FDA" w:rsidRDefault="005B0FDA">
      <w:bookmarkStart w:id="0" w:name="_GoBack"/>
      <w:bookmarkEnd w:id="0"/>
    </w:p>
    <w:sectPr w:rsidR="005B0F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596161"/>
    <w:multiLevelType w:val="hybridMultilevel"/>
    <w:tmpl w:val="494E9A54"/>
    <w:lvl w:ilvl="0" w:tplc="6CE06C96">
      <w:start w:val="1"/>
      <w:numFmt w:val="decimal"/>
      <w:lvlText w:val="%1."/>
      <w:lvlJc w:val="left"/>
      <w:pPr>
        <w:ind w:left="492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212" w:hanging="360"/>
      </w:pPr>
    </w:lvl>
    <w:lvl w:ilvl="2" w:tplc="0419001B">
      <w:start w:val="1"/>
      <w:numFmt w:val="lowerRoman"/>
      <w:lvlText w:val="%3."/>
      <w:lvlJc w:val="right"/>
      <w:pPr>
        <w:ind w:left="1932" w:hanging="180"/>
      </w:pPr>
    </w:lvl>
    <w:lvl w:ilvl="3" w:tplc="0419000F">
      <w:start w:val="1"/>
      <w:numFmt w:val="decimal"/>
      <w:lvlText w:val="%4."/>
      <w:lvlJc w:val="left"/>
      <w:pPr>
        <w:ind w:left="2652" w:hanging="360"/>
      </w:pPr>
    </w:lvl>
    <w:lvl w:ilvl="4" w:tplc="04190019">
      <w:start w:val="1"/>
      <w:numFmt w:val="lowerLetter"/>
      <w:lvlText w:val="%5."/>
      <w:lvlJc w:val="left"/>
      <w:pPr>
        <w:ind w:left="3372" w:hanging="360"/>
      </w:pPr>
    </w:lvl>
    <w:lvl w:ilvl="5" w:tplc="0419001B">
      <w:start w:val="1"/>
      <w:numFmt w:val="lowerRoman"/>
      <w:lvlText w:val="%6."/>
      <w:lvlJc w:val="right"/>
      <w:pPr>
        <w:ind w:left="4092" w:hanging="180"/>
      </w:pPr>
    </w:lvl>
    <w:lvl w:ilvl="6" w:tplc="0419000F">
      <w:start w:val="1"/>
      <w:numFmt w:val="decimal"/>
      <w:lvlText w:val="%7."/>
      <w:lvlJc w:val="left"/>
      <w:pPr>
        <w:ind w:left="4812" w:hanging="360"/>
      </w:pPr>
    </w:lvl>
    <w:lvl w:ilvl="7" w:tplc="04190019">
      <w:start w:val="1"/>
      <w:numFmt w:val="lowerLetter"/>
      <w:lvlText w:val="%8."/>
      <w:lvlJc w:val="left"/>
      <w:pPr>
        <w:ind w:left="5532" w:hanging="360"/>
      </w:pPr>
    </w:lvl>
    <w:lvl w:ilvl="8" w:tplc="0419001B">
      <w:start w:val="1"/>
      <w:numFmt w:val="lowerRoman"/>
      <w:lvlText w:val="%9."/>
      <w:lvlJc w:val="right"/>
      <w:pPr>
        <w:ind w:left="625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C93"/>
    <w:rsid w:val="000E0C93"/>
    <w:rsid w:val="005B0FDA"/>
    <w:rsid w:val="00B81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1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11B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11B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1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11B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11B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874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1156</Characters>
  <Application>Microsoft Office Word</Application>
  <DocSecurity>0</DocSecurity>
  <Lines>9</Lines>
  <Paragraphs>2</Paragraphs>
  <ScaleCrop>false</ScaleCrop>
  <Company/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Анатольевна Моржова</dc:creator>
  <cp:keywords/>
  <dc:description/>
  <cp:lastModifiedBy>Наталья Анатольевна Моржова</cp:lastModifiedBy>
  <cp:revision>2</cp:revision>
  <dcterms:created xsi:type="dcterms:W3CDTF">2016-04-05T10:37:00Z</dcterms:created>
  <dcterms:modified xsi:type="dcterms:W3CDTF">2016-04-05T10:37:00Z</dcterms:modified>
</cp:coreProperties>
</file>