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FC" w:rsidRDefault="000B54F8" w:rsidP="00B803C1">
      <w:pPr>
        <w:jc w:val="center"/>
      </w:pPr>
      <w:r>
        <w:t>ПРОКУРОР РАЗЪЯСНЯЕТ</w:t>
      </w:r>
    </w:p>
    <w:p w:rsidR="000B54F8" w:rsidRDefault="000B54F8">
      <w:pPr>
        <w:jc w:val="both"/>
      </w:pPr>
    </w:p>
    <w:p w:rsidR="00211E74" w:rsidRDefault="006C648B" w:rsidP="00211E74">
      <w:pPr>
        <w:jc w:val="both"/>
      </w:pPr>
      <w:r w:rsidRPr="006C648B">
        <w:t xml:space="preserve">              </w:t>
      </w:r>
      <w:r w:rsidR="000B54F8">
        <w:t xml:space="preserve">С 11 апреля 2015 года вступают в силу  изменения в уголовно-процессуальный кодекс Российской Федерации по вопросу участия потерпевших при рассмотрении  судом  вопросов, связанных с исполнением приговора. </w:t>
      </w:r>
    </w:p>
    <w:p w:rsidR="000B54F8" w:rsidRDefault="006C648B" w:rsidP="00211E74">
      <w:pPr>
        <w:jc w:val="both"/>
      </w:pPr>
      <w:r w:rsidRPr="006C648B">
        <w:t xml:space="preserve">              </w:t>
      </w:r>
      <w:r w:rsidR="000B54F8">
        <w:t>Федеральным законом № 62 от 30 марта 2015 года  внес</w:t>
      </w:r>
      <w:r w:rsidR="00BD6DC3">
        <w:t xml:space="preserve">ены изменения в статью </w:t>
      </w:r>
      <w:r w:rsidR="000B54F8">
        <w:t>42 УПК РФ.  Потерпевший по уголовному делу  теперь вправе получать информацию о прибытии осужденного к месту отбывания наказания</w:t>
      </w:r>
      <w:proofErr w:type="gramStart"/>
      <w:r w:rsidR="000B54F8">
        <w:t xml:space="preserve"> </w:t>
      </w:r>
      <w:r w:rsidR="00211E74">
        <w:t>,</w:t>
      </w:r>
      <w:proofErr w:type="gramEnd"/>
      <w:r w:rsidR="00211E74">
        <w:t xml:space="preserve"> а также </w:t>
      </w:r>
      <w:r w:rsidR="000B54F8">
        <w:t xml:space="preserve">при перемещении из одного исправительного учреждения в другое, </w:t>
      </w:r>
      <w:r w:rsidR="00BD6DC3">
        <w:t xml:space="preserve"> о выездах осужденного за пределы учреждения,  о времени освобождения осужденного из мест лишения свободы</w:t>
      </w:r>
      <w:r w:rsidR="00211E74">
        <w:t xml:space="preserve">, также </w:t>
      </w:r>
      <w:r w:rsidR="000B54F8">
        <w:t xml:space="preserve">вправе быть извещенным о рассмотрении судом вопросов об освобождении осужденного от наказания, об отсрочке исполнения  приговора или о замене осужденному </w:t>
      </w:r>
      <w:proofErr w:type="spellStart"/>
      <w:r w:rsidR="000B54F8">
        <w:t>неотбытой</w:t>
      </w:r>
      <w:proofErr w:type="spellEnd"/>
      <w:r w:rsidR="000B54F8">
        <w:t xml:space="preserve"> части наказания более мягким видом.</w:t>
      </w:r>
    </w:p>
    <w:p w:rsidR="000B54F8" w:rsidRDefault="000B54F8">
      <w:pPr>
        <w:jc w:val="both"/>
      </w:pPr>
      <w:r>
        <w:tab/>
        <w:t xml:space="preserve"> Ходатайство о получении соотве</w:t>
      </w:r>
      <w:r w:rsidR="00BD6DC3">
        <w:t>т</w:t>
      </w:r>
      <w:r>
        <w:t>ствующей  информации потерпевший или законный представитель, либо представитель потерпевшего</w:t>
      </w:r>
      <w:r w:rsidR="00BD6DC3">
        <w:t xml:space="preserve">  могут зая</w:t>
      </w:r>
      <w:r w:rsidR="00211E74">
        <w:t>вить до окончания прения сторон при рассмотрении уголовного дела в суде.</w:t>
      </w:r>
      <w:r w:rsidR="00BD6DC3">
        <w:t xml:space="preserve">  Ходатайство подается в суд в письменной форме, при этом в ходатайстве потерпевший указывает перечень информации</w:t>
      </w:r>
      <w:proofErr w:type="gramStart"/>
      <w:r w:rsidR="00BD6DC3">
        <w:t xml:space="preserve"> ,</w:t>
      </w:r>
      <w:proofErr w:type="gramEnd"/>
      <w:r w:rsidR="00BD6DC3">
        <w:t xml:space="preserve"> которую он желает получить, адрес его места жительства, адрес электронной почты, номера телефонов, а также сведения , которые могут обеспечить своевременное получение названной информации. </w:t>
      </w:r>
    </w:p>
    <w:p w:rsidR="00BD6DC3" w:rsidRDefault="00BD6DC3">
      <w:pPr>
        <w:jc w:val="both"/>
      </w:pPr>
      <w:r>
        <w:tab/>
        <w:t xml:space="preserve"> В случае, если потерпевший </w:t>
      </w:r>
      <w:r w:rsidR="00164BB2">
        <w:t xml:space="preserve"> заявил такое ходатайство, то  </w:t>
      </w:r>
      <w:r w:rsidR="00164BB2" w:rsidRPr="00164BB2">
        <w:t xml:space="preserve"> </w:t>
      </w:r>
      <w:r>
        <w:t>об освобождении ос</w:t>
      </w:r>
      <w:r w:rsidR="00211E74">
        <w:t>у</w:t>
      </w:r>
      <w:r>
        <w:t>жденного от отбывания наказ</w:t>
      </w:r>
      <w:r w:rsidR="00211E74">
        <w:t>а</w:t>
      </w:r>
      <w:r>
        <w:t>ния администрация учреждения</w:t>
      </w:r>
      <w:proofErr w:type="gramStart"/>
      <w:r w:rsidR="00211E74">
        <w:t xml:space="preserve"> ,</w:t>
      </w:r>
      <w:proofErr w:type="gramEnd"/>
      <w:r w:rsidR="00211E74">
        <w:t xml:space="preserve"> </w:t>
      </w:r>
      <w:r>
        <w:t>в котором отбывает наказание осужденный</w:t>
      </w:r>
      <w:r w:rsidR="00211E74">
        <w:t xml:space="preserve">, </w:t>
      </w:r>
      <w:r>
        <w:t xml:space="preserve"> обязана не позднее чем за 30 дней до дня освобождения, а при до</w:t>
      </w:r>
      <w:r w:rsidR="00211E74">
        <w:t>срочном освобождении  осужденно</w:t>
      </w:r>
      <w:r>
        <w:t>го в день освобождения на</w:t>
      </w:r>
      <w:r w:rsidR="00211E74">
        <w:t>править уведомление потерпевше</w:t>
      </w:r>
      <w:r>
        <w:t>му.</w:t>
      </w:r>
    </w:p>
    <w:p w:rsidR="00164BB2" w:rsidRDefault="00211E74">
      <w:pPr>
        <w:jc w:val="both"/>
        <w:rPr>
          <w:lang w:val="en-US"/>
        </w:rPr>
      </w:pPr>
      <w:r>
        <w:tab/>
        <w:t xml:space="preserve"> Потерпевший также вправе участвовать в судебном заседании при решении вопроса об условно-досрочном освобождении   осужденного от отбывания наказания, о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 и об отсрочке исполнения приговора. Участвовать потерпевший может непосредственно либо путем использования систем видеоконференц-связи. </w:t>
      </w:r>
    </w:p>
    <w:p w:rsidR="00211E74" w:rsidRDefault="00164BB2">
      <w:pPr>
        <w:jc w:val="both"/>
      </w:pPr>
      <w:r w:rsidRPr="00164BB2">
        <w:t xml:space="preserve">     </w:t>
      </w:r>
      <w:proofErr w:type="gramStart"/>
      <w:r w:rsidR="00211E74">
        <w:t>Извещен потерпевший должен</w:t>
      </w:r>
      <w:proofErr w:type="gramEnd"/>
      <w:r w:rsidR="00211E74">
        <w:t xml:space="preserve">  быть не  позднее 14 суток до дня судебного заседания.</w:t>
      </w:r>
    </w:p>
    <w:p w:rsidR="00211E74" w:rsidRDefault="00211E74">
      <w:pPr>
        <w:jc w:val="both"/>
      </w:pPr>
    </w:p>
    <w:p w:rsidR="00211E74" w:rsidRPr="000B54F8" w:rsidRDefault="00211E74">
      <w:pPr>
        <w:jc w:val="both"/>
      </w:pPr>
      <w:r>
        <w:t>Заместитель прокурора района                                                      Н.П. Харитонова</w:t>
      </w:r>
    </w:p>
    <w:sectPr w:rsidR="00211E74" w:rsidRPr="000B54F8" w:rsidSect="006D546E">
      <w:pgSz w:w="11906" w:h="16838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54F8"/>
    <w:rsid w:val="000467E8"/>
    <w:rsid w:val="000B54F8"/>
    <w:rsid w:val="000C13CD"/>
    <w:rsid w:val="00164BB2"/>
    <w:rsid w:val="001D7184"/>
    <w:rsid w:val="0020184D"/>
    <w:rsid w:val="00211E74"/>
    <w:rsid w:val="00225547"/>
    <w:rsid w:val="002E3B15"/>
    <w:rsid w:val="00333702"/>
    <w:rsid w:val="003A57DA"/>
    <w:rsid w:val="003B7B23"/>
    <w:rsid w:val="00412B94"/>
    <w:rsid w:val="00475A3B"/>
    <w:rsid w:val="00475B8B"/>
    <w:rsid w:val="00497600"/>
    <w:rsid w:val="004B25C4"/>
    <w:rsid w:val="004B5F5F"/>
    <w:rsid w:val="00524F9D"/>
    <w:rsid w:val="005370C8"/>
    <w:rsid w:val="0058235D"/>
    <w:rsid w:val="0058697F"/>
    <w:rsid w:val="005A0E9A"/>
    <w:rsid w:val="005A2080"/>
    <w:rsid w:val="005A426C"/>
    <w:rsid w:val="006667DD"/>
    <w:rsid w:val="006876C5"/>
    <w:rsid w:val="006C648B"/>
    <w:rsid w:val="006D546E"/>
    <w:rsid w:val="007479FC"/>
    <w:rsid w:val="007500A7"/>
    <w:rsid w:val="008567E3"/>
    <w:rsid w:val="008C520E"/>
    <w:rsid w:val="009014FC"/>
    <w:rsid w:val="00934AEF"/>
    <w:rsid w:val="00965E2E"/>
    <w:rsid w:val="009B31C6"/>
    <w:rsid w:val="00A62A27"/>
    <w:rsid w:val="00AA448A"/>
    <w:rsid w:val="00AD1EA8"/>
    <w:rsid w:val="00B803C1"/>
    <w:rsid w:val="00B83C5C"/>
    <w:rsid w:val="00B878ED"/>
    <w:rsid w:val="00B90993"/>
    <w:rsid w:val="00BD6DC3"/>
    <w:rsid w:val="00D0121A"/>
    <w:rsid w:val="00D1022C"/>
    <w:rsid w:val="00D92A05"/>
    <w:rsid w:val="00D9516C"/>
    <w:rsid w:val="00E66265"/>
    <w:rsid w:val="00FD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46E"/>
    <w:rPr>
      <w:w w:val="90"/>
      <w:sz w:val="28"/>
      <w:szCs w:val="28"/>
    </w:rPr>
  </w:style>
  <w:style w:type="paragraph" w:styleId="3">
    <w:name w:val="heading 3"/>
    <w:basedOn w:val="a"/>
    <w:next w:val="a"/>
    <w:qFormat/>
    <w:rsid w:val="006D546E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87;&#1091;&#1085;&#1082;&#1090;&#1080;&#108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8CE18-3E41-4D30-AFC1-72C324BA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пунктир1.dot</Template>
  <TotalTime>38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cp:lastModifiedBy>dabolesova</cp:lastModifiedBy>
  <cp:revision>6</cp:revision>
  <dcterms:created xsi:type="dcterms:W3CDTF">2015-04-06T04:34:00Z</dcterms:created>
  <dcterms:modified xsi:type="dcterms:W3CDTF">2015-04-06T06:45:00Z</dcterms:modified>
</cp:coreProperties>
</file>