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CF" w:rsidRDefault="00141CCF" w:rsidP="00141CC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CCF">
        <w:rPr>
          <w:rFonts w:ascii="Times New Roman" w:eastAsia="Times New Roman" w:hAnsi="Times New Roman" w:cs="Times New Roman"/>
          <w:b/>
          <w:sz w:val="28"/>
          <w:szCs w:val="28"/>
        </w:rPr>
        <w:t>Краж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41CC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скота - проблема еще та!</w:t>
      </w:r>
    </w:p>
    <w:p w:rsidR="00141CCF" w:rsidRPr="00141CCF" w:rsidRDefault="00141CCF" w:rsidP="001F38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288" w:rsidRPr="001F38A6" w:rsidRDefault="00F33288" w:rsidP="001F38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A6">
        <w:rPr>
          <w:rFonts w:ascii="Times New Roman" w:eastAsia="Times New Roman" w:hAnsi="Times New Roman" w:cs="Times New Roman"/>
          <w:sz w:val="24"/>
          <w:szCs w:val="24"/>
        </w:rPr>
        <w:t>Почти каждый житель села или деревни имеет свое подсобное хозяйство. Для того</w:t>
      </w:r>
      <w:proofErr w:type="gramStart"/>
      <w:r w:rsidRPr="001F38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38A6">
        <w:rPr>
          <w:rFonts w:ascii="Times New Roman" w:eastAsia="Times New Roman" w:hAnsi="Times New Roman" w:cs="Times New Roman"/>
          <w:sz w:val="24"/>
          <w:szCs w:val="24"/>
        </w:rPr>
        <w:t xml:space="preserve"> чтобы прокормить себя и свою семью, мы и заводим домашний скот. Наша доброта или душевная простота не позволяет думать, что кто-то может посягнуть на него. И тут мы глубоко ошибаемся. Ведь крупнорогатый скот является легкой добычей для преступников.</w:t>
      </w:r>
    </w:p>
    <w:p w:rsidR="001F38A6" w:rsidRDefault="00F33288" w:rsidP="001F38A6">
      <w:pPr>
        <w:pStyle w:val="a3"/>
        <w:spacing w:before="0" w:beforeAutospacing="0" w:after="0" w:afterAutospacing="0" w:line="240" w:lineRule="atLeast"/>
        <w:ind w:firstLine="709"/>
        <w:jc w:val="both"/>
      </w:pPr>
      <w:r w:rsidRPr="001F38A6">
        <w:t xml:space="preserve">Наибольшее количество краж происходит во время пастбищного сезона: преступникам легче всего проехать по проселочным, лесным дорогам и проследить, где животные пасутся без присмотра. Основной причиной краж является неорганизованный выпас скота, отсутствие </w:t>
      </w:r>
      <w:proofErr w:type="gramStart"/>
      <w:r w:rsidRPr="001F38A6">
        <w:t>контроля за</w:t>
      </w:r>
      <w:proofErr w:type="gramEnd"/>
      <w:r w:rsidRPr="001F38A6">
        <w:t xml:space="preserve"> данной проблемой со стороны глав сельских поселений, недобросовестное отношение населения к своему скоту. Многие владельцы не могут указать точное место выпаса скота, время и дату совершения кражи и об этом сообщают в последний момент, когда преступление уже невозможно раскрыть по горячим сле</w:t>
      </w:r>
      <w:bookmarkStart w:id="0" w:name="_GoBack"/>
      <w:bookmarkEnd w:id="0"/>
      <w:r w:rsidRPr="001F38A6">
        <w:t xml:space="preserve">дам. В результате осложняется работа по раскрытию преступлений сотрудниками полиции, выезжающими на место происшествия. </w:t>
      </w:r>
    </w:p>
    <w:p w:rsidR="00FB45A3" w:rsidRPr="001F38A6" w:rsidRDefault="00F33288" w:rsidP="001F38A6">
      <w:pPr>
        <w:pStyle w:val="a3"/>
        <w:spacing w:before="0" w:beforeAutospacing="0" w:after="0" w:afterAutospacing="0" w:line="240" w:lineRule="atLeast"/>
        <w:ind w:firstLine="709"/>
        <w:jc w:val="both"/>
      </w:pPr>
      <w:r w:rsidRPr="001F38A6">
        <w:t>Кражи крупного рогатого скота имеют свою специфику - они считаются сложно раскрываемыми.</w:t>
      </w:r>
      <w:r w:rsidR="00FB45A3" w:rsidRPr="001F38A6">
        <w:t xml:space="preserve"> Жертвами нечистых на руку людей становятся коровы, лошади, овцы, козы, которых хозяева без присмотра оставляют на пастбище. Многие люди, чтобы сэкономить, не желая платить за выпас скота, не отдают его в общее стадо, а выпускают на вольный выпас, где он свободно пасется без присмотра, или привязывают коня, теленочка на окраине села. При этом сельчане не думают о том, что сами отдают свой скот в руки преступников, которые специально высматривают легкую добычу. Сэкономив на одном, вы потеряете намного больше и безвозвратно. Все преступления, связанные с кражами скота, совершаются не только приезжими, которым абсолютно безразлична судьба  семей, у которых в подсобном хозяйстве имеется единственная корова или пара куриц, купленных на последние деньги, но и местными жителями, как </w:t>
      </w:r>
      <w:proofErr w:type="gramStart"/>
      <w:r w:rsidR="00FB45A3" w:rsidRPr="001F38A6">
        <w:t>правило</w:t>
      </w:r>
      <w:proofErr w:type="gramEnd"/>
      <w:r w:rsidR="00FB45A3" w:rsidRPr="001F38A6">
        <w:t>  не работающими, злоупотребляющими спиртными напитками. Такие люди не задумываются о том, сколько моральных и физических сил положено на выращивание животного: будь то курица, кролик или корова.</w:t>
      </w:r>
    </w:p>
    <w:p w:rsidR="001F38A6" w:rsidRPr="001F38A6" w:rsidRDefault="001F38A6" w:rsidP="001F38A6">
      <w:pPr>
        <w:pStyle w:val="a3"/>
        <w:spacing w:before="0" w:beforeAutospacing="0" w:after="0" w:afterAutospacing="0" w:line="240" w:lineRule="atLeast"/>
        <w:ind w:firstLine="709"/>
        <w:jc w:val="both"/>
      </w:pPr>
      <w:r w:rsidRPr="001F38A6">
        <w:t xml:space="preserve">Хотелось бы в очередной раз заблаговременно предостеречь жителей района и напомнить, что нужно ответственнее </w:t>
      </w:r>
      <w:proofErr w:type="gramStart"/>
      <w:r w:rsidRPr="001F38A6">
        <w:t>относится</w:t>
      </w:r>
      <w:proofErr w:type="gramEnd"/>
      <w:r w:rsidRPr="001F38A6">
        <w:t xml:space="preserve">  к сохранности ваших животных, быть внимательнее, не выпускать </w:t>
      </w:r>
      <w:r w:rsidR="008B5BF0">
        <w:t xml:space="preserve">их </w:t>
      </w:r>
      <w:r w:rsidRPr="001F38A6">
        <w:t>пастись бес присмотра, обращать внимание на любой посторонний транспорт и незнакомых людей, появившихся в селе, запоминать их внешний вид, регистрационный номер транспортного средства, только совместными усилиями можно эффективно бороться с кражами скота. Организуйте выпас скота собственными силами -</w:t>
      </w:r>
      <w:r w:rsidR="008B5BF0">
        <w:t xml:space="preserve"> </w:t>
      </w:r>
      <w:r w:rsidRPr="001F38A6">
        <w:t>поочередно и обязательно встречайте животных. Обращайтесь в полицию сразу же после обнаружения пропажи. Преступления, связанные с кражами скота, легче раскрыть по горячим следам. Помните, что любое преступление легче предотвратить, чем установить лиц, его совершивших.</w:t>
      </w:r>
    </w:p>
    <w:p w:rsidR="001F38A6" w:rsidRPr="001F38A6" w:rsidRDefault="001F38A6" w:rsidP="001F38A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8A6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38A6">
        <w:rPr>
          <w:rFonts w:ascii="Times New Roman" w:hAnsi="Times New Roman" w:cs="Times New Roman"/>
          <w:sz w:val="24"/>
          <w:szCs w:val="24"/>
        </w:rPr>
        <w:t xml:space="preserve">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 ОМВД круглосуточно. Сообщение о преступлении может быть подано письменно либо устно - непосредственно сотруднику полиции либо по телефону дежурной части 2-15-78 или 02, также о противоправных деяниях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38A6">
        <w:rPr>
          <w:rFonts w:ascii="Times New Roman" w:hAnsi="Times New Roman" w:cs="Times New Roman"/>
          <w:sz w:val="24"/>
          <w:szCs w:val="24"/>
        </w:rPr>
        <w:t xml:space="preserve">ы можете сообщить по "телефону доверия" Отдела МВД России по Еткульскому району 2-12-09 (штаб ОМВД), 2-19-15 (ГИБДД), 2-25-65 (вневедомственная охрана).  </w:t>
      </w:r>
    </w:p>
    <w:p w:rsidR="001F38A6" w:rsidRPr="001F38A6" w:rsidRDefault="001F38A6" w:rsidP="001F38A6">
      <w:pPr>
        <w:pStyle w:val="a3"/>
        <w:spacing w:before="0" w:beforeAutospacing="0" w:after="0" w:afterAutospacing="0" w:line="240" w:lineRule="atLeast"/>
        <w:ind w:firstLine="709"/>
        <w:jc w:val="both"/>
      </w:pPr>
    </w:p>
    <w:p w:rsidR="008313B7" w:rsidRDefault="008313B7" w:rsidP="00831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13B7">
        <w:rPr>
          <w:rFonts w:ascii="Times New Roman" w:hAnsi="Times New Roman"/>
          <w:sz w:val="24"/>
          <w:szCs w:val="24"/>
        </w:rPr>
        <w:t>Оперуполномоченный</w:t>
      </w:r>
      <w:proofErr w:type="gramEnd"/>
      <w:r w:rsidRPr="008313B7">
        <w:rPr>
          <w:rFonts w:ascii="Times New Roman" w:hAnsi="Times New Roman"/>
          <w:sz w:val="24"/>
          <w:szCs w:val="24"/>
        </w:rPr>
        <w:t xml:space="preserve"> ОУР</w:t>
      </w:r>
      <w:r>
        <w:rPr>
          <w:rFonts w:ascii="Times New Roman" w:hAnsi="Times New Roman"/>
          <w:sz w:val="24"/>
          <w:szCs w:val="24"/>
        </w:rPr>
        <w:t xml:space="preserve"> ОМВД России</w:t>
      </w:r>
    </w:p>
    <w:p w:rsidR="008313B7" w:rsidRDefault="008313B7" w:rsidP="00831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Еткульскому району</w:t>
      </w:r>
    </w:p>
    <w:p w:rsidR="008313B7" w:rsidRDefault="008313B7" w:rsidP="008313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 полиции</w:t>
      </w:r>
    </w:p>
    <w:p w:rsidR="00FE4162" w:rsidRPr="001F38A6" w:rsidRDefault="008313B7" w:rsidP="008313B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С.Б. Худяков</w:t>
      </w:r>
    </w:p>
    <w:sectPr w:rsidR="00FE4162" w:rsidRPr="001F38A6" w:rsidSect="00FE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8"/>
    <w:rsid w:val="00141CCF"/>
    <w:rsid w:val="001F38A6"/>
    <w:rsid w:val="002B12B6"/>
    <w:rsid w:val="00370DD9"/>
    <w:rsid w:val="008313B7"/>
    <w:rsid w:val="008B5BF0"/>
    <w:rsid w:val="009307EA"/>
    <w:rsid w:val="00964D2B"/>
    <w:rsid w:val="00F33288"/>
    <w:rsid w:val="00FB45A3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dcterms:created xsi:type="dcterms:W3CDTF">2014-05-14T11:25:00Z</dcterms:created>
  <dcterms:modified xsi:type="dcterms:W3CDTF">2014-05-14T11:25:00Z</dcterms:modified>
</cp:coreProperties>
</file>