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F6" w:rsidRDefault="00AC6DF6" w:rsidP="00AC6DF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Внимание! </w:t>
      </w:r>
    </w:p>
    <w:p w:rsidR="00AC6DF6" w:rsidRDefault="00AC6DF6" w:rsidP="00AC6DF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6DF6">
        <w:rPr>
          <w:rFonts w:ascii="Times New Roman" w:hAnsi="Times New Roman" w:cs="Times New Roman"/>
          <w:color w:val="auto"/>
          <w:sz w:val="28"/>
          <w:szCs w:val="28"/>
        </w:rPr>
        <w:t>Профилактическое мероприятие</w:t>
      </w:r>
      <w:r w:rsidRPr="000C22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Pr="00AC6DF6">
        <w:rPr>
          <w:rFonts w:ascii="Times New Roman" w:hAnsi="Times New Roman" w:cs="Times New Roman"/>
          <w:color w:val="auto"/>
          <w:sz w:val="28"/>
          <w:szCs w:val="28"/>
        </w:rPr>
        <w:t>Нетрезвый водитель</w:t>
      </w:r>
      <w:r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AC6DF6" w:rsidRPr="00AC6DF6" w:rsidRDefault="00AC6DF6" w:rsidP="00AC6DF6"/>
    <w:p w:rsidR="00AC6DF6" w:rsidRDefault="00AC6DF6" w:rsidP="00AC6DF6">
      <w:pPr>
        <w:pStyle w:val="2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2246">
        <w:rPr>
          <w:rFonts w:ascii="Times New Roman" w:hAnsi="Times New Roman" w:cs="Times New Roman"/>
          <w:b w:val="0"/>
          <w:color w:val="auto"/>
          <w:sz w:val="28"/>
          <w:szCs w:val="28"/>
        </w:rPr>
        <w:t>На территории Еткульского района  с 15 по 17 августа 2014 года сотрудник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ами</w:t>
      </w:r>
      <w:r w:rsidRPr="000C22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ГИБДД будет проводиться профилактическое мероприятие «Нетрезвый водитель»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AC6DF6" w:rsidRPr="000C2246" w:rsidRDefault="00AC6DF6" w:rsidP="00AC6DF6">
      <w:pPr>
        <w:pStyle w:val="2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16 августа в период с 16.00 до 17.00 часов группами нарядов ДПС будет проведена массовая проверка водителей на предмет выявления признаков состояния алкогольного опьянения.</w:t>
      </w:r>
    </w:p>
    <w:p w:rsidR="00AC6DF6" w:rsidRPr="00DB4152" w:rsidRDefault="00AC6DF6" w:rsidP="00AC6DF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52">
        <w:rPr>
          <w:rFonts w:ascii="Times New Roman" w:eastAsia="Times New Roman" w:hAnsi="Times New Roman" w:cs="Times New Roman"/>
          <w:sz w:val="28"/>
          <w:szCs w:val="28"/>
        </w:rPr>
        <w:t>За текущий период 2014 года на территории Еткульского муниципального района произошло 27 дорожно–транспортных происшествий, подлежащих государственному статистическому учету, в которых 4 человека погибли и 32 получили телесные повреждения различной степени тяжести. По вине водителей, находящихся в состоянии опьянения, произошло 1 ДТП, в которых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 получили ранения</w:t>
      </w:r>
      <w:r w:rsidRPr="00DB41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6DF6" w:rsidRDefault="00AC6DF6" w:rsidP="00AC6DF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52">
        <w:rPr>
          <w:rFonts w:ascii="Times New Roman" w:eastAsia="Times New Roman" w:hAnsi="Times New Roman" w:cs="Times New Roman"/>
          <w:sz w:val="28"/>
          <w:szCs w:val="28"/>
        </w:rPr>
        <w:t xml:space="preserve">Напомним, с 1 сентября 2013 за нарушение </w:t>
      </w:r>
      <w:r w:rsidRPr="00DB4152">
        <w:rPr>
          <w:rFonts w:ascii="Times New Roman" w:eastAsia="Times New Roman" w:hAnsi="Times New Roman" w:cs="Times New Roman"/>
          <w:b/>
          <w:bCs/>
          <w:sz w:val="28"/>
          <w:szCs w:val="28"/>
        </w:rPr>
        <w:t>ч.1 ст.12.8 КоАП РФ</w:t>
      </w:r>
      <w:r w:rsidRPr="00DB4152">
        <w:rPr>
          <w:rFonts w:ascii="Times New Roman" w:eastAsia="Times New Roman" w:hAnsi="Times New Roman" w:cs="Times New Roman"/>
          <w:sz w:val="28"/>
          <w:szCs w:val="28"/>
        </w:rPr>
        <w:t xml:space="preserve"> Управление транспортным средством водителем, находящимся в состоянии опьянения  или отказ о прохождении мед. освидетельствования предусмотрено административное наказание в виде штрафа в размере 30 тысяч рублей с лишением права управления транспортными средствами от 1,5 до 2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6DF6" w:rsidRDefault="00AC6DF6" w:rsidP="00AC6DF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Госавтоинспекция Еткульского района</w:t>
      </w:r>
      <w:r w:rsidRPr="008C2780">
        <w:rPr>
          <w:rFonts w:ascii="Times New Roman" w:eastAsia="Times New Roman" w:hAnsi="Times New Roman" w:cs="Times New Roman"/>
          <w:sz w:val="28"/>
          <w:szCs w:val="28"/>
        </w:rPr>
        <w:t xml:space="preserve"> напоминает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780">
        <w:rPr>
          <w:rFonts w:ascii="Times New Roman" w:eastAsia="Times New Roman" w:hAnsi="Times New Roman" w:cs="Times New Roman"/>
          <w:sz w:val="28"/>
          <w:szCs w:val="28"/>
        </w:rPr>
        <w:t>о том, что пренебрежительное отношение к опасности, отсутствие критичности к своему поведению, неадекватная оценка складывающейся дорожной обстановки приводят к тому, что нетрезвые водители зачастую превышают установленную скорость движения, не выдерживают безопасные интервалы и дистанцию в транспортном потоке, неправильно рассчитывают время, необходимое на выполнение маневра. Езда сопровождается неоправданно резкими виражами, ускорением или торможением, которые зачастую и приводят к дорожным</w:t>
      </w:r>
      <w:r w:rsidRPr="0040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780">
        <w:rPr>
          <w:rFonts w:ascii="Times New Roman" w:eastAsia="Times New Roman" w:hAnsi="Times New Roman" w:cs="Times New Roman"/>
          <w:sz w:val="28"/>
          <w:szCs w:val="28"/>
        </w:rPr>
        <w:t>происшествиям.</w:t>
      </w:r>
    </w:p>
    <w:p w:rsidR="00AC6DF6" w:rsidRPr="00AC6DF6" w:rsidRDefault="00AC6DF6" w:rsidP="00AC6DF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C6DF6">
        <w:rPr>
          <w:rFonts w:ascii="Times New Roman" w:hAnsi="Times New Roman" w:cs="Times New Roman"/>
          <w:b/>
          <w:sz w:val="28"/>
          <w:szCs w:val="28"/>
        </w:rPr>
        <w:t>Телефон доверия» ОГИБДД 8(35145) 2-19-15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DF6" w:rsidRPr="00403DAC" w:rsidRDefault="00AC6DF6" w:rsidP="00AC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DF6" w:rsidRDefault="00AC6DF6" w:rsidP="00AC6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</w:t>
      </w:r>
      <w:r w:rsidRPr="00DB4152">
        <w:rPr>
          <w:rFonts w:ascii="Times New Roman" w:hAnsi="Times New Roman" w:cs="Times New Roman"/>
          <w:sz w:val="28"/>
          <w:szCs w:val="28"/>
        </w:rPr>
        <w:t xml:space="preserve">ИБДД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F6" w:rsidRPr="00DB4152" w:rsidRDefault="00AC6DF6" w:rsidP="00AC6DF6">
      <w:pPr>
        <w:jc w:val="right"/>
        <w:rPr>
          <w:rFonts w:ascii="Times New Roman" w:hAnsi="Times New Roman" w:cs="Times New Roman"/>
          <w:sz w:val="28"/>
          <w:szCs w:val="28"/>
        </w:rPr>
      </w:pPr>
      <w:r w:rsidRPr="00DB4152">
        <w:rPr>
          <w:rFonts w:ascii="Times New Roman" w:hAnsi="Times New Roman" w:cs="Times New Roman"/>
          <w:sz w:val="28"/>
          <w:szCs w:val="28"/>
        </w:rPr>
        <w:t>Рязанов А.К.</w:t>
      </w:r>
    </w:p>
    <w:p w:rsidR="00BB2897" w:rsidRDefault="00BB2897"/>
    <w:sectPr w:rsidR="00BB2897" w:rsidSect="0064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F6"/>
    <w:rsid w:val="00AC6DF6"/>
    <w:rsid w:val="00BB2897"/>
    <w:rsid w:val="00D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6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6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5B0C4-A429-4BDC-88F9-CA86488F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Hewlett-Packard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</dc:creator>
  <cp:lastModifiedBy>Татьяна Александровна Шилова</cp:lastModifiedBy>
  <cp:revision>2</cp:revision>
  <dcterms:created xsi:type="dcterms:W3CDTF">2014-08-14T12:18:00Z</dcterms:created>
  <dcterms:modified xsi:type="dcterms:W3CDTF">2014-08-14T12:18:00Z</dcterms:modified>
</cp:coreProperties>
</file>