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C3" w:rsidRDefault="00C85AC3" w:rsidP="00C85AC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color w:val="333333"/>
        </w:rPr>
        <w:t xml:space="preserve">                                            </w:t>
      </w:r>
      <w:r>
        <w:rPr>
          <w:noProof/>
          <w:color w:val="333333"/>
        </w:rPr>
        <w:drawing>
          <wp:inline distT="0" distB="0" distL="0" distR="0" wp14:anchorId="23782E09" wp14:editId="548ADF4B">
            <wp:extent cx="628650" cy="685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C85AC3" w:rsidRDefault="00C85AC3" w:rsidP="00C85AC3">
      <w:pPr>
        <w:spacing w:after="0" w:line="240" w:lineRule="auto"/>
        <w:rPr>
          <w:b/>
          <w:bCs/>
          <w:sz w:val="32"/>
          <w:szCs w:val="32"/>
        </w:rPr>
      </w:pPr>
      <w:r>
        <w:rPr>
          <w:b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C85AC3" w:rsidRDefault="00C85AC3" w:rsidP="00C85AC3">
      <w:pPr>
        <w:spacing w:after="0" w:line="240" w:lineRule="auto"/>
        <w:ind w:left="-284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C85AC3" w:rsidRDefault="00C85AC3" w:rsidP="00C85AC3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proofErr w:type="spellStart"/>
      <w:r>
        <w:rPr>
          <w:b/>
          <w:sz w:val="28"/>
          <w:szCs w:val="28"/>
        </w:rPr>
        <w:t>Пискловского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85AC3" w:rsidRDefault="00C85AC3" w:rsidP="00C85AC3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пятого созыва </w:t>
      </w:r>
    </w:p>
    <w:p w:rsidR="00C85AC3" w:rsidRDefault="00C85AC3" w:rsidP="00C85AC3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5AC3" w:rsidRDefault="00C85AC3" w:rsidP="00C85AC3">
      <w:pPr>
        <w:pBdr>
          <w:bottom w:val="single" w:sz="12" w:space="1" w:color="auto"/>
        </w:pBdr>
        <w:spacing w:after="0"/>
        <w:jc w:val="center"/>
      </w:pPr>
      <w:r>
        <w:rPr>
          <w:bCs/>
          <w:sz w:val="28"/>
          <w:szCs w:val="28"/>
        </w:rPr>
        <w:t xml:space="preserve">456579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исклово</w:t>
      </w:r>
      <w:proofErr w:type="spellEnd"/>
      <w:r>
        <w:rPr>
          <w:bCs/>
          <w:sz w:val="28"/>
          <w:szCs w:val="28"/>
        </w:rPr>
        <w:t xml:space="preserve"> ул.Советская-3А.</w:t>
      </w:r>
    </w:p>
    <w:p w:rsidR="00C85AC3" w:rsidRDefault="00C85AC3" w:rsidP="00C85AC3">
      <w:pPr>
        <w:pStyle w:val="2"/>
      </w:pPr>
      <w:r>
        <w:rPr>
          <w:szCs w:val="28"/>
        </w:rPr>
        <w:t>от 29.10.2015г.                               №9</w:t>
      </w:r>
    </w:p>
    <w:p w:rsidR="00C85AC3" w:rsidRDefault="00C85AC3" w:rsidP="00C85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введении налога</w:t>
      </w:r>
    </w:p>
    <w:p w:rsidR="00C85AC3" w:rsidRDefault="00C85AC3" w:rsidP="00C85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</w:p>
    <w:p w:rsidR="00C85AC3" w:rsidRDefault="00C85AC3" w:rsidP="00C85AC3">
      <w:pPr>
        <w:spacing w:after="0" w:line="240" w:lineRule="auto"/>
        <w:rPr>
          <w:sz w:val="28"/>
          <w:szCs w:val="28"/>
        </w:rPr>
      </w:pPr>
    </w:p>
    <w:p w:rsidR="00C85AC3" w:rsidRDefault="00C85AC3" w:rsidP="00C85A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от 06.10 2003 № 131- ФЗ « Об общих принципах организации местного самоуправления в Российской Федерации», главой 32 Налогового  кодекса Российской Федерации, Законом Челябинской области от    28.10.2015      № 241      ЗО «О единой дате начала применения  на    территории    Челябинской   области  порядка определения </w:t>
      </w:r>
    </w:p>
    <w:p w:rsidR="00C85AC3" w:rsidRDefault="00C85AC3" w:rsidP="00C85A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базы по налогу на имущество физических лиц исходя из кадастровой стоимости объектов </w:t>
      </w:r>
      <w:proofErr w:type="spellStart"/>
      <w:r>
        <w:rPr>
          <w:sz w:val="28"/>
          <w:szCs w:val="28"/>
        </w:rPr>
        <w:t>налогообложения»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5AC3" w:rsidRDefault="00C85AC3" w:rsidP="00C85AC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СОВЕТ ДЕПУТАТОВ ПИСКЛОВСКОГО СЕЛЬСКОГО ПОСЕЛЕНИЯ РЕШИЛ:</w:t>
      </w:r>
    </w:p>
    <w:p w:rsidR="00C85AC3" w:rsidRDefault="00C85AC3" w:rsidP="00C85A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1.Ввести на территории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налог на имущество физических лиц.</w:t>
      </w:r>
    </w:p>
    <w:p w:rsidR="00C85AC3" w:rsidRDefault="00C85AC3" w:rsidP="00C85A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2.Установить следующие ставки налога на имущество физических лиц, исходя из кадастровой  стоимости объекта налогообложения.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939"/>
        <w:gridCol w:w="1950"/>
      </w:tblGrid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Объект  налогообложения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 процентов</w:t>
            </w: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1)жилые дома, жилые помещения;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/>
          <w:p w:rsidR="00C85AC3" w:rsidRDefault="00C85AC3" w:rsidP="00222DEB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0,3%</w:t>
            </w: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2)объекты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4) 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5) хозяйственные строения или сооружения,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rPr>
          <w:trHeight w:val="342"/>
        </w:trPr>
        <w:tc>
          <w:tcPr>
            <w:tcW w:w="7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6) объекты налогообложения, включенные в перечень,</w:t>
            </w:r>
          </w:p>
          <w:p w:rsidR="00C85AC3" w:rsidRDefault="00C85AC3" w:rsidP="00222D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определяемый</w:t>
            </w:r>
            <w:proofErr w:type="gramEnd"/>
            <w:r>
              <w:rPr>
                <w:sz w:val="28"/>
                <w:szCs w:val="28"/>
              </w:rPr>
              <w:t xml:space="preserve"> в соответствии с пунктом 7 статьи 378.2 Налогового Кодекса РФ;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rPr>
          <w:trHeight w:val="7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AC3" w:rsidRDefault="00C85AC3" w:rsidP="00222DEB"/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2%</w:t>
            </w: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7)объекты налогообложения, предусмотренные абзацем вторым пункта 10 статьи 378.2 Налогового кодекса  РФ;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8)объекты налогообложения, кадастровая стоимость каждого из которого превышает 300 миллионов рублей;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r>
              <w:t xml:space="preserve">       </w:t>
            </w:r>
          </w:p>
          <w:p w:rsidR="00C85AC3" w:rsidRDefault="00C85AC3" w:rsidP="00222DEB">
            <w:pPr>
              <w:rPr>
                <w:sz w:val="28"/>
                <w:szCs w:val="28"/>
              </w:rPr>
            </w:pPr>
            <w:r>
              <w:t xml:space="preserve">         </w:t>
            </w:r>
            <w:r>
              <w:rPr>
                <w:sz w:val="28"/>
                <w:szCs w:val="28"/>
              </w:rPr>
              <w:t>2%</w:t>
            </w:r>
          </w:p>
        </w:tc>
      </w:tr>
      <w:tr w:rsidR="00C85AC3" w:rsidTr="00222DE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9)прочие объекты налогообложения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AC3" w:rsidRDefault="00C85AC3" w:rsidP="0022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0,5%</w:t>
            </w:r>
          </w:p>
        </w:tc>
      </w:tr>
    </w:tbl>
    <w:p w:rsidR="00C85AC3" w:rsidRDefault="00C85AC3" w:rsidP="00C85AC3">
      <w:pPr>
        <w:spacing w:after="0"/>
        <w:jc w:val="both"/>
        <w:rPr>
          <w:sz w:val="28"/>
          <w:szCs w:val="28"/>
        </w:rPr>
      </w:pPr>
    </w:p>
    <w:p w:rsidR="00C85AC3" w:rsidRDefault="00C85AC3" w:rsidP="00C85A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3.Для индивидуальных предпринимателей, применяющих упрощенную    систему налогообложения и (или) систему налогообложения в виде единого налога на вмененный доход для  отдельных видов деятельности, и (или) 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85AC3" w:rsidRDefault="00C85AC3" w:rsidP="00C85A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80 процентов в 2016 году;</w:t>
      </w:r>
    </w:p>
    <w:p w:rsidR="00C85AC3" w:rsidRDefault="00C85AC3" w:rsidP="00C85A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50 процентов в 2017 году;</w:t>
      </w:r>
    </w:p>
    <w:p w:rsidR="00C85AC3" w:rsidRDefault="00C85AC3" w:rsidP="00C85A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25 процентов  в 2018  году.</w:t>
      </w:r>
    </w:p>
    <w:p w:rsidR="00C85AC3" w:rsidRDefault="00C85AC3" w:rsidP="00C85A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Признать утратившим силу решение  Совета депутатов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т 11 ноября 2014 года № 246 « О поправке в решение Совета депутатов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от 22.10.2014 года №243 «О введении налога на имущество физических лиц»,</w:t>
      </w:r>
    </w:p>
    <w:p w:rsidR="00C85AC3" w:rsidRDefault="00C85AC3" w:rsidP="00C85AC3">
      <w:pPr>
        <w:rPr>
          <w:sz w:val="28"/>
          <w:szCs w:val="28"/>
        </w:rPr>
      </w:pPr>
      <w:r>
        <w:rPr>
          <w:sz w:val="28"/>
          <w:szCs w:val="28"/>
        </w:rPr>
        <w:t>- -от 11  июня 20 14 года №229   «О внесении изменений в решение №29 от 03. 08.2010 г.  «Об установлении налога на имущество физических лиц».</w:t>
      </w:r>
    </w:p>
    <w:p w:rsidR="00C85AC3" w:rsidRDefault="00C85AC3" w:rsidP="00C85AC3">
      <w:pPr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решения возложить на постоянную комиссию по </w:t>
      </w:r>
      <w:proofErr w:type="spellStart"/>
      <w:r>
        <w:rPr>
          <w:sz w:val="28"/>
          <w:szCs w:val="28"/>
        </w:rPr>
        <w:t>бюджету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кономической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политике,налогам</w:t>
      </w:r>
      <w:proofErr w:type="spellEnd"/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Эсик</w:t>
      </w:r>
      <w:proofErr w:type="spellEnd"/>
      <w:r>
        <w:rPr>
          <w:sz w:val="28"/>
          <w:szCs w:val="28"/>
        </w:rPr>
        <w:t xml:space="preserve"> А.А.)</w:t>
      </w:r>
    </w:p>
    <w:p w:rsidR="00C85AC3" w:rsidRDefault="00C85AC3" w:rsidP="00C85AC3">
      <w:pPr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C85AC3" w:rsidRDefault="00C85AC3" w:rsidP="00C85AC3">
      <w:pPr>
        <w:rPr>
          <w:sz w:val="28"/>
          <w:szCs w:val="28"/>
        </w:rPr>
      </w:pPr>
    </w:p>
    <w:p w:rsidR="00C85AC3" w:rsidRDefault="00C85AC3" w:rsidP="00C85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5AC3" w:rsidRDefault="00C85AC3" w:rsidP="00C85AC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sz w:val="28"/>
          <w:szCs w:val="28"/>
        </w:rPr>
        <w:t>А.М.Кутепов</w:t>
      </w:r>
      <w:proofErr w:type="spellEnd"/>
    </w:p>
    <w:p w:rsidR="00C85AC3" w:rsidRDefault="00C85AC3" w:rsidP="00C85AC3">
      <w:pPr>
        <w:spacing w:after="0"/>
        <w:rPr>
          <w:sz w:val="28"/>
          <w:szCs w:val="28"/>
        </w:rPr>
      </w:pPr>
    </w:p>
    <w:p w:rsidR="00DC4966" w:rsidRDefault="00DC4966">
      <w:bookmarkStart w:id="0" w:name="_GoBack"/>
      <w:bookmarkEnd w:id="0"/>
    </w:p>
    <w:sectPr w:rsidR="00DC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8"/>
    <w:rsid w:val="00A74D58"/>
    <w:rsid w:val="00C85AC3"/>
    <w:rsid w:val="00D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C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A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A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85A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C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A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A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85A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2016-02-15T03:28:00Z</dcterms:created>
  <dcterms:modified xsi:type="dcterms:W3CDTF">2016-02-15T03:28:00Z</dcterms:modified>
</cp:coreProperties>
</file>