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FA3" w:rsidRDefault="00101FA3">
      <w:pPr>
        <w:rPr>
          <w:lang w:val="en-US"/>
        </w:rPr>
      </w:pPr>
    </w:p>
    <w:p w:rsidR="00286B1C" w:rsidRPr="00AE0E49" w:rsidRDefault="00286B1C" w:rsidP="00D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49">
        <w:rPr>
          <w:rStyle w:val="a3"/>
          <w:rFonts w:ascii="Times New Roman" w:hAnsi="Times New Roman" w:cs="Times New Roman"/>
        </w:rPr>
        <w:t xml:space="preserve">         </w:t>
      </w:r>
      <w:r w:rsidRPr="00AE0E49">
        <w:rPr>
          <w:rStyle w:val="a3"/>
          <w:rFonts w:ascii="Times New Roman" w:hAnsi="Times New Roman" w:cs="Times New Roman"/>
          <w:sz w:val="24"/>
          <w:szCs w:val="24"/>
        </w:rPr>
        <w:t>В 2011 году органы статистики прово</w:t>
      </w:r>
      <w:r w:rsidR="00AE0E49" w:rsidRPr="00AE0E49">
        <w:rPr>
          <w:rStyle w:val="a3"/>
          <w:rFonts w:ascii="Times New Roman" w:hAnsi="Times New Roman" w:cs="Times New Roman"/>
          <w:sz w:val="24"/>
          <w:szCs w:val="24"/>
        </w:rPr>
        <w:t>дили</w:t>
      </w:r>
      <w:r w:rsidRPr="00AE0E49">
        <w:rPr>
          <w:rStyle w:val="a3"/>
          <w:rFonts w:ascii="Times New Roman" w:hAnsi="Times New Roman" w:cs="Times New Roman"/>
          <w:sz w:val="24"/>
          <w:szCs w:val="24"/>
        </w:rPr>
        <w:t xml:space="preserve"> сплошное наблюдение за деятельностью субъектов малого и среднего бизнеса. Это необходимо для разработки четкой и реалистичной политики государства для повышения роли малого и среднего бизнеса в экономике всей страны,</w:t>
      </w:r>
      <w:r w:rsidR="00AE0E49" w:rsidRPr="00AE0E4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AE0E49">
        <w:rPr>
          <w:rStyle w:val="a3"/>
          <w:rFonts w:ascii="Times New Roman" w:hAnsi="Times New Roman" w:cs="Times New Roman"/>
          <w:sz w:val="24"/>
          <w:szCs w:val="24"/>
        </w:rPr>
        <w:t>региона, муниципального образования.</w:t>
      </w:r>
      <w:r w:rsidRPr="00AE0E49">
        <w:rPr>
          <w:rFonts w:ascii="Times New Roman" w:hAnsi="Times New Roman" w:cs="Times New Roman"/>
          <w:sz w:val="24"/>
          <w:szCs w:val="24"/>
        </w:rPr>
        <w:br/>
        <w:t xml:space="preserve">             Наблюдение проводится в рамках Федерального закона от 24.07.2007 г. № 209-ФЗ «О развитии малого и среднего предпринимательства в Российской Федерации».</w:t>
      </w:r>
      <w:r w:rsidRPr="00AE0E49">
        <w:rPr>
          <w:rFonts w:ascii="Times New Roman" w:hAnsi="Times New Roman" w:cs="Times New Roman"/>
          <w:sz w:val="24"/>
          <w:szCs w:val="24"/>
        </w:rPr>
        <w:br/>
        <w:t xml:space="preserve">          Цель переписи – получить полную и максимально достоверную картину положения малого и среднего бизнеса для определения дальнейших возможностей его развития в качестве приоритетного сектора экономики.</w:t>
      </w:r>
      <w:r w:rsidRPr="00AE0E49">
        <w:rPr>
          <w:rFonts w:ascii="Times New Roman" w:hAnsi="Times New Roman" w:cs="Times New Roman"/>
          <w:sz w:val="24"/>
          <w:szCs w:val="24"/>
        </w:rPr>
        <w:br/>
        <w:t xml:space="preserve">          Основные задачи переписи – получение информации по детализированным видам экономической деятельности, муниципальным образованиям; уточнение экономически активных субъектов хозяйствования, видов экономической деятельности, которыми они фактически занимаются, параметров бизнеса.</w:t>
      </w:r>
    </w:p>
    <w:p w:rsidR="00286B1C" w:rsidRPr="00AE0E49" w:rsidRDefault="00AE0E49" w:rsidP="00DB2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E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86B1C" w:rsidRPr="00AE0E49">
        <w:rPr>
          <w:rFonts w:ascii="Times New Roman" w:hAnsi="Times New Roman" w:cs="Times New Roman"/>
          <w:sz w:val="24"/>
          <w:szCs w:val="24"/>
        </w:rPr>
        <w:t>Сплошные статистические наблюдения за деятельностью субъектов малого и среднего предпринимательства провод</w:t>
      </w:r>
      <w:r w:rsidRPr="00AE0E49">
        <w:rPr>
          <w:rFonts w:ascii="Times New Roman" w:hAnsi="Times New Roman" w:cs="Times New Roman"/>
          <w:sz w:val="24"/>
          <w:szCs w:val="24"/>
        </w:rPr>
        <w:t>ят</w:t>
      </w:r>
      <w:r w:rsidR="00286B1C" w:rsidRPr="00AE0E49">
        <w:rPr>
          <w:rFonts w:ascii="Times New Roman" w:hAnsi="Times New Roman" w:cs="Times New Roman"/>
          <w:sz w:val="24"/>
          <w:szCs w:val="24"/>
        </w:rPr>
        <w:t>ся с периодичностью один раз в пять лет с целью своевременной корректировки и повышения эффективности государственной политики по развитию МСБ.</w:t>
      </w:r>
    </w:p>
    <w:p w:rsidR="00AE0E49" w:rsidRDefault="00AE0E49" w:rsidP="00286B1C">
      <w:pPr>
        <w:jc w:val="both"/>
        <w:rPr>
          <w:rFonts w:ascii="Times New Roman" w:hAnsi="Times New Roman" w:cs="Times New Roman"/>
          <w:sz w:val="24"/>
          <w:szCs w:val="24"/>
        </w:rPr>
      </w:pPr>
      <w:r w:rsidRPr="00AE0E4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B271E" w:rsidRDefault="00AE0E49" w:rsidP="00DB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49">
        <w:rPr>
          <w:rFonts w:ascii="Times New Roman" w:hAnsi="Times New Roman" w:cs="Times New Roman"/>
          <w:b/>
          <w:sz w:val="28"/>
          <w:szCs w:val="28"/>
        </w:rPr>
        <w:t>Результаты сплошного наблюдения</w:t>
      </w:r>
    </w:p>
    <w:p w:rsidR="00DB271E" w:rsidRDefault="00AE0E49" w:rsidP="00DB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49">
        <w:rPr>
          <w:rFonts w:ascii="Times New Roman" w:hAnsi="Times New Roman" w:cs="Times New Roman"/>
          <w:b/>
          <w:sz w:val="28"/>
          <w:szCs w:val="28"/>
        </w:rPr>
        <w:t>за деятельностью субъектов малого и среднего предпринимательства</w:t>
      </w:r>
    </w:p>
    <w:p w:rsidR="00AE0E49" w:rsidRDefault="00AE0E49" w:rsidP="00DB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E49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AE0E49">
        <w:rPr>
          <w:rFonts w:ascii="Times New Roman" w:hAnsi="Times New Roman" w:cs="Times New Roman"/>
          <w:b/>
          <w:sz w:val="28"/>
          <w:szCs w:val="28"/>
        </w:rPr>
        <w:t>Еткульскому</w:t>
      </w:r>
      <w:proofErr w:type="spellEnd"/>
      <w:r w:rsidRPr="00AE0E49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району:</w:t>
      </w:r>
    </w:p>
    <w:p w:rsidR="00DB271E" w:rsidRDefault="00DB271E" w:rsidP="00DB2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49" w:rsidRPr="00AE0E49" w:rsidRDefault="00AE0E49" w:rsidP="00AE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49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</w:t>
      </w:r>
    </w:p>
    <w:p w:rsidR="00AE0E49" w:rsidRPr="00AE0E49" w:rsidRDefault="00AE0E49" w:rsidP="00AE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49">
        <w:rPr>
          <w:rFonts w:ascii="Times New Roman" w:hAnsi="Times New Roman" w:cs="Times New Roman"/>
          <w:b/>
          <w:sz w:val="24"/>
          <w:szCs w:val="24"/>
        </w:rPr>
        <w:t xml:space="preserve">по итогам сплошного наблюдения за 2010 год, </w:t>
      </w:r>
    </w:p>
    <w:p w:rsidR="00AE0E49" w:rsidRPr="00AE0E49" w:rsidRDefault="00AE0E49" w:rsidP="00AE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49">
        <w:rPr>
          <w:rFonts w:ascii="Times New Roman" w:hAnsi="Times New Roman" w:cs="Times New Roman"/>
          <w:b/>
          <w:sz w:val="24"/>
          <w:szCs w:val="24"/>
        </w:rPr>
        <w:t xml:space="preserve"> в том числе по видам экономической деятельности.</w:t>
      </w:r>
    </w:p>
    <w:p w:rsidR="00AE0E49" w:rsidRPr="00AE0E49" w:rsidRDefault="00AE0E49" w:rsidP="00AE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E49">
        <w:rPr>
          <w:rFonts w:ascii="Times New Roman" w:hAnsi="Times New Roman" w:cs="Times New Roman"/>
          <w:b/>
          <w:sz w:val="24"/>
          <w:szCs w:val="24"/>
        </w:rPr>
        <w:t>Еткульский</w:t>
      </w:r>
      <w:proofErr w:type="spellEnd"/>
      <w:r w:rsidRPr="00AE0E49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AE0E49" w:rsidRPr="00114D63" w:rsidRDefault="00AE0E49" w:rsidP="00AE0E4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14D63">
        <w:rPr>
          <w:rFonts w:ascii="Times New Roman" w:hAnsi="Times New Roman" w:cs="Times New Roman"/>
        </w:rPr>
        <w:t>(единиц)</w:t>
      </w:r>
    </w:p>
    <w:tbl>
      <w:tblPr>
        <w:tblStyle w:val="a4"/>
        <w:tblW w:w="0" w:type="auto"/>
        <w:tblLook w:val="04A0"/>
      </w:tblPr>
      <w:tblGrid>
        <w:gridCol w:w="4384"/>
        <w:gridCol w:w="1417"/>
        <w:gridCol w:w="1261"/>
        <w:gridCol w:w="1417"/>
        <w:gridCol w:w="1092"/>
      </w:tblGrid>
      <w:tr w:rsidR="00AE0E49" w:rsidTr="001E3400">
        <w:trPr>
          <w:trHeight w:val="135"/>
        </w:trPr>
        <w:tc>
          <w:tcPr>
            <w:tcW w:w="4503" w:type="dxa"/>
            <w:vMerge w:val="restart"/>
          </w:tcPr>
          <w:p w:rsidR="00AE0E49" w:rsidRPr="00E77213" w:rsidRDefault="00AE0E49" w:rsidP="001E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2"/>
          </w:tcPr>
          <w:p w:rsidR="00AE0E49" w:rsidRPr="00E77213" w:rsidRDefault="00AE0E49" w:rsidP="001E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375" w:type="dxa"/>
            <w:gridSpan w:val="2"/>
          </w:tcPr>
          <w:p w:rsidR="00AE0E49" w:rsidRPr="00E77213" w:rsidRDefault="00AE0E49" w:rsidP="001E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AE0E49" w:rsidTr="001E3400">
        <w:trPr>
          <w:trHeight w:val="135"/>
        </w:trPr>
        <w:tc>
          <w:tcPr>
            <w:tcW w:w="4503" w:type="dxa"/>
            <w:vMerge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21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7721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99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213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77213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b/>
                <w:sz w:val="24"/>
                <w:szCs w:val="24"/>
              </w:rPr>
              <w:t>575</w:t>
            </w:r>
          </w:p>
        </w:tc>
        <w:tc>
          <w:tcPr>
            <w:tcW w:w="1099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76" w:type="dxa"/>
          </w:tcPr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99" w:type="dxa"/>
          </w:tcPr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9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76" w:type="dxa"/>
          </w:tcPr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099" w:type="dxa"/>
          </w:tcPr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9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  <w:proofErr w:type="gramStart"/>
            <w:r w:rsidRPr="00E772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213">
              <w:rPr>
                <w:rFonts w:ascii="Times New Roman" w:hAnsi="Times New Roman" w:cs="Times New Roman"/>
                <w:sz w:val="24"/>
                <w:szCs w:val="24"/>
              </w:rPr>
              <w:t xml:space="preserve"> аренда и предоставление услуг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6" w:type="dxa"/>
          </w:tcPr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99" w:type="dxa"/>
          </w:tcPr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9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AE0E49" w:rsidRDefault="00AE0E49" w:rsidP="00AE0E49"/>
    <w:p w:rsidR="00AE0E49" w:rsidRPr="00AE0E49" w:rsidRDefault="00AE0E49" w:rsidP="00AE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49">
        <w:rPr>
          <w:rFonts w:ascii="Times New Roman" w:hAnsi="Times New Roman" w:cs="Times New Roman"/>
          <w:b/>
          <w:sz w:val="24"/>
          <w:szCs w:val="24"/>
        </w:rPr>
        <w:t>Средняя численность работников субъектов малого и среднего предпринимательства</w:t>
      </w:r>
    </w:p>
    <w:p w:rsidR="00AE0E49" w:rsidRPr="00AE0E49" w:rsidRDefault="00AE0E49" w:rsidP="00AE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49">
        <w:rPr>
          <w:rFonts w:ascii="Times New Roman" w:hAnsi="Times New Roman" w:cs="Times New Roman"/>
          <w:b/>
          <w:sz w:val="24"/>
          <w:szCs w:val="24"/>
        </w:rPr>
        <w:t xml:space="preserve">по итогам сплошного наблюдения за 2010 год, </w:t>
      </w:r>
    </w:p>
    <w:p w:rsidR="00AE0E49" w:rsidRPr="00AE0E49" w:rsidRDefault="00AE0E49" w:rsidP="00AE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49">
        <w:rPr>
          <w:rFonts w:ascii="Times New Roman" w:hAnsi="Times New Roman" w:cs="Times New Roman"/>
          <w:b/>
          <w:sz w:val="24"/>
          <w:szCs w:val="24"/>
        </w:rPr>
        <w:t>в том числе по видам экономической деятельности.</w:t>
      </w:r>
    </w:p>
    <w:p w:rsidR="00AE0E49" w:rsidRPr="00AE0E49" w:rsidRDefault="00AE0E49" w:rsidP="00AE0E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E49">
        <w:rPr>
          <w:rFonts w:ascii="Times New Roman" w:hAnsi="Times New Roman" w:cs="Times New Roman"/>
          <w:b/>
          <w:sz w:val="24"/>
          <w:szCs w:val="24"/>
        </w:rPr>
        <w:t>Еткульский</w:t>
      </w:r>
      <w:proofErr w:type="spellEnd"/>
      <w:r w:rsidRPr="00AE0E49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AE0E49" w:rsidRPr="00AE0E49" w:rsidRDefault="00AE0E49" w:rsidP="00AE0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0E49">
        <w:rPr>
          <w:rFonts w:ascii="Times New Roman" w:hAnsi="Times New Roman" w:cs="Times New Roman"/>
          <w:sz w:val="24"/>
          <w:szCs w:val="24"/>
        </w:rPr>
        <w:t>(человек)</w:t>
      </w:r>
    </w:p>
    <w:tbl>
      <w:tblPr>
        <w:tblStyle w:val="a4"/>
        <w:tblW w:w="0" w:type="auto"/>
        <w:tblLook w:val="04A0"/>
      </w:tblPr>
      <w:tblGrid>
        <w:gridCol w:w="4384"/>
        <w:gridCol w:w="1417"/>
        <w:gridCol w:w="1261"/>
        <w:gridCol w:w="1417"/>
        <w:gridCol w:w="1092"/>
      </w:tblGrid>
      <w:tr w:rsidR="00AE0E49" w:rsidRPr="00AE0E49" w:rsidTr="001E3400">
        <w:trPr>
          <w:trHeight w:val="135"/>
        </w:trPr>
        <w:tc>
          <w:tcPr>
            <w:tcW w:w="4503" w:type="dxa"/>
            <w:vMerge w:val="restart"/>
          </w:tcPr>
          <w:p w:rsidR="00AE0E49" w:rsidRPr="00AE0E49" w:rsidRDefault="00AE0E49" w:rsidP="001E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2"/>
          </w:tcPr>
          <w:p w:rsidR="00AE0E49" w:rsidRPr="00AE0E49" w:rsidRDefault="00AE0E49" w:rsidP="001E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375" w:type="dxa"/>
            <w:gridSpan w:val="2"/>
          </w:tcPr>
          <w:p w:rsidR="00AE0E49" w:rsidRPr="00AE0E49" w:rsidRDefault="00AE0E49" w:rsidP="001E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AE0E49" w:rsidRPr="00AE0E49" w:rsidTr="001E3400">
        <w:trPr>
          <w:trHeight w:val="135"/>
        </w:trPr>
        <w:tc>
          <w:tcPr>
            <w:tcW w:w="4503" w:type="dxa"/>
            <w:vMerge/>
          </w:tcPr>
          <w:p w:rsidR="00AE0E49" w:rsidRPr="00AE0E49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E49" w:rsidRPr="00AE0E49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E4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E0E49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099" w:type="dxa"/>
          </w:tcPr>
          <w:p w:rsidR="00AE0E49" w:rsidRPr="00AE0E49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0E49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E0E49">
              <w:rPr>
                <w:rFonts w:ascii="Times New Roman" w:hAnsi="Times New Roman" w:cs="Times New Roman"/>
                <w:sz w:val="24"/>
                <w:szCs w:val="24"/>
              </w:rPr>
              <w:t xml:space="preserve"> общего числа</w:t>
            </w:r>
          </w:p>
        </w:tc>
      </w:tr>
      <w:tr w:rsidR="00AE0E49" w:rsidRPr="00AE0E49" w:rsidTr="001E3400">
        <w:tc>
          <w:tcPr>
            <w:tcW w:w="4503" w:type="dxa"/>
          </w:tcPr>
          <w:p w:rsidR="00AE0E49" w:rsidRPr="00AE0E49" w:rsidRDefault="00AE0E49" w:rsidP="001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b/>
                <w:sz w:val="24"/>
                <w:szCs w:val="24"/>
              </w:rPr>
              <w:t>1911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b/>
                <w:sz w:val="24"/>
                <w:szCs w:val="24"/>
              </w:rPr>
              <w:t>797</w:t>
            </w:r>
          </w:p>
        </w:tc>
        <w:tc>
          <w:tcPr>
            <w:tcW w:w="1099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E0E49" w:rsidRPr="00AE0E49" w:rsidTr="001E3400">
        <w:tc>
          <w:tcPr>
            <w:tcW w:w="4503" w:type="dxa"/>
          </w:tcPr>
          <w:p w:rsidR="00AE0E49" w:rsidRPr="00AE0E49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1417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49" w:rsidRPr="00AE0E49" w:rsidTr="001E3400">
        <w:tc>
          <w:tcPr>
            <w:tcW w:w="4503" w:type="dxa"/>
          </w:tcPr>
          <w:p w:rsidR="00AE0E49" w:rsidRPr="00AE0E49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417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099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AE0E49" w:rsidRPr="00AE0E49" w:rsidTr="001E3400">
        <w:tc>
          <w:tcPr>
            <w:tcW w:w="4503" w:type="dxa"/>
          </w:tcPr>
          <w:p w:rsidR="00AE0E49" w:rsidRPr="00AE0E49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E49" w:rsidRPr="00AE0E49" w:rsidTr="001E3400">
        <w:tc>
          <w:tcPr>
            <w:tcW w:w="4503" w:type="dxa"/>
          </w:tcPr>
          <w:p w:rsidR="00AE0E49" w:rsidRPr="00AE0E49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9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AE0E49" w:rsidRPr="00AE0E49" w:rsidTr="001E3400">
        <w:tc>
          <w:tcPr>
            <w:tcW w:w="4503" w:type="dxa"/>
          </w:tcPr>
          <w:p w:rsidR="00AE0E49" w:rsidRPr="00AE0E49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E0E49" w:rsidRPr="00AE0E49" w:rsidTr="001E3400">
        <w:tc>
          <w:tcPr>
            <w:tcW w:w="4503" w:type="dxa"/>
          </w:tcPr>
          <w:p w:rsidR="00AE0E49" w:rsidRPr="00AE0E49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099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</w:tr>
      <w:tr w:rsidR="00AE0E49" w:rsidRPr="00AE0E49" w:rsidTr="001E3400">
        <w:tc>
          <w:tcPr>
            <w:tcW w:w="4503" w:type="dxa"/>
          </w:tcPr>
          <w:p w:rsidR="00AE0E49" w:rsidRPr="00AE0E49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417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9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AE0E49" w:rsidRPr="00AE0E49" w:rsidTr="001E3400">
        <w:tc>
          <w:tcPr>
            <w:tcW w:w="4503" w:type="dxa"/>
          </w:tcPr>
          <w:p w:rsidR="00AE0E49" w:rsidRPr="00AE0E49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417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99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AE0E49" w:rsidRPr="00AE0E49" w:rsidTr="001E3400">
        <w:tc>
          <w:tcPr>
            <w:tcW w:w="4503" w:type="dxa"/>
          </w:tcPr>
          <w:p w:rsidR="00AE0E49" w:rsidRPr="00AE0E49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  <w:proofErr w:type="gramStart"/>
            <w:r w:rsidRPr="00AE0E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E0E49">
              <w:rPr>
                <w:rFonts w:ascii="Times New Roman" w:hAnsi="Times New Roman" w:cs="Times New Roman"/>
                <w:sz w:val="24"/>
                <w:szCs w:val="24"/>
              </w:rPr>
              <w:t xml:space="preserve"> аренда и предоставление услуг</w:t>
            </w:r>
          </w:p>
        </w:tc>
        <w:tc>
          <w:tcPr>
            <w:tcW w:w="1417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99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E0E49" w:rsidRPr="00AE0E49" w:rsidTr="001E3400">
        <w:tc>
          <w:tcPr>
            <w:tcW w:w="4503" w:type="dxa"/>
          </w:tcPr>
          <w:p w:rsidR="00AE0E49" w:rsidRPr="00AE0E49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99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AE0E49" w:rsidRPr="00AE0E49" w:rsidTr="001E3400">
        <w:tc>
          <w:tcPr>
            <w:tcW w:w="4503" w:type="dxa"/>
          </w:tcPr>
          <w:p w:rsidR="00AE0E49" w:rsidRPr="00AE0E49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1417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76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9" w:type="dxa"/>
          </w:tcPr>
          <w:p w:rsidR="00AE0E49" w:rsidRP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0E4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E0E49" w:rsidRPr="00AE0E49" w:rsidRDefault="00AE0E49" w:rsidP="00AE0E49">
      <w:pPr>
        <w:rPr>
          <w:rFonts w:ascii="Times New Roman" w:hAnsi="Times New Roman" w:cs="Times New Roman"/>
          <w:sz w:val="24"/>
          <w:szCs w:val="24"/>
        </w:rPr>
      </w:pPr>
    </w:p>
    <w:p w:rsidR="00AE0E49" w:rsidRPr="00AE0E49" w:rsidRDefault="00AE0E49" w:rsidP="00AE0E49">
      <w:pPr>
        <w:rPr>
          <w:rFonts w:ascii="Times New Roman" w:hAnsi="Times New Roman" w:cs="Times New Roman"/>
          <w:sz w:val="24"/>
          <w:szCs w:val="24"/>
        </w:rPr>
      </w:pPr>
    </w:p>
    <w:p w:rsidR="00AE0E49" w:rsidRPr="00AE0E49" w:rsidRDefault="00AE0E49" w:rsidP="00AE0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49">
        <w:rPr>
          <w:rFonts w:ascii="Times New Roman" w:hAnsi="Times New Roman" w:cs="Times New Roman"/>
          <w:b/>
          <w:sz w:val="24"/>
          <w:szCs w:val="24"/>
        </w:rPr>
        <w:t xml:space="preserve">Выручка от реализации товаров (услуг, работ) </w:t>
      </w:r>
    </w:p>
    <w:p w:rsidR="00AE0E49" w:rsidRPr="00AE0E49" w:rsidRDefault="00AE0E49" w:rsidP="00AE0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49">
        <w:rPr>
          <w:rFonts w:ascii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</w:t>
      </w:r>
    </w:p>
    <w:p w:rsidR="00AE0E49" w:rsidRPr="00AE0E49" w:rsidRDefault="00AE0E49" w:rsidP="00AE0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49">
        <w:rPr>
          <w:rFonts w:ascii="Times New Roman" w:hAnsi="Times New Roman" w:cs="Times New Roman"/>
          <w:b/>
          <w:sz w:val="24"/>
          <w:szCs w:val="24"/>
        </w:rPr>
        <w:t xml:space="preserve">по итогам сплошного наблюдения за 2010 год, </w:t>
      </w:r>
    </w:p>
    <w:p w:rsidR="00AE0E49" w:rsidRPr="00AE0E49" w:rsidRDefault="00AE0E49" w:rsidP="00AE0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E49">
        <w:rPr>
          <w:rFonts w:ascii="Times New Roman" w:hAnsi="Times New Roman" w:cs="Times New Roman"/>
          <w:b/>
          <w:sz w:val="24"/>
          <w:szCs w:val="24"/>
        </w:rPr>
        <w:t>в том числе по видам экономической деятельности.</w:t>
      </w:r>
    </w:p>
    <w:p w:rsidR="00AE0E49" w:rsidRPr="00AE0E49" w:rsidRDefault="00AE0E49" w:rsidP="00AE0E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E0E49">
        <w:rPr>
          <w:rFonts w:ascii="Times New Roman" w:hAnsi="Times New Roman" w:cs="Times New Roman"/>
          <w:b/>
          <w:sz w:val="24"/>
          <w:szCs w:val="24"/>
        </w:rPr>
        <w:t>Еткульский</w:t>
      </w:r>
      <w:proofErr w:type="spellEnd"/>
      <w:r w:rsidRPr="00AE0E49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</w:t>
      </w:r>
    </w:p>
    <w:p w:rsidR="00AE0E49" w:rsidRPr="009B75B2" w:rsidRDefault="00AE0E49" w:rsidP="00AE0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5B2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9B75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75B2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Style w:val="a4"/>
        <w:tblW w:w="0" w:type="auto"/>
        <w:tblLook w:val="04A0"/>
      </w:tblPr>
      <w:tblGrid>
        <w:gridCol w:w="4503"/>
        <w:gridCol w:w="1417"/>
        <w:gridCol w:w="1276"/>
        <w:gridCol w:w="1276"/>
        <w:gridCol w:w="1099"/>
      </w:tblGrid>
      <w:tr w:rsidR="00AE0E49" w:rsidTr="001E3400">
        <w:trPr>
          <w:trHeight w:val="135"/>
        </w:trPr>
        <w:tc>
          <w:tcPr>
            <w:tcW w:w="4503" w:type="dxa"/>
            <w:vMerge w:val="restart"/>
          </w:tcPr>
          <w:p w:rsidR="00AE0E49" w:rsidRPr="00E77213" w:rsidRDefault="00AE0E49" w:rsidP="001E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gridSpan w:val="2"/>
          </w:tcPr>
          <w:p w:rsidR="00AE0E49" w:rsidRPr="00E77213" w:rsidRDefault="00AE0E49" w:rsidP="001E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375" w:type="dxa"/>
            <w:gridSpan w:val="2"/>
          </w:tcPr>
          <w:p w:rsidR="00AE0E49" w:rsidRPr="00E77213" w:rsidRDefault="00AE0E49" w:rsidP="001E3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AE0E49" w:rsidTr="001E3400">
        <w:trPr>
          <w:trHeight w:val="135"/>
        </w:trPr>
        <w:tc>
          <w:tcPr>
            <w:tcW w:w="4503" w:type="dxa"/>
            <w:vMerge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0E49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Выручка, </w:t>
            </w:r>
          </w:p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213">
              <w:rPr>
                <w:rFonts w:ascii="Times New Roman" w:hAnsi="Times New Roman" w:cs="Times New Roman"/>
                <w:sz w:val="24"/>
                <w:szCs w:val="24"/>
              </w:rPr>
              <w:t xml:space="preserve"> % от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выручки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Выручка, всего</w:t>
            </w:r>
          </w:p>
        </w:tc>
        <w:tc>
          <w:tcPr>
            <w:tcW w:w="1099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7213">
              <w:rPr>
                <w:rFonts w:ascii="Times New Roman" w:hAnsi="Times New Roman" w:cs="Times New Roman"/>
                <w:sz w:val="24"/>
                <w:szCs w:val="24"/>
              </w:rPr>
              <w:t xml:space="preserve"> % от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выручки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2 071 735,6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309 910,8</w:t>
            </w:r>
          </w:p>
        </w:tc>
        <w:tc>
          <w:tcPr>
            <w:tcW w:w="1099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по видам экономической деятельности: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243 588,8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6" w:type="dxa"/>
          </w:tcPr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18 475,</w:t>
            </w: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124 732,1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497 413,0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27 492,6</w:t>
            </w:r>
          </w:p>
        </w:tc>
        <w:tc>
          <w:tcPr>
            <w:tcW w:w="1099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68 184,4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2 831,3</w:t>
            </w:r>
          </w:p>
        </w:tc>
        <w:tc>
          <w:tcPr>
            <w:tcW w:w="1099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торговля: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706 007,6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276" w:type="dxa"/>
          </w:tcPr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218 439,4</w:t>
            </w:r>
          </w:p>
        </w:tc>
        <w:tc>
          <w:tcPr>
            <w:tcW w:w="1099" w:type="dxa"/>
          </w:tcPr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31 418,8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4 790,0</w:t>
            </w:r>
          </w:p>
        </w:tc>
        <w:tc>
          <w:tcPr>
            <w:tcW w:w="1099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270 916,3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31 325,2</w:t>
            </w:r>
          </w:p>
        </w:tc>
        <w:tc>
          <w:tcPr>
            <w:tcW w:w="1099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Операции с недвижимым имуществом</w:t>
            </w:r>
            <w:proofErr w:type="gramStart"/>
            <w:r w:rsidRPr="00E772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7213">
              <w:rPr>
                <w:rFonts w:ascii="Times New Roman" w:hAnsi="Times New Roman" w:cs="Times New Roman"/>
                <w:sz w:val="24"/>
                <w:szCs w:val="24"/>
              </w:rPr>
              <w:t xml:space="preserve"> аренда и предоставление услуг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82 841,3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</w:tcPr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1 666,9</w:t>
            </w:r>
          </w:p>
        </w:tc>
        <w:tc>
          <w:tcPr>
            <w:tcW w:w="1099" w:type="dxa"/>
          </w:tcPr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1 769,2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</w:tcPr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3 837,0</w:t>
            </w:r>
          </w:p>
        </w:tc>
        <w:tc>
          <w:tcPr>
            <w:tcW w:w="1099" w:type="dxa"/>
          </w:tcPr>
          <w:p w:rsidR="00AE0E49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E0E49" w:rsidTr="001E3400">
        <w:tc>
          <w:tcPr>
            <w:tcW w:w="4503" w:type="dxa"/>
          </w:tcPr>
          <w:p w:rsidR="00AE0E49" w:rsidRPr="00E77213" w:rsidRDefault="00AE0E49" w:rsidP="001E3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7213">
              <w:rPr>
                <w:rFonts w:ascii="Times New Roman" w:hAnsi="Times New Roman" w:cs="Times New Roman"/>
                <w:sz w:val="24"/>
                <w:szCs w:val="24"/>
              </w:rPr>
              <w:t>Другие виды деятельности</w:t>
            </w:r>
          </w:p>
        </w:tc>
        <w:tc>
          <w:tcPr>
            <w:tcW w:w="1417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44 864,1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276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1 052,7</w:t>
            </w:r>
          </w:p>
        </w:tc>
        <w:tc>
          <w:tcPr>
            <w:tcW w:w="1099" w:type="dxa"/>
          </w:tcPr>
          <w:p w:rsidR="00AE0E49" w:rsidRPr="00E77213" w:rsidRDefault="00AE0E49" w:rsidP="001E3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AE0E49" w:rsidRDefault="00AE0E49" w:rsidP="00AE0E49"/>
    <w:p w:rsidR="00AE0E49" w:rsidRPr="00AE0E49" w:rsidRDefault="00AE0E49" w:rsidP="00286B1C">
      <w:pPr>
        <w:jc w:val="both"/>
        <w:rPr>
          <w:b/>
        </w:rPr>
      </w:pPr>
    </w:p>
    <w:sectPr w:rsidR="00AE0E49" w:rsidRPr="00AE0E49" w:rsidSect="0010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86B1C"/>
    <w:rsid w:val="00101FA3"/>
    <w:rsid w:val="00286B1C"/>
    <w:rsid w:val="006C40FE"/>
    <w:rsid w:val="009E2735"/>
    <w:rsid w:val="00AE0E49"/>
    <w:rsid w:val="00DB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6B1C"/>
    <w:rPr>
      <w:b/>
      <w:bCs/>
    </w:rPr>
  </w:style>
  <w:style w:type="table" w:styleId="a4">
    <w:name w:val="Table Grid"/>
    <w:basedOn w:val="a1"/>
    <w:uiPriority w:val="59"/>
    <w:rsid w:val="00AE0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Нестеренко</dc:creator>
  <cp:keywords/>
  <dc:description/>
  <cp:lastModifiedBy>Ирина Николаевна Нестеренко</cp:lastModifiedBy>
  <cp:revision>2</cp:revision>
  <dcterms:created xsi:type="dcterms:W3CDTF">2015-03-17T09:38:00Z</dcterms:created>
  <dcterms:modified xsi:type="dcterms:W3CDTF">2015-03-17T09:38:00Z</dcterms:modified>
</cp:coreProperties>
</file>