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C" w:rsidRDefault="002A1FEC" w:rsidP="002A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A1FEC" w:rsidRDefault="002A1FEC" w:rsidP="001F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«Об утверждении </w:t>
      </w:r>
      <w:r w:rsidR="001F5D4A">
        <w:rPr>
          <w:rFonts w:ascii="Times New Roman" w:hAnsi="Times New Roman" w:cs="Times New Roman"/>
          <w:sz w:val="28"/>
          <w:szCs w:val="28"/>
        </w:rPr>
        <w:t>А</w:t>
      </w:r>
      <w:r w:rsidR="001F5D4A" w:rsidRPr="00677E90">
        <w:rPr>
          <w:rFonts w:ascii="Times New Roman" w:hAnsi="Times New Roman" w:cs="Times New Roman"/>
          <w:sz w:val="28"/>
          <w:szCs w:val="28"/>
        </w:rPr>
        <w:t>дминистративн</w:t>
      </w:r>
      <w:r w:rsidR="001F5D4A">
        <w:rPr>
          <w:rFonts w:ascii="Times New Roman" w:hAnsi="Times New Roman" w:cs="Times New Roman"/>
          <w:sz w:val="28"/>
          <w:szCs w:val="28"/>
        </w:rPr>
        <w:t>ого</w:t>
      </w:r>
      <w:r w:rsidR="001F5D4A" w:rsidRPr="00677E9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F5D4A">
        <w:rPr>
          <w:rFonts w:ascii="Times New Roman" w:hAnsi="Times New Roman" w:cs="Times New Roman"/>
          <w:sz w:val="28"/>
          <w:szCs w:val="28"/>
        </w:rPr>
        <w:t>а</w:t>
      </w:r>
      <w:r w:rsidR="001F5D4A" w:rsidRPr="00677E9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субсидий субъектам малого и среднего предпринимательства</w:t>
      </w:r>
      <w:r w:rsidR="001F5D4A">
        <w:rPr>
          <w:rFonts w:ascii="Times New Roman" w:hAnsi="Times New Roman" w:cs="Times New Roman"/>
          <w:sz w:val="28"/>
          <w:szCs w:val="28"/>
        </w:rPr>
        <w:t>»</w:t>
      </w:r>
    </w:p>
    <w:p w:rsidR="001F5D4A" w:rsidRDefault="001F5D4A" w:rsidP="001F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4A" w:rsidRDefault="001F5D4A" w:rsidP="001F5D4A">
      <w:pPr>
        <w:pStyle w:val="ConsPlusTitle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Административный регламент </w:t>
      </w:r>
      <w:r w:rsidRPr="00677E90">
        <w:rPr>
          <w:rFonts w:cs="Times New Roman"/>
          <w:b w:val="0"/>
          <w:sz w:val="28"/>
          <w:szCs w:val="28"/>
        </w:rPr>
        <w:t>предоставления муниципальной услуги по предоставлению субсидий субъектам малого и среднего предпринимательства</w:t>
      </w:r>
      <w:r>
        <w:rPr>
          <w:b w:val="0"/>
          <w:bCs w:val="0"/>
          <w:sz w:val="28"/>
        </w:rPr>
        <w:t xml:space="preserve"> разработан:</w:t>
      </w:r>
    </w:p>
    <w:p w:rsidR="001F5D4A" w:rsidRDefault="001F5D4A" w:rsidP="001F5D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в соответствии с Федеральным законом от 27 июля 2010 г. № 210-ФЗ «Об организации предоставления государственных и муниципальных услуг»;</w:t>
      </w:r>
    </w:p>
    <w:p w:rsidR="001F5D4A" w:rsidRDefault="00B27D99" w:rsidP="001F5D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5D4A">
        <w:rPr>
          <w:rFonts w:ascii="Times New Roman" w:hAnsi="Times New Roman"/>
          <w:sz w:val="28"/>
          <w:szCs w:val="28"/>
        </w:rPr>
        <w:t>с целью определения сроков и последовательности административных процедур и административных действий по предоставлению за счет средств бюджета района  субсидий субъектам малого и среднего предпринимательства, установления порядка взаимодействия при предоставлении муниципальной услуги.</w:t>
      </w:r>
    </w:p>
    <w:p w:rsidR="001F5D4A" w:rsidRDefault="001F5D4A" w:rsidP="001F5D4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Принятие данного нормативного правового акта позволит предоставить субсидии для пополнения оборотных средств, реализации инвестиционных проектов, наращиванию объемов производства, повышения роли предпринимательства в социально-экономического развитии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B45CCA" w:rsidRDefault="00B45CCA">
      <w:bookmarkStart w:id="0" w:name="_GoBack"/>
      <w:bookmarkEnd w:id="0"/>
    </w:p>
    <w:sectPr w:rsidR="00B4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01"/>
    <w:rsid w:val="001F5D4A"/>
    <w:rsid w:val="002A1FEC"/>
    <w:rsid w:val="008E2301"/>
    <w:rsid w:val="00B27D99"/>
    <w:rsid w:val="00B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4</cp:revision>
  <dcterms:created xsi:type="dcterms:W3CDTF">2016-08-02T11:28:00Z</dcterms:created>
  <dcterms:modified xsi:type="dcterms:W3CDTF">2016-08-19T05:15:00Z</dcterms:modified>
</cp:coreProperties>
</file>