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DB" w:rsidRDefault="005446DB" w:rsidP="005446DB"/>
    <w:p w:rsidR="005446DB" w:rsidRDefault="005446DB" w:rsidP="005446DB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1C50DF5A" wp14:editId="659533C5">
            <wp:extent cx="628650" cy="6858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DB" w:rsidRDefault="005446DB" w:rsidP="005446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Челябинская область.</w:t>
      </w:r>
    </w:p>
    <w:p w:rsidR="005446DB" w:rsidRDefault="005446DB" w:rsidP="005446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Еткульский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муниципальный район.</w:t>
      </w:r>
    </w:p>
    <w:p w:rsidR="005446DB" w:rsidRDefault="005446DB" w:rsidP="005446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46DB" w:rsidRDefault="005446DB" w:rsidP="005446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пятого созыва</w:t>
      </w:r>
    </w:p>
    <w:p w:rsidR="005446DB" w:rsidRDefault="005446DB" w:rsidP="005446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446DB" w:rsidRDefault="005446DB" w:rsidP="005446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456579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исклово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ул.Советская-3а.</w:t>
      </w:r>
    </w:p>
    <w:p w:rsidR="005446DB" w:rsidRDefault="005446DB" w:rsidP="005446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16.11.2015 года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№12</w:t>
      </w:r>
    </w:p>
    <w:p w:rsidR="005446DB" w:rsidRDefault="005446DB" w:rsidP="0054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6DB" w:rsidRDefault="005446DB" w:rsidP="0054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446DB" w:rsidRDefault="005446DB" w:rsidP="0054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5446DB" w:rsidRDefault="005446DB" w:rsidP="0054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46DB" w:rsidRDefault="005446DB" w:rsidP="005446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46DB" w:rsidRDefault="005446DB" w:rsidP="005446DB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ПИСКЛОВСКОГО СЕЛЬСКРОГО ПОСЕЛЕНИЯ            РЕШАЕТ:</w:t>
      </w:r>
    </w:p>
    <w:p w:rsidR="005446DB" w:rsidRDefault="005446DB" w:rsidP="005446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446DB" w:rsidRDefault="005446DB" w:rsidP="005446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информационном «Вестнике»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446DB" w:rsidRDefault="005446DB" w:rsidP="005446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и применяется в соответствии с действующим законодательством.</w:t>
      </w:r>
    </w:p>
    <w:p w:rsidR="005446DB" w:rsidRDefault="005446DB" w:rsidP="005446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6DB" w:rsidRDefault="005446DB" w:rsidP="005446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6DB" w:rsidRDefault="005446DB" w:rsidP="005446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6DB" w:rsidRDefault="005446DB" w:rsidP="005446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6DB" w:rsidRDefault="005446DB" w:rsidP="005446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6DB" w:rsidRDefault="005446DB" w:rsidP="005446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6DB" w:rsidRDefault="005446DB" w:rsidP="005446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6DB" w:rsidRDefault="005446DB" w:rsidP="005446DB">
      <w:pPr>
        <w:rPr>
          <w:sz w:val="28"/>
          <w:szCs w:val="28"/>
        </w:rPr>
      </w:pPr>
    </w:p>
    <w:p w:rsidR="005446DB" w:rsidRDefault="005446DB" w:rsidP="005446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446DB" w:rsidRDefault="005446DB" w:rsidP="005446DB">
      <w:pPr>
        <w:spacing w:after="0" w:line="240" w:lineRule="auto"/>
        <w:rPr>
          <w:color w:val="333333"/>
          <w:sz w:val="28"/>
          <w:szCs w:val="28"/>
        </w:rPr>
      </w:pP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</w:t>
      </w:r>
      <w:proofErr w:type="spellStart"/>
      <w:r>
        <w:rPr>
          <w:sz w:val="28"/>
          <w:szCs w:val="28"/>
        </w:rPr>
        <w:t>А.М.Кутепов</w:t>
      </w:r>
      <w:proofErr w:type="spellEnd"/>
      <w:r>
        <w:rPr>
          <w:sz w:val="28"/>
          <w:szCs w:val="28"/>
        </w:rPr>
        <w:t xml:space="preserve">                  </w:t>
      </w:r>
    </w:p>
    <w:p w:rsidR="005446DB" w:rsidRDefault="005446DB" w:rsidP="005446DB">
      <w:pPr>
        <w:spacing w:after="0"/>
        <w:rPr>
          <w:color w:val="333333"/>
          <w:sz w:val="28"/>
          <w:szCs w:val="28"/>
        </w:rPr>
      </w:pPr>
    </w:p>
    <w:p w:rsidR="005446DB" w:rsidRDefault="005446DB" w:rsidP="005446DB">
      <w:pPr>
        <w:spacing w:after="0"/>
        <w:rPr>
          <w:color w:val="333333"/>
        </w:rPr>
      </w:pPr>
    </w:p>
    <w:p w:rsidR="005446DB" w:rsidRDefault="005446DB" w:rsidP="005446DB">
      <w:pPr>
        <w:spacing w:after="0"/>
        <w:rPr>
          <w:color w:val="333333"/>
        </w:rPr>
      </w:pPr>
    </w:p>
    <w:p w:rsidR="005446DB" w:rsidRDefault="005446DB" w:rsidP="005446DB">
      <w:pPr>
        <w:spacing w:after="0"/>
        <w:rPr>
          <w:color w:val="333333"/>
        </w:rPr>
      </w:pPr>
    </w:p>
    <w:p w:rsidR="005446DB" w:rsidRPr="005D7488" w:rsidRDefault="005446DB" w:rsidP="005446DB">
      <w:pPr>
        <w:spacing w:after="0"/>
        <w:rPr>
          <w:color w:val="333333"/>
        </w:rPr>
      </w:pPr>
    </w:p>
    <w:p w:rsidR="005446DB" w:rsidRDefault="005446DB" w:rsidP="005446DB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Приложение</w:t>
      </w:r>
    </w:p>
    <w:p w:rsidR="005446DB" w:rsidRDefault="005446DB" w:rsidP="005446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к решению Совета депутатов</w:t>
      </w:r>
    </w:p>
    <w:p w:rsidR="005446DB" w:rsidRDefault="005446DB" w:rsidP="005446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sz w:val="24"/>
          <w:szCs w:val="24"/>
        </w:rPr>
        <w:t>Пискловского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5446DB" w:rsidRDefault="005446DB" w:rsidP="005446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От  16.11.2015 года №12</w:t>
      </w:r>
    </w:p>
    <w:p w:rsidR="005446DB" w:rsidRDefault="005446DB" w:rsidP="005446DB">
      <w:pPr>
        <w:tabs>
          <w:tab w:val="left" w:pos="4890"/>
          <w:tab w:val="left" w:pos="5085"/>
          <w:tab w:val="left" w:pos="5310"/>
          <w:tab w:val="left" w:pos="633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6DB" w:rsidRDefault="005446DB" w:rsidP="005446DB">
      <w:pPr>
        <w:tabs>
          <w:tab w:val="left" w:pos="633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6DB" w:rsidRDefault="005446DB" w:rsidP="005446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5446DB" w:rsidRDefault="005446DB" w:rsidP="005446DB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Пункт 1 статьи 6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lang w:eastAsia="en-US"/>
        </w:rPr>
        <w:t>: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«1. К вопросам местного значения сельского поселения относятся:                                                                                                                                           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жилые дома), сооружений и земельных участков, на которых они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>наименований, размещение информации в государственном адресном реестре;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6DB" w:rsidRDefault="005446DB" w:rsidP="0054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В статье 7 пункт 1 дополнить абзацами следующего содержания: </w:t>
      </w:r>
    </w:p>
    <w:p w:rsidR="005446DB" w:rsidRDefault="005446DB" w:rsidP="00544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«создание условий для  организации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организациями в порядке и на условиях, которые  установлены федеральными законами;</w:t>
      </w:r>
    </w:p>
    <w:p w:rsidR="005446DB" w:rsidRDefault="005446DB" w:rsidP="00544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гражданам жилых помещений муниципального жилищного фонда  по договорам найма жилых помещений жилищного фонда социального использования в соответствии с  жилищным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</w:t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.</w:t>
      </w:r>
      <w:proofErr w:type="gramEnd"/>
    </w:p>
    <w:p w:rsidR="005446DB" w:rsidRDefault="005446DB" w:rsidP="0054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46DB" w:rsidRDefault="005446DB" w:rsidP="0054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Пункт 2 статьи 8 изложить в следующей редакции:</w:t>
      </w:r>
    </w:p>
    <w:p w:rsidR="005446DB" w:rsidRDefault="005446DB" w:rsidP="0054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Местный референдум проводится на всей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46DB" w:rsidRDefault="005446DB" w:rsidP="0054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DB" w:rsidRDefault="005446DB" w:rsidP="0054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9:</w:t>
      </w:r>
    </w:p>
    <w:p w:rsidR="005446DB" w:rsidRDefault="005446DB" w:rsidP="0054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 пункт 1 изложить в следующей редакции:</w:t>
      </w:r>
    </w:p>
    <w:p w:rsidR="005446DB" w:rsidRDefault="005446DB" w:rsidP="0054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«1. Муниципальные выборы проводятся в целях избрания  депутатов  Совета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на основе всеобщего равного и прямого избирательного права при  тайном голосовании. Муниципальные выборы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осуществляются на основе мажоритарной избирательной системы относительно большинства по муниципальному избирательному округу, включающему в себя всю территорию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46DB" w:rsidRDefault="005446DB" w:rsidP="0054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пункт 9 исключить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5) В статье 13 в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3 подпункт 4    изложить в следующей редакции: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4)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исключением случаев, предусмотренных Градостроительным </w:t>
      </w:r>
      <w:hyperlink r:id="rId6" w:history="1">
        <w:r w:rsidRPr="005446DB">
          <w:rPr>
            <w:rStyle w:val="a3"/>
            <w:bCs/>
            <w:szCs w:val="28"/>
            <w:lang w:val="ru-RU"/>
          </w:rPr>
          <w:t>кодексом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строительства, 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6DB" w:rsidRDefault="005446DB" w:rsidP="005446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46DB" w:rsidRDefault="005446DB" w:rsidP="005446D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6) В статье 22 пункт 5 изложить в следующей редакции:</w:t>
      </w:r>
    </w:p>
    <w:p w:rsidR="005446DB" w:rsidRDefault="005446DB" w:rsidP="005446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«Решения Совета депутатов нормативного характера,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446DB" w:rsidRDefault="005446DB" w:rsidP="005446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46DB" w:rsidRDefault="005446DB" w:rsidP="00544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7) В статье 30 пункт 3 изложить в следующей редакции:</w:t>
      </w:r>
    </w:p>
    <w:p w:rsidR="005446DB" w:rsidRDefault="005446DB" w:rsidP="00544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«3. Глава поселения избирается Советом  депутатов поселения из числа  кандидатов, представленных конкурсной комиссией по результатам конкурса сроком на 5 лет и возглавляет местную администрацию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5446DB" w:rsidRDefault="005446DB" w:rsidP="00544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46DB" w:rsidRDefault="005446DB" w:rsidP="00544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8) В статье 31 в пункте 2 в абзаце 3 предложение 1 изложить в следующей редакции:</w:t>
      </w:r>
    </w:p>
    <w:p w:rsidR="005446DB" w:rsidRDefault="005446DB" w:rsidP="005446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«Постановления нормативного характера, изданные в пределах полномочий главы поселения,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446DB" w:rsidRDefault="005446DB" w:rsidP="005446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46DB" w:rsidRDefault="005446DB" w:rsidP="00544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9)  абзац 1 пункта 2 статьи 32 изложить в следующей редакции:</w:t>
      </w:r>
    </w:p>
    <w:p w:rsidR="005446DB" w:rsidRDefault="005446DB" w:rsidP="00544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«2. При  досрочном  прекращении полномочий главы поселения, досрочное избрание проводится в сроки, предусмотренные федеральным законом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5446DB" w:rsidRDefault="005446DB" w:rsidP="00544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46DB" w:rsidRDefault="005446DB" w:rsidP="00544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10)  пункт 4 статьи 34 исключить.</w:t>
      </w:r>
    </w:p>
    <w:p w:rsidR="005446DB" w:rsidRDefault="005446DB" w:rsidP="00544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46DB" w:rsidRDefault="005446DB" w:rsidP="0054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11) Статью 36 изложить в следующей редакции: </w:t>
      </w:r>
    </w:p>
    <w:p w:rsidR="005446DB" w:rsidRDefault="005446DB" w:rsidP="0054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«Статья 36.  Полномочия администрации </w:t>
      </w:r>
    </w:p>
    <w:p w:rsidR="005446DB" w:rsidRDefault="005446DB" w:rsidP="0054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Администрация сельского поселения: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</w:r>
      <w:proofErr w:type="gramEnd"/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владеет, пользуется и распоряжается имуществом, находящимся в муниципальной собственности поселения;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5446DB" w:rsidRDefault="005446DB" w:rsidP="005446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формирует архивные фонды поселения;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благоустройство территории поселения (включая освещение улиц, озеленение территории, установку указателей 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наименованиями улиц и номерами домов, размещение и содержание малых архитектурных форм);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организует и осуществляет мероприятия по работе с детьми и молодежью в поселении;</w:t>
      </w:r>
    </w:p>
    <w:p w:rsidR="005446DB" w:rsidRDefault="005446DB" w:rsidP="0054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5446DB" w:rsidRDefault="005446DB" w:rsidP="0054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поселения.</w:t>
      </w:r>
    </w:p>
    <w:p w:rsidR="005446DB" w:rsidRDefault="005446DB" w:rsidP="0054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Местная администрация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подпунктами 4, 9 и 13 пункта 1 статьи 6 настоящего Устава. </w:t>
      </w:r>
    </w:p>
    <w:p w:rsidR="005446DB" w:rsidRDefault="005446DB" w:rsidP="005446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 К таким работам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46DB" w:rsidRDefault="005446DB" w:rsidP="0054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46DB" w:rsidRDefault="005446DB" w:rsidP="0054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12) В статье </w:t>
      </w:r>
      <w:r>
        <w:rPr>
          <w:rFonts w:ascii="Times New Roman" w:hAnsi="Times New Roman" w:cs="Times New Roman"/>
          <w:b/>
          <w:bCs/>
          <w:i/>
          <w:iCs/>
          <w:lang w:eastAsia="en-US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42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пункт 1 изложить в следующей редакции:</w:t>
      </w:r>
    </w:p>
    <w:p w:rsidR="005446DB" w:rsidRDefault="005446DB" w:rsidP="005446D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7" w:history="1">
        <w:r w:rsidRPr="005446DB">
          <w:rPr>
            <w:rStyle w:val="a3"/>
            <w:szCs w:val="28"/>
            <w:lang w:val="ru-RU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46DB" w:rsidRDefault="005446DB" w:rsidP="005446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13) Статью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43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446DB" w:rsidRDefault="005446DB" w:rsidP="005446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«Статья 43. Расходы бюджета сельского поселения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расходов бюджета поселения осуществляется в соответствии с расходными обязательствами поселения,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устанавливаемыми и исполняемыми органами местного самоуправления поселения в соответствии с требованиями Бюджетного </w:t>
      </w:r>
      <w:hyperlink r:id="rId8" w:history="1">
        <w:r w:rsidRPr="005446DB">
          <w:rPr>
            <w:rStyle w:val="a3"/>
            <w:szCs w:val="28"/>
            <w:lang w:val="ru-RU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9" w:history="1">
        <w:r w:rsidRPr="005446DB">
          <w:rPr>
            <w:rStyle w:val="a3"/>
            <w:szCs w:val="28"/>
            <w:lang w:val="ru-RU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6DB" w:rsidRDefault="005446DB" w:rsidP="0054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14) Статью 44  изложить в следующей редакции: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«Статья 44. </w:t>
      </w:r>
      <w:r>
        <w:rPr>
          <w:rFonts w:ascii="Times New Roman" w:hAnsi="Times New Roman" w:cs="Times New Roman"/>
          <w:sz w:val="28"/>
          <w:szCs w:val="28"/>
        </w:rPr>
        <w:t>Закупки для обеспечения муниципальных нужд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10" w:history="1">
        <w:r w:rsidRPr="005446DB">
          <w:rPr>
            <w:rStyle w:val="a3"/>
            <w:szCs w:val="28"/>
            <w:lang w:val="ru-RU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46DB" w:rsidRDefault="005446DB" w:rsidP="0054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DB" w:rsidRDefault="005446DB" w:rsidP="0054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Стать 45  изложить в следующей редакции:</w:t>
      </w:r>
    </w:p>
    <w:p w:rsidR="005446DB" w:rsidRDefault="005446DB" w:rsidP="005446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45.  Доходы бюджета сельского поселения</w:t>
      </w:r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46DB" w:rsidRDefault="005446DB" w:rsidP="005446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</w:rPr>
      </w:pPr>
    </w:p>
    <w:p w:rsidR="005446DB" w:rsidRDefault="005446DB" w:rsidP="005446DB"/>
    <w:p w:rsidR="005446DB" w:rsidRDefault="005446DB" w:rsidP="005446DB"/>
    <w:p w:rsidR="005446DB" w:rsidRDefault="005446DB" w:rsidP="005446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</w:t>
      </w:r>
    </w:p>
    <w:p w:rsidR="005446DB" w:rsidRDefault="005446DB" w:rsidP="005446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Давыдова Н.Н.</w:t>
      </w:r>
    </w:p>
    <w:p w:rsidR="005446DB" w:rsidRDefault="005446DB" w:rsidP="005446DB">
      <w:pPr>
        <w:spacing w:after="0"/>
        <w:rPr>
          <w:sz w:val="28"/>
          <w:szCs w:val="28"/>
        </w:rPr>
      </w:pPr>
    </w:p>
    <w:p w:rsidR="005446DB" w:rsidRDefault="005446DB" w:rsidP="005446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446DB" w:rsidRDefault="005446DB" w:rsidP="005446DB">
      <w:pPr>
        <w:spacing w:after="0" w:line="240" w:lineRule="auto"/>
        <w:rPr>
          <w:sz w:val="28"/>
          <w:szCs w:val="28"/>
        </w:rPr>
      </w:pPr>
    </w:p>
    <w:p w:rsidR="002D2D1B" w:rsidRDefault="002D2D1B">
      <w:bookmarkStart w:id="0" w:name="_GoBack"/>
      <w:bookmarkEnd w:id="0"/>
    </w:p>
    <w:sectPr w:rsidR="002D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8C"/>
    <w:rsid w:val="002D2D1B"/>
    <w:rsid w:val="005446DB"/>
    <w:rsid w:val="00B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6DB"/>
    <w:rPr>
      <w:rFonts w:ascii="Verdana" w:hAnsi="Verdana" w:cs="Verdana" w:hint="default"/>
      <w:color w:val="0000FF"/>
      <w:u w:val="singl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6DB"/>
    <w:rPr>
      <w:rFonts w:ascii="Verdana" w:hAnsi="Verdana" w:cs="Verdana" w:hint="default"/>
      <w:color w:val="0000FF"/>
      <w:u w:val="singl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4C451B34861B005E64AEF81D6D99022BB235B38820D4B273D73EEDb0j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211D48BA3DEE103B1C3B7927DA54A3D73FD837472BA47361357E026lAg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AEDCA26C00DDCF2C08C4C609E0C7AF91B2F0B4268AA59C347F6BF2CTFL8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4388166CA7DBA216D6EBA035E5AECF11377DCFA1A663207BDA29E37FBABB1CFD209DBC7CE44FDDDpET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84C451B34861B005E64AEF81D6D99022BB235B38820D4B273D73EEDb0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2016-02-15T06:02:00Z</dcterms:created>
  <dcterms:modified xsi:type="dcterms:W3CDTF">2016-02-15T06:02:00Z</dcterms:modified>
</cp:coreProperties>
</file>