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5" w:rsidRDefault="005E2865" w:rsidP="005E2865">
      <w:pPr>
        <w:pStyle w:val="a4"/>
        <w:spacing w:after="0" w:line="360" w:lineRule="auto"/>
        <w:jc w:val="center"/>
      </w:pPr>
      <w:proofErr w:type="spellStart"/>
      <w:r>
        <w:rPr>
          <w:rStyle w:val="a3"/>
          <w:color w:val="000000"/>
        </w:rPr>
        <w:t>Южноуральцы</w:t>
      </w:r>
      <w:proofErr w:type="spellEnd"/>
      <w:r>
        <w:rPr>
          <w:rStyle w:val="a3"/>
          <w:color w:val="000000"/>
        </w:rPr>
        <w:t xml:space="preserve"> оценили удобство получения услуг </w:t>
      </w:r>
      <w:proofErr w:type="spellStart"/>
      <w:r>
        <w:rPr>
          <w:rStyle w:val="a3"/>
          <w:color w:val="000000"/>
        </w:rPr>
        <w:t>Росреестра</w:t>
      </w:r>
      <w:proofErr w:type="spellEnd"/>
      <w:r>
        <w:rPr>
          <w:rStyle w:val="a3"/>
          <w:color w:val="000000"/>
        </w:rPr>
        <w:t xml:space="preserve"> в МФЦ</w:t>
      </w:r>
    </w:p>
    <w:p w:rsidR="005E2865" w:rsidRDefault="005E2865" w:rsidP="005E2865">
      <w:pPr>
        <w:spacing w:line="360" w:lineRule="auto"/>
        <w:ind w:firstLine="615"/>
        <w:jc w:val="both"/>
      </w:pPr>
    </w:p>
    <w:p w:rsidR="005E2865" w:rsidRDefault="005E2865" w:rsidP="005E2865">
      <w:pPr>
        <w:pStyle w:val="a4"/>
        <w:spacing w:after="0" w:line="360" w:lineRule="auto"/>
        <w:ind w:firstLine="737"/>
        <w:jc w:val="both"/>
      </w:pPr>
      <w:r>
        <w:rPr>
          <w:rStyle w:val="a3"/>
          <w:b w:val="0"/>
          <w:iCs/>
        </w:rPr>
        <w:t xml:space="preserve">Филиал Федеральной кадастровой палаты </w:t>
      </w:r>
      <w:proofErr w:type="spellStart"/>
      <w:r>
        <w:rPr>
          <w:rStyle w:val="a3"/>
          <w:b w:val="0"/>
          <w:iCs/>
        </w:rPr>
        <w:t>Росреестра</w:t>
      </w:r>
      <w:proofErr w:type="spellEnd"/>
      <w:r>
        <w:rPr>
          <w:rStyle w:val="a3"/>
          <w:b w:val="0"/>
          <w:iCs/>
        </w:rPr>
        <w:t xml:space="preserve"> по Челябинской области напоминает гражданам, что получить государственные услуги </w:t>
      </w:r>
      <w:proofErr w:type="spellStart"/>
      <w:r>
        <w:rPr>
          <w:rStyle w:val="a3"/>
          <w:b w:val="0"/>
          <w:iCs/>
        </w:rPr>
        <w:t>Росреестра</w:t>
      </w:r>
      <w:proofErr w:type="spellEnd"/>
      <w:r>
        <w:rPr>
          <w:rStyle w:val="a3"/>
          <w:b w:val="0"/>
          <w:iCs/>
        </w:rPr>
        <w:t xml:space="preserve"> можно в многофункциональных центрах «Мои документы» (МФЦ), которые работают по принципу «одного окна».</w:t>
      </w:r>
    </w:p>
    <w:p w:rsidR="005E2865" w:rsidRDefault="005E2865" w:rsidP="005E2865">
      <w:pPr>
        <w:pStyle w:val="a4"/>
        <w:spacing w:after="0" w:line="360" w:lineRule="auto"/>
        <w:ind w:firstLine="737"/>
        <w:jc w:val="both"/>
      </w:pPr>
    </w:p>
    <w:p w:rsidR="005E2865" w:rsidRDefault="005E2865" w:rsidP="005E2865">
      <w:pPr>
        <w:pStyle w:val="a4"/>
        <w:spacing w:after="0" w:line="360" w:lineRule="auto"/>
        <w:ind w:firstLine="737"/>
        <w:jc w:val="both"/>
      </w:pPr>
      <w:r>
        <w:rPr>
          <w:rStyle w:val="a3"/>
          <w:b w:val="0"/>
        </w:rPr>
        <w:t xml:space="preserve">Важнейшей задачей </w:t>
      </w:r>
      <w:proofErr w:type="spellStart"/>
      <w:r>
        <w:rPr>
          <w:rStyle w:val="a3"/>
          <w:b w:val="0"/>
        </w:rPr>
        <w:t>Росреестра</w:t>
      </w:r>
      <w:proofErr w:type="spellEnd"/>
      <w:r>
        <w:rPr>
          <w:rStyle w:val="a3"/>
          <w:b w:val="0"/>
        </w:rPr>
        <w:t xml:space="preserve"> является создание для заявителей максимально комфортных условий для получения государственных и муниципальных услуг, в том числе путем  внедрения бесконтактных технологий, позволяющих исключить влияние коррупционной составляющей.</w:t>
      </w:r>
    </w:p>
    <w:p w:rsidR="005E2865" w:rsidRDefault="005E2865" w:rsidP="005E2865">
      <w:pPr>
        <w:spacing w:line="360" w:lineRule="auto"/>
        <w:ind w:firstLine="737"/>
        <w:jc w:val="both"/>
      </w:pPr>
      <w:r>
        <w:rPr>
          <w:rStyle w:val="a3"/>
          <w:b w:val="0"/>
        </w:rPr>
        <w:t xml:space="preserve">Что такое бесконтактные технологии? Это когда гражданин сам получает нужную ему услугу с помощью интернета или МФЦ. Электронные услуги </w:t>
      </w:r>
      <w:proofErr w:type="spellStart"/>
      <w:r>
        <w:rPr>
          <w:rStyle w:val="a3"/>
          <w:b w:val="0"/>
        </w:rPr>
        <w:t>Росреестра</w:t>
      </w:r>
      <w:proofErr w:type="spellEnd"/>
      <w:r>
        <w:rPr>
          <w:rStyle w:val="a3"/>
          <w:b w:val="0"/>
        </w:rPr>
        <w:t xml:space="preserve"> позволяют оперативно получать необходимую информацию об объектах недвижимости, обращение в МФЦ позволяет заявителю самостоятельно подать документы и не зависеть от действий чиновника, таким образом свести к минимуму влияние человеческого фактора.</w:t>
      </w:r>
    </w:p>
    <w:p w:rsidR="005E2865" w:rsidRDefault="005E2865" w:rsidP="005E2865">
      <w:pPr>
        <w:pStyle w:val="ListParagraph"/>
        <w:spacing w:after="0" w:line="360" w:lineRule="auto"/>
        <w:ind w:left="0" w:firstLine="737"/>
        <w:contextualSpacing/>
        <w:jc w:val="both"/>
      </w:pPr>
      <w:r>
        <w:rPr>
          <w:rStyle w:val="a3"/>
          <w:rFonts w:ascii="Times New Roman" w:hAnsi="Times New Roman" w:cs="Segoe UI"/>
          <w:b w:val="0"/>
          <w:color w:val="auto"/>
          <w:sz w:val="24"/>
          <w:szCs w:val="24"/>
        </w:rPr>
        <w:t xml:space="preserve">МФЦ наделены полномочиями по приему и выдаче документов по основным государственным услугам </w:t>
      </w:r>
      <w:proofErr w:type="spellStart"/>
      <w:r>
        <w:rPr>
          <w:rStyle w:val="a3"/>
          <w:rFonts w:ascii="Times New Roman" w:hAnsi="Times New Roman" w:cs="Segoe UI"/>
          <w:b w:val="0"/>
          <w:color w:val="auto"/>
          <w:sz w:val="24"/>
          <w:szCs w:val="24"/>
        </w:rPr>
        <w:t>Росреестра</w:t>
      </w:r>
      <w:proofErr w:type="spellEnd"/>
      <w:r>
        <w:rPr>
          <w:rStyle w:val="a3"/>
          <w:rFonts w:ascii="Times New Roman" w:hAnsi="Times New Roman" w:cs="Segoe UI"/>
          <w:b w:val="0"/>
          <w:color w:val="auto"/>
          <w:sz w:val="24"/>
          <w:szCs w:val="24"/>
        </w:rPr>
        <w:t>: постановке на кадастровый учет, регистрации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 на недвижимое имущество, единой процедуре кадастрового учета и регистрации прав, п</w:t>
      </w:r>
      <w:r>
        <w:rPr>
          <w:rFonts w:ascii="Times New Roman" w:hAnsi="Times New Roman" w:cs="Times New Roman"/>
          <w:color w:val="auto"/>
          <w:sz w:val="24"/>
          <w:szCs w:val="24"/>
        </w:rPr>
        <w:t>редоставлению сведений из Единого государственного реестра недвижимости (ЕГРН).</w:t>
      </w:r>
    </w:p>
    <w:p w:rsidR="005E2865" w:rsidRDefault="005E2865" w:rsidP="005E2865">
      <w:pPr>
        <w:pStyle w:val="a4"/>
        <w:spacing w:after="0" w:line="360" w:lineRule="auto"/>
        <w:ind w:firstLine="680"/>
        <w:jc w:val="both"/>
      </w:pPr>
      <w:r>
        <w:t xml:space="preserve">Стоит отметить, что бесконтактные формы получения услуг через офисы МФЦ пользуются популярностью у </w:t>
      </w:r>
      <w:proofErr w:type="spellStart"/>
      <w:r>
        <w:t>южноуральцев</w:t>
      </w:r>
      <w:proofErr w:type="spellEnd"/>
      <w:r>
        <w:t>. Так, в феврале текущего года, в МФЦ поступило около 5 000 заявлений об осуществлении государственного кадастрового учета, что составило  80,7 % от общего количества поступивших заявлений, а также более 18 000 запросов о предоставлении сведений, содержащихся в ЕГРН, что составило 88,3 % от общего количества поступивших в данный период запросов.</w:t>
      </w:r>
    </w:p>
    <w:p w:rsidR="005E2865" w:rsidRDefault="005E2865" w:rsidP="005E2865">
      <w:pPr>
        <w:pStyle w:val="a4"/>
        <w:spacing w:after="0" w:line="360" w:lineRule="auto"/>
        <w:ind w:firstLine="737"/>
        <w:jc w:val="both"/>
      </w:pPr>
    </w:p>
    <w:p w:rsidR="005E2865" w:rsidRDefault="005E2865" w:rsidP="005E2865">
      <w:pPr>
        <w:spacing w:line="360" w:lineRule="auto"/>
      </w:pPr>
      <w:r>
        <w:rPr>
          <w:color w:val="000000"/>
          <w:shd w:val="clear" w:color="auto" w:fill="FFFFFF"/>
        </w:rPr>
        <w:t xml:space="preserve"> </w:t>
      </w:r>
    </w:p>
    <w:p w:rsidR="005E2865" w:rsidRDefault="005E2865" w:rsidP="005E2865">
      <w:pPr>
        <w:spacing w:line="360" w:lineRule="auto"/>
        <w:ind w:firstLine="729"/>
        <w:jc w:val="right"/>
      </w:pPr>
      <w:r>
        <w:rPr>
          <w:b/>
          <w:bCs/>
          <w:iCs/>
          <w:highlight w:val="white"/>
        </w:rPr>
        <w:t>Заместитель н</w:t>
      </w:r>
      <w:r>
        <w:rPr>
          <w:b/>
          <w:bCs/>
          <w:highlight w:val="white"/>
        </w:rPr>
        <w:t xml:space="preserve">ачальника территориального отдела № 9 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5E2865" w:rsidRDefault="005E2865" w:rsidP="005E2865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5E2865" w:rsidRDefault="005E2865" w:rsidP="005E2865">
      <w:pPr>
        <w:pStyle w:val="a4"/>
        <w:spacing w:after="0" w:line="360" w:lineRule="auto"/>
        <w:ind w:firstLine="729"/>
        <w:jc w:val="right"/>
        <w:rPr>
          <w:b/>
          <w:bCs/>
          <w:shd w:val="clear" w:color="auto" w:fill="FFFF66"/>
        </w:rPr>
      </w:pPr>
    </w:p>
    <w:p w:rsidR="0009030F" w:rsidRDefault="0009030F">
      <w:bookmarkStart w:id="0" w:name="_GoBack"/>
      <w:bookmarkEnd w:id="0"/>
    </w:p>
    <w:sectPr w:rsidR="0009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5A"/>
    <w:rsid w:val="0009030F"/>
    <w:rsid w:val="005E2865"/>
    <w:rsid w:val="00B0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2865"/>
    <w:rPr>
      <w:b/>
      <w:bCs/>
    </w:rPr>
  </w:style>
  <w:style w:type="paragraph" w:styleId="a4">
    <w:name w:val="Body Text"/>
    <w:basedOn w:val="a"/>
    <w:link w:val="a5"/>
    <w:rsid w:val="005E2865"/>
    <w:pPr>
      <w:spacing w:after="120"/>
    </w:pPr>
  </w:style>
  <w:style w:type="character" w:customStyle="1" w:styleId="a5">
    <w:name w:val="Основной текст Знак"/>
    <w:basedOn w:val="a0"/>
    <w:link w:val="a4"/>
    <w:rsid w:val="005E28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a"/>
    <w:rsid w:val="005E28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2865"/>
    <w:rPr>
      <w:b/>
      <w:bCs/>
    </w:rPr>
  </w:style>
  <w:style w:type="paragraph" w:styleId="a4">
    <w:name w:val="Body Text"/>
    <w:basedOn w:val="a"/>
    <w:link w:val="a5"/>
    <w:rsid w:val="005E2865"/>
    <w:pPr>
      <w:spacing w:after="120"/>
    </w:pPr>
  </w:style>
  <w:style w:type="character" w:customStyle="1" w:styleId="a5">
    <w:name w:val="Основной текст Знак"/>
    <w:basedOn w:val="a0"/>
    <w:link w:val="a4"/>
    <w:rsid w:val="005E28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a"/>
    <w:rsid w:val="005E28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2017-04-18T06:29:00Z</dcterms:created>
  <dcterms:modified xsi:type="dcterms:W3CDTF">2017-04-18T06:29:00Z</dcterms:modified>
</cp:coreProperties>
</file>