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D" w:rsidRDefault="000B185B" w:rsidP="00F1544D">
      <w:pPr>
        <w:pStyle w:val="1"/>
        <w:shd w:val="clear" w:color="auto" w:fill="FFFFFF"/>
        <w:spacing w:before="0" w:line="240" w:lineRule="atLeast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</w:rPr>
      </w:pPr>
      <w:r w:rsidRPr="00F1544D">
        <w:rPr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</w:rPr>
        <w:t xml:space="preserve">Внесены изменения в ст. 264 </w:t>
      </w:r>
    </w:p>
    <w:p w:rsidR="000B185B" w:rsidRPr="00F1544D" w:rsidRDefault="000B185B" w:rsidP="00F1544D">
      <w:pPr>
        <w:pStyle w:val="1"/>
        <w:shd w:val="clear" w:color="auto" w:fill="FFFFFF"/>
        <w:spacing w:before="0" w:line="240" w:lineRule="atLeast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F1544D">
        <w:rPr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</w:rPr>
        <w:t>Уголовного кодекса РФ</w:t>
      </w:r>
    </w:p>
    <w:p w:rsidR="000B185B" w:rsidRPr="00F1544D" w:rsidRDefault="000B185B" w:rsidP="00F1544D">
      <w:pPr>
        <w:spacing w:after="0" w:line="240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85B" w:rsidRPr="00F1544D" w:rsidRDefault="000B185B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</w:rPr>
      </w:pPr>
      <w:r w:rsidRPr="00F1544D">
        <w:rPr>
          <w:color w:val="000000" w:themeColor="text1"/>
        </w:rPr>
        <w:t>Федеральным законом от 31.12.2014 г. № 528-ФЗ «О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движения» внесены изменения в статью 264 Уголовного кодекса РФ:</w:t>
      </w:r>
    </w:p>
    <w:p w:rsidR="000B185B" w:rsidRPr="00F1544D" w:rsidRDefault="000B185B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</w:rPr>
      </w:pPr>
      <w:r w:rsidRPr="00F1544D">
        <w:rPr>
          <w:color w:val="000000" w:themeColor="text1"/>
        </w:rPr>
        <w:t>- в частях 1, 2, 3, 5 ст. 264 УК РФ дополнительное наказание в виде лишения права управлять транспортным средством заменено лишением права занимать определенные должности или заниматься определенной деятельностью;</w:t>
      </w:r>
    </w:p>
    <w:p w:rsidR="000B185B" w:rsidRPr="00F1544D" w:rsidRDefault="000B185B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</w:rPr>
      </w:pPr>
      <w:r w:rsidRPr="00F1544D">
        <w:rPr>
          <w:color w:val="000000" w:themeColor="text1"/>
        </w:rPr>
        <w:t>- в санкции части 4 ст. 264 УК РФ установлен нижний предел наказания в виде лишения свободы на срок от двух лет, а также дополнительное наказание в виде лишения права управлять транспортным средством заменено на  лишение права занимать определенные должности или заниматься определенной деятельностью на срок до трех лет;</w:t>
      </w:r>
    </w:p>
    <w:p w:rsidR="000B185B" w:rsidRPr="00F1544D" w:rsidRDefault="000B185B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</w:rPr>
      </w:pPr>
      <w:r w:rsidRPr="00F1544D">
        <w:rPr>
          <w:color w:val="000000" w:themeColor="text1"/>
        </w:rPr>
        <w:t>- в санкции части 6 ст. 264 УК РФ исключено возможное наказание в виде принудительных работ, установлен нижний предел наказания в виде лишения свободы на срок от четырех лет, а также дополнительное наказание в виде лишения права управлять транспортным средством заменено на  лишение права занимать определенные должности или заниматься определенной деятельностью на срок до трех лет;</w:t>
      </w:r>
    </w:p>
    <w:p w:rsidR="000B185B" w:rsidRPr="00F1544D" w:rsidRDefault="000B185B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</w:rPr>
      </w:pPr>
      <w:r w:rsidRPr="00F1544D">
        <w:rPr>
          <w:color w:val="000000" w:themeColor="text1"/>
        </w:rPr>
        <w:t>- изменено примечание к ст. 264 УК РФ: в новой редакции под другими механическими транспортными средствами в данной статье и статье 264.1 УК РФ, помимо троллейбусов, мотоциклов, тракторов и иных самоходных машин, понимаются также самоходные дорожно-строительные машины, и иные транспортные средства, на управление которыми в соответствии с законодательством Российской Федерации о безопасности дорожного движения предоставляется специальное право. Кроме того, для целей данной статьи и статьи 264.1 УК РФ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правонарушениях, или в случае наличия в организме этого лица наркотических средств или психотропных веществ, а также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</w:p>
    <w:p w:rsidR="000B185B" w:rsidRPr="00F1544D" w:rsidRDefault="000B185B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</w:rPr>
      </w:pPr>
      <w:r w:rsidRPr="00F1544D">
        <w:rPr>
          <w:color w:val="000000" w:themeColor="text1"/>
        </w:rPr>
        <w:t>Также, указанным Федеральным законом УК РФ дополнен статьей 264.1:</w:t>
      </w:r>
    </w:p>
    <w:p w:rsidR="000B185B" w:rsidRPr="00F1544D" w:rsidRDefault="000B185B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</w:rPr>
      </w:pPr>
      <w:r w:rsidRPr="00F1544D">
        <w:rPr>
          <w:color w:val="000000" w:themeColor="text1"/>
        </w:rPr>
        <w:t>«Статья 264.1. Нарушение правил дорожного движения лицом, подвергнутым административному наказанию.</w:t>
      </w:r>
    </w:p>
    <w:p w:rsidR="000B185B" w:rsidRPr="00F1544D" w:rsidRDefault="000B185B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</w:rPr>
      </w:pPr>
      <w:r w:rsidRPr="00F1544D">
        <w:rPr>
          <w:color w:val="000000" w:themeColor="text1"/>
        </w:rPr>
        <w:t>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частями второй, четвертой или шестой статьи 264 настоящего Кодекса либо настоящей статьей, -</w:t>
      </w:r>
      <w:r w:rsidR="00654963" w:rsidRPr="00F1544D">
        <w:rPr>
          <w:color w:val="000000" w:themeColor="text1"/>
        </w:rPr>
        <w:t xml:space="preserve"> </w:t>
      </w:r>
      <w:r w:rsidRPr="00F1544D">
        <w:rPr>
          <w:color w:val="000000" w:themeColor="text1"/>
        </w:rPr>
        <w:t xml:space="preserve">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</w:t>
      </w:r>
      <w:r w:rsidRPr="00F1544D">
        <w:rPr>
          <w:color w:val="000000" w:themeColor="text1"/>
        </w:rPr>
        <w:lastRenderedPageBreak/>
        <w:t>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лет».</w:t>
      </w:r>
    </w:p>
    <w:p w:rsidR="000B185B" w:rsidRPr="00F1544D" w:rsidRDefault="000B185B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</w:rPr>
      </w:pPr>
      <w:r w:rsidRPr="00F1544D">
        <w:rPr>
          <w:color w:val="000000" w:themeColor="text1"/>
        </w:rPr>
        <w:t>Федеральный закон от 31.12.2014 г. № 528-ФЗ «О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движения» вступ</w:t>
      </w:r>
      <w:r w:rsidR="00654963" w:rsidRPr="00F1544D">
        <w:rPr>
          <w:color w:val="000000" w:themeColor="text1"/>
        </w:rPr>
        <w:t>ил</w:t>
      </w:r>
      <w:r w:rsidRPr="00F1544D">
        <w:rPr>
          <w:color w:val="000000" w:themeColor="text1"/>
        </w:rPr>
        <w:t xml:space="preserve"> в законную силу</w:t>
      </w:r>
      <w:r w:rsidR="00654963" w:rsidRPr="00F1544D">
        <w:rPr>
          <w:color w:val="000000" w:themeColor="text1"/>
        </w:rPr>
        <w:t xml:space="preserve"> с</w:t>
      </w:r>
      <w:r w:rsidRPr="00F1544D">
        <w:rPr>
          <w:color w:val="000000" w:themeColor="text1"/>
        </w:rPr>
        <w:t xml:space="preserve"> 01.07.2015 г.</w:t>
      </w:r>
    </w:p>
    <w:p w:rsidR="00D45C32" w:rsidRPr="00F1544D" w:rsidRDefault="00D45C32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</w:rPr>
      </w:pPr>
      <w:r w:rsidRPr="00F1544D">
        <w:rPr>
          <w:color w:val="000000" w:themeColor="text1"/>
        </w:rPr>
        <w:t>Сотрудниками Госавтоинспекции Еткульского района выявлено шесть</w:t>
      </w:r>
      <w:r w:rsidR="00884F70" w:rsidRPr="00F1544D">
        <w:rPr>
          <w:color w:val="000000" w:themeColor="text1"/>
        </w:rPr>
        <w:t xml:space="preserve"> фактов, в отношении данных лиц возбуждены уголовные дела по ст. 264.1  УК РФ.</w:t>
      </w:r>
    </w:p>
    <w:p w:rsidR="00F1544D" w:rsidRPr="00F1544D" w:rsidRDefault="00F1544D" w:rsidP="00F1544D">
      <w:pPr>
        <w:pStyle w:val="a3"/>
        <w:spacing w:before="0" w:beforeAutospacing="0" w:after="0" w:afterAutospacing="0" w:line="240" w:lineRule="atLeast"/>
        <w:ind w:firstLine="709"/>
        <w:jc w:val="both"/>
      </w:pPr>
      <w:r w:rsidRPr="00F1544D">
        <w:t xml:space="preserve">Напоминаем, что все сообщения граждан о преступлениях и происшествиях вне зависимости от места и времени их совершения, а также их полноты и формы предоставления, принимаются в органе внутренних дел круглосуточно. Сообщение о преступлениях может быть подано письменно либо устно - непосредственно сотруднику полиции, по телефону или иному виду связи. При обращении с информацией о преступлении непосредственно в дежурную часть полиции сотрудник обязан незамедлительно принять у вас заявление, выдать подтверждающий документ - талон-уведомление, в котором отразить свои данные, а также дату и время принятия заявления. Вне помещений ОВД сообщения о происшествиях обязаны принимать все сотрудники полиции. </w:t>
      </w:r>
    </w:p>
    <w:p w:rsidR="00F1544D" w:rsidRPr="00F1544D" w:rsidRDefault="00F1544D" w:rsidP="00F1544D">
      <w:pPr>
        <w:pStyle w:val="a3"/>
        <w:spacing w:before="0" w:beforeAutospacing="0" w:after="0" w:afterAutospacing="0" w:line="240" w:lineRule="atLeast"/>
        <w:ind w:firstLine="709"/>
        <w:jc w:val="both"/>
      </w:pPr>
      <w:r w:rsidRPr="00F1544D">
        <w:t xml:space="preserve"> О принятом по сообщению решении в обязательном порядке информируется заявитель. Обжаловать незаконные действия сотрудников полиции можно руководству органа внутренних дел по телефону или лично. О факте непринятия заявления о преступлении или о неправомерных действиях сотрудников полиции вы всегда можете сообщить на "телефон доверия" Отдела МВД России по Еткульскому району 2-12-09. </w:t>
      </w:r>
    </w:p>
    <w:p w:rsidR="00F1544D" w:rsidRPr="00F1544D" w:rsidRDefault="00F1544D" w:rsidP="00F1544D">
      <w:pPr>
        <w:pStyle w:val="a3"/>
        <w:spacing w:before="0" w:beforeAutospacing="0" w:after="0" w:afterAutospacing="0" w:line="240" w:lineRule="atLeast"/>
        <w:ind w:firstLine="709"/>
        <w:jc w:val="both"/>
      </w:pPr>
      <w:r w:rsidRPr="00F1544D">
        <w:t xml:space="preserve">В целях исполнения требований Приказа МВД России от 22.08.2012 г. №808 "О создании системы "горячей линии МВД России", п.22 приказа МВД России от 29.08.2014 г. №736 "Об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происшествиях, а также с целью повышения доверия к полиции в целом и своевременного реагирования на поступающую негативную информацию в отношении сотрудников ОМВД работает телефон единой "горячей линии МВД России"  </w:t>
      </w:r>
      <w:r w:rsidRPr="00F1544D">
        <w:rPr>
          <w:b/>
          <w:bCs/>
          <w:u w:val="single"/>
        </w:rPr>
        <w:t xml:space="preserve">8 (351) 268-85-94! </w:t>
      </w:r>
    </w:p>
    <w:p w:rsidR="00F1544D" w:rsidRPr="00F1544D" w:rsidRDefault="00F1544D" w:rsidP="00F1544D">
      <w:pPr>
        <w:pStyle w:val="a3"/>
        <w:spacing w:before="0" w:beforeAutospacing="0" w:after="0" w:afterAutospacing="0" w:line="240" w:lineRule="atLeast"/>
        <w:ind w:firstLine="709"/>
        <w:jc w:val="both"/>
      </w:pPr>
      <w:r w:rsidRPr="00F1544D">
        <w:t>    Таким образом, каждое сообщение гражданина, обратившегося в органы полиции по телефону единой "горячей линии МВД России", будет рассматриваться в установленном порядке.</w:t>
      </w:r>
    </w:p>
    <w:p w:rsidR="00F1544D" w:rsidRPr="00F1544D" w:rsidRDefault="00F1544D" w:rsidP="00F1544D">
      <w:pPr>
        <w:pStyle w:val="a3"/>
        <w:spacing w:before="0" w:beforeAutospacing="0" w:after="0" w:afterAutospacing="0" w:line="240" w:lineRule="atLeast"/>
        <w:ind w:firstLine="709"/>
        <w:jc w:val="both"/>
      </w:pPr>
      <w:r w:rsidRPr="00F1544D">
        <w:t>    Уважаемые граждане! Сотрудники полиции будут благодарны за любую оперативную информацию, которую Вы можете сообщить в ОМВД круглосуточно.</w:t>
      </w:r>
    </w:p>
    <w:p w:rsidR="00F1544D" w:rsidRPr="00F1544D" w:rsidRDefault="00F1544D" w:rsidP="00F1544D">
      <w:pPr>
        <w:pStyle w:val="a3"/>
        <w:spacing w:before="0" w:beforeAutospacing="0" w:after="0" w:afterAutospacing="0" w:line="240" w:lineRule="atLeast"/>
        <w:ind w:firstLine="709"/>
        <w:jc w:val="both"/>
      </w:pPr>
    </w:p>
    <w:p w:rsidR="00225FD2" w:rsidRPr="00F1544D" w:rsidRDefault="00225FD2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FF0000"/>
        </w:rPr>
      </w:pPr>
    </w:p>
    <w:p w:rsidR="00F1544D" w:rsidRPr="00F1544D" w:rsidRDefault="00225FD2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right"/>
        <w:textAlignment w:val="baseline"/>
        <w:rPr>
          <w:color w:val="000000" w:themeColor="text1"/>
        </w:rPr>
      </w:pPr>
      <w:r w:rsidRPr="00F1544D">
        <w:rPr>
          <w:color w:val="000000" w:themeColor="text1"/>
        </w:rPr>
        <w:t xml:space="preserve">Начальник ГИБДД </w:t>
      </w:r>
    </w:p>
    <w:p w:rsidR="00F1544D" w:rsidRPr="00F1544D" w:rsidRDefault="00225FD2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right"/>
        <w:textAlignment w:val="baseline"/>
        <w:rPr>
          <w:color w:val="000000" w:themeColor="text1"/>
        </w:rPr>
      </w:pPr>
      <w:r w:rsidRPr="00F1544D">
        <w:rPr>
          <w:color w:val="000000" w:themeColor="text1"/>
        </w:rPr>
        <w:t>майор полиции</w:t>
      </w:r>
    </w:p>
    <w:p w:rsidR="00225FD2" w:rsidRPr="00F1544D" w:rsidRDefault="00225FD2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right"/>
        <w:textAlignment w:val="baseline"/>
        <w:rPr>
          <w:color w:val="000000" w:themeColor="text1"/>
        </w:rPr>
      </w:pPr>
      <w:r w:rsidRPr="00F1544D">
        <w:rPr>
          <w:color w:val="000000" w:themeColor="text1"/>
        </w:rPr>
        <w:t xml:space="preserve"> </w:t>
      </w:r>
      <w:r w:rsidR="00201E3C" w:rsidRPr="00F1544D">
        <w:rPr>
          <w:color w:val="000000" w:themeColor="text1"/>
        </w:rPr>
        <w:t>А.К. Рязанов</w:t>
      </w:r>
    </w:p>
    <w:p w:rsidR="00654963" w:rsidRPr="00F1544D" w:rsidRDefault="00654963" w:rsidP="00F1544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right"/>
        <w:textAlignment w:val="baseline"/>
        <w:rPr>
          <w:color w:val="515151"/>
          <w:sz w:val="28"/>
          <w:szCs w:val="28"/>
        </w:rPr>
      </w:pPr>
    </w:p>
    <w:p w:rsidR="00654963" w:rsidRPr="00F1544D" w:rsidRDefault="00654963" w:rsidP="000B185B">
      <w:pPr>
        <w:pStyle w:val="a3"/>
        <w:shd w:val="clear" w:color="auto" w:fill="FFFFFF"/>
        <w:spacing w:before="0" w:beforeAutospacing="0" w:after="187" w:afterAutospacing="0"/>
        <w:jc w:val="both"/>
        <w:textAlignment w:val="baseline"/>
        <w:rPr>
          <w:color w:val="515151"/>
          <w:sz w:val="28"/>
          <w:szCs w:val="28"/>
        </w:rPr>
      </w:pPr>
    </w:p>
    <w:sectPr w:rsidR="00654963" w:rsidRPr="00F1544D" w:rsidSect="00F1544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85B"/>
    <w:rsid w:val="000B185B"/>
    <w:rsid w:val="00201E3C"/>
    <w:rsid w:val="00225FD2"/>
    <w:rsid w:val="00572C91"/>
    <w:rsid w:val="00654963"/>
    <w:rsid w:val="00884F70"/>
    <w:rsid w:val="00995D98"/>
    <w:rsid w:val="00BD0E8B"/>
    <w:rsid w:val="00C61473"/>
    <w:rsid w:val="00D45C32"/>
    <w:rsid w:val="00F1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8B"/>
  </w:style>
  <w:style w:type="paragraph" w:styleId="1">
    <w:name w:val="heading 1"/>
    <w:basedOn w:val="a"/>
    <w:next w:val="a"/>
    <w:link w:val="10"/>
    <w:uiPriority w:val="9"/>
    <w:qFormat/>
    <w:rsid w:val="000B1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B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185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B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ИСО</cp:lastModifiedBy>
  <cp:revision>9</cp:revision>
  <cp:lastPrinted>2015-08-04T10:36:00Z</cp:lastPrinted>
  <dcterms:created xsi:type="dcterms:W3CDTF">2015-08-04T10:20:00Z</dcterms:created>
  <dcterms:modified xsi:type="dcterms:W3CDTF">2015-08-06T09:08:00Z</dcterms:modified>
</cp:coreProperties>
</file>