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6D" w:rsidRPr="00A1487F" w:rsidRDefault="00103B10" w:rsidP="00A1487F">
      <w:pPr>
        <w:spacing w:after="0" w:line="240" w:lineRule="atLeast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656D7">
        <w:rPr>
          <w:rFonts w:ascii="Times New Roman" w:hAnsi="Times New Roman" w:cs="Times New Roman"/>
          <w:b/>
          <w:bCs/>
          <w:sz w:val="36"/>
          <w:szCs w:val="36"/>
        </w:rPr>
        <w:t xml:space="preserve">        </w:t>
      </w:r>
      <w:r w:rsidR="00992F6D" w:rsidRPr="00A1487F">
        <w:rPr>
          <w:rFonts w:ascii="Times New Roman" w:hAnsi="Times New Roman" w:cs="Times New Roman"/>
          <w:b/>
          <w:bCs/>
          <w:sz w:val="28"/>
          <w:szCs w:val="28"/>
        </w:rPr>
        <w:t>Не игнорируйте правила</w:t>
      </w:r>
      <w:r w:rsidR="003E3FDB" w:rsidRPr="00A1487F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A1487F" w:rsidRPr="000656D7" w:rsidRDefault="00A1487F" w:rsidP="00A1487F">
      <w:pPr>
        <w:spacing w:after="0" w:line="240" w:lineRule="atLeast"/>
        <w:ind w:firstLine="709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</w:p>
    <w:p w:rsidR="00A1487F" w:rsidRDefault="00066A77" w:rsidP="00A1487F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0C5">
        <w:rPr>
          <w:rFonts w:ascii="Times New Roman" w:hAnsi="Times New Roman" w:cs="Times New Roman"/>
          <w:bCs/>
          <w:sz w:val="28"/>
          <w:szCs w:val="28"/>
        </w:rPr>
        <w:t xml:space="preserve">На территории Еткульского муниципального района с </w:t>
      </w:r>
      <w:r w:rsidR="0029051F" w:rsidRPr="00ED10C5">
        <w:rPr>
          <w:rFonts w:ascii="Times New Roman" w:hAnsi="Times New Roman" w:cs="Times New Roman"/>
          <w:bCs/>
          <w:sz w:val="28"/>
          <w:szCs w:val="28"/>
        </w:rPr>
        <w:t>16</w:t>
      </w:r>
      <w:r w:rsidRPr="00ED10C5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29051F" w:rsidRPr="00ED10C5">
        <w:rPr>
          <w:rFonts w:ascii="Times New Roman" w:hAnsi="Times New Roman" w:cs="Times New Roman"/>
          <w:bCs/>
          <w:sz w:val="28"/>
          <w:szCs w:val="28"/>
        </w:rPr>
        <w:t>31</w:t>
      </w:r>
      <w:r w:rsidRPr="00ED10C5">
        <w:rPr>
          <w:rFonts w:ascii="Times New Roman" w:hAnsi="Times New Roman" w:cs="Times New Roman"/>
          <w:bCs/>
          <w:sz w:val="28"/>
          <w:szCs w:val="28"/>
        </w:rPr>
        <w:t xml:space="preserve"> марта</w:t>
      </w:r>
      <w:r w:rsidR="0029051F" w:rsidRPr="00ED10C5">
        <w:rPr>
          <w:rFonts w:ascii="Times New Roman" w:hAnsi="Times New Roman" w:cs="Times New Roman"/>
          <w:bCs/>
          <w:sz w:val="28"/>
          <w:szCs w:val="28"/>
        </w:rPr>
        <w:t xml:space="preserve"> 2015 года </w:t>
      </w:r>
      <w:r w:rsidRPr="00ED10C5">
        <w:rPr>
          <w:rFonts w:ascii="Times New Roman" w:hAnsi="Times New Roman" w:cs="Times New Roman"/>
          <w:bCs/>
          <w:sz w:val="28"/>
          <w:szCs w:val="28"/>
        </w:rPr>
        <w:t xml:space="preserve">проводится профилактическое мероприятие «Весенние каникулы». </w:t>
      </w:r>
    </w:p>
    <w:p w:rsidR="00A1487F" w:rsidRDefault="00A1487F" w:rsidP="00A1487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066A77" w:rsidRPr="00ED10C5">
        <w:rPr>
          <w:rFonts w:ascii="Times New Roman" w:hAnsi="Times New Roman" w:cs="Times New Roman"/>
          <w:bCs/>
          <w:sz w:val="28"/>
          <w:szCs w:val="28"/>
        </w:rPr>
        <w:t>осты и маршруты патрулирования будут максимально приближены к дошкольным и образо</w:t>
      </w:r>
      <w:r w:rsidR="0029051F" w:rsidRPr="00ED10C5">
        <w:rPr>
          <w:rFonts w:ascii="Times New Roman" w:hAnsi="Times New Roman" w:cs="Times New Roman"/>
          <w:bCs/>
          <w:sz w:val="28"/>
          <w:szCs w:val="28"/>
        </w:rPr>
        <w:t xml:space="preserve">вательным организациям. В период проведения мероприятия пристальное внимание сотрудников Госавтоинспекции будет направлено на перевозку детей. </w:t>
      </w:r>
      <w:r w:rsidR="0029051F" w:rsidRPr="00ED10C5">
        <w:rPr>
          <w:rFonts w:ascii="Times New Roman" w:hAnsi="Times New Roman" w:cs="Times New Roman"/>
          <w:sz w:val="28"/>
          <w:szCs w:val="28"/>
        </w:rPr>
        <w:t xml:space="preserve">Эффективность применения ремней безопасности уже давно ни у кого не вызывает сомнений. Она доказана многочисленными исследованиями и многолетней практикой, недаром ни один из профессиональных гонщиков не ездит без ремня безопасности. При наезде автомобиля, движущегося со скоростью </w:t>
      </w:r>
      <w:smartTag w:uri="urn:schemas-microsoft-com:office:smarttags" w:element="metricconverter">
        <w:smartTagPr>
          <w:attr w:name="ProductID" w:val="50 км/ч"/>
        </w:smartTagPr>
        <w:r w:rsidR="0029051F" w:rsidRPr="00ED10C5">
          <w:rPr>
            <w:rFonts w:ascii="Times New Roman" w:hAnsi="Times New Roman" w:cs="Times New Roman"/>
            <w:sz w:val="28"/>
            <w:szCs w:val="28"/>
          </w:rPr>
          <w:t>50 км/ч</w:t>
        </w:r>
      </w:smartTag>
      <w:r w:rsidR="0029051F" w:rsidRPr="00ED10C5">
        <w:rPr>
          <w:rFonts w:ascii="Times New Roman" w:hAnsi="Times New Roman" w:cs="Times New Roman"/>
          <w:sz w:val="28"/>
          <w:szCs w:val="28"/>
        </w:rPr>
        <w:t xml:space="preserve"> на неподвижное препятствие (дерево, стену, стоящий автомобиль), на машину воздействуют силы, превышающие ее вес примерно в 20 раз, что равнозначно падению с пятого этажа на бетонное покрытие. </w:t>
      </w:r>
    </w:p>
    <w:p w:rsidR="0029051F" w:rsidRPr="00ED10C5" w:rsidRDefault="0029051F" w:rsidP="00A1487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0C5">
        <w:rPr>
          <w:rFonts w:ascii="Times New Roman" w:hAnsi="Times New Roman" w:cs="Times New Roman"/>
          <w:sz w:val="28"/>
          <w:szCs w:val="28"/>
        </w:rPr>
        <w:t>При перевозке детей старше 12 лет водители также не должны игнорировать правила перевозки пассажиров. Ремень безопасности для себя и пассажиров, подушки безопасности могут сыграть решающую роль при столкновении, от которого на дороге никто не застрахован, и обеспечить безопасность находящихся в автомобиле людей.</w:t>
      </w:r>
    </w:p>
    <w:p w:rsidR="00A1487F" w:rsidRDefault="0029051F" w:rsidP="00A1487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0C5">
        <w:rPr>
          <w:rFonts w:ascii="Times New Roman" w:hAnsi="Times New Roman" w:cs="Times New Roman"/>
          <w:sz w:val="28"/>
          <w:szCs w:val="28"/>
        </w:rPr>
        <w:t>На территории Еткульского района за 2 месяца 2015 года произошло два дорожно-транспортных происшествия с участие несовершеннолетних детей.</w:t>
      </w:r>
      <w:r w:rsidR="00A1487F">
        <w:rPr>
          <w:rFonts w:ascii="Times New Roman" w:hAnsi="Times New Roman" w:cs="Times New Roman"/>
          <w:sz w:val="28"/>
          <w:szCs w:val="28"/>
        </w:rPr>
        <w:t xml:space="preserve"> </w:t>
      </w:r>
      <w:r w:rsidR="008D1ED6" w:rsidRPr="00ED10C5">
        <w:rPr>
          <w:rFonts w:ascii="Times New Roman" w:hAnsi="Times New Roman" w:cs="Times New Roman"/>
          <w:sz w:val="28"/>
          <w:szCs w:val="28"/>
        </w:rPr>
        <w:t xml:space="preserve"> 6</w:t>
      </w:r>
      <w:r w:rsidR="00A1487F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ED10C5">
        <w:rPr>
          <w:rFonts w:ascii="Times New Roman" w:hAnsi="Times New Roman" w:cs="Times New Roman"/>
          <w:sz w:val="28"/>
          <w:szCs w:val="28"/>
        </w:rPr>
        <w:t>2015</w:t>
      </w:r>
      <w:r w:rsidR="00A1487F">
        <w:rPr>
          <w:rFonts w:ascii="Times New Roman" w:hAnsi="Times New Roman" w:cs="Times New Roman"/>
          <w:sz w:val="28"/>
          <w:szCs w:val="28"/>
        </w:rPr>
        <w:t xml:space="preserve"> </w:t>
      </w:r>
      <w:r w:rsidRPr="00ED10C5">
        <w:rPr>
          <w:rFonts w:ascii="Times New Roman" w:hAnsi="Times New Roman" w:cs="Times New Roman"/>
          <w:sz w:val="28"/>
          <w:szCs w:val="28"/>
        </w:rPr>
        <w:t>г</w:t>
      </w:r>
      <w:r w:rsidR="00A1487F">
        <w:rPr>
          <w:rFonts w:ascii="Times New Roman" w:hAnsi="Times New Roman" w:cs="Times New Roman"/>
          <w:sz w:val="28"/>
          <w:szCs w:val="28"/>
        </w:rPr>
        <w:t>ода на</w:t>
      </w:r>
      <w:r w:rsidRPr="00ED10C5">
        <w:rPr>
          <w:rFonts w:ascii="Times New Roman" w:hAnsi="Times New Roman" w:cs="Times New Roman"/>
          <w:sz w:val="28"/>
          <w:szCs w:val="28"/>
        </w:rPr>
        <w:t xml:space="preserve"> а/д</w:t>
      </w:r>
      <w:r w:rsidR="008D1ED6" w:rsidRPr="00ED10C5">
        <w:rPr>
          <w:rFonts w:ascii="Times New Roman" w:hAnsi="Times New Roman" w:cs="Times New Roman"/>
          <w:sz w:val="28"/>
          <w:szCs w:val="28"/>
        </w:rPr>
        <w:t xml:space="preserve"> Челябинс</w:t>
      </w:r>
      <w:proofErr w:type="gramStart"/>
      <w:r w:rsidR="008D1ED6" w:rsidRPr="00ED10C5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8D1ED6" w:rsidRPr="00ED10C5">
        <w:rPr>
          <w:rFonts w:ascii="Times New Roman" w:hAnsi="Times New Roman" w:cs="Times New Roman"/>
          <w:sz w:val="28"/>
          <w:szCs w:val="28"/>
        </w:rPr>
        <w:t xml:space="preserve"> Октябрьское, водитель автомобиля Хюндай не справился с управлением </w:t>
      </w:r>
      <w:r w:rsidR="00A1487F">
        <w:rPr>
          <w:rFonts w:ascii="Times New Roman" w:hAnsi="Times New Roman" w:cs="Times New Roman"/>
          <w:sz w:val="28"/>
          <w:szCs w:val="28"/>
        </w:rPr>
        <w:t>и</w:t>
      </w:r>
      <w:r w:rsidR="008D1ED6" w:rsidRPr="00ED10C5">
        <w:rPr>
          <w:rFonts w:ascii="Times New Roman" w:hAnsi="Times New Roman" w:cs="Times New Roman"/>
          <w:sz w:val="28"/>
          <w:szCs w:val="28"/>
        </w:rPr>
        <w:t xml:space="preserve"> выехал на полосу встречного движения, соверши</w:t>
      </w:r>
      <w:r w:rsidR="00A1487F">
        <w:rPr>
          <w:rFonts w:ascii="Times New Roman" w:hAnsi="Times New Roman" w:cs="Times New Roman"/>
          <w:sz w:val="28"/>
          <w:szCs w:val="28"/>
        </w:rPr>
        <w:t>в при этом</w:t>
      </w:r>
      <w:r w:rsidR="008D1ED6" w:rsidRPr="00ED10C5">
        <w:rPr>
          <w:rFonts w:ascii="Times New Roman" w:hAnsi="Times New Roman" w:cs="Times New Roman"/>
          <w:sz w:val="28"/>
          <w:szCs w:val="28"/>
        </w:rPr>
        <w:t xml:space="preserve"> столкновение с встречным автомобилем. В результате ДТП несовершеннолетний пассажир получил травмы: ушиб шейного отдела позвоночника, ушиб предплечья, ссадины и ушибы.</w:t>
      </w:r>
      <w:r w:rsidR="00A1487F">
        <w:rPr>
          <w:rFonts w:ascii="Times New Roman" w:hAnsi="Times New Roman" w:cs="Times New Roman"/>
          <w:sz w:val="28"/>
          <w:szCs w:val="28"/>
        </w:rPr>
        <w:t xml:space="preserve"> </w:t>
      </w:r>
      <w:r w:rsidR="008D1ED6" w:rsidRPr="00ED10C5">
        <w:rPr>
          <w:rFonts w:ascii="Times New Roman" w:hAnsi="Times New Roman" w:cs="Times New Roman"/>
          <w:sz w:val="28"/>
          <w:szCs w:val="28"/>
        </w:rPr>
        <w:t>11</w:t>
      </w:r>
      <w:r w:rsidR="00A1487F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8D1ED6" w:rsidRPr="00ED10C5">
        <w:rPr>
          <w:rFonts w:ascii="Times New Roman" w:hAnsi="Times New Roman" w:cs="Times New Roman"/>
          <w:sz w:val="28"/>
          <w:szCs w:val="28"/>
        </w:rPr>
        <w:t>2015</w:t>
      </w:r>
      <w:r w:rsidR="00A1487F">
        <w:rPr>
          <w:rFonts w:ascii="Times New Roman" w:hAnsi="Times New Roman" w:cs="Times New Roman"/>
          <w:sz w:val="28"/>
          <w:szCs w:val="28"/>
        </w:rPr>
        <w:t xml:space="preserve"> </w:t>
      </w:r>
      <w:r w:rsidR="008D1ED6" w:rsidRPr="00ED10C5">
        <w:rPr>
          <w:rFonts w:ascii="Times New Roman" w:hAnsi="Times New Roman" w:cs="Times New Roman"/>
          <w:sz w:val="28"/>
          <w:szCs w:val="28"/>
        </w:rPr>
        <w:t>г</w:t>
      </w:r>
      <w:r w:rsidR="00A1487F">
        <w:rPr>
          <w:rFonts w:ascii="Times New Roman" w:hAnsi="Times New Roman" w:cs="Times New Roman"/>
          <w:sz w:val="28"/>
          <w:szCs w:val="28"/>
        </w:rPr>
        <w:t>ода</w:t>
      </w:r>
      <w:r w:rsidR="008D1ED6" w:rsidRPr="00ED10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48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1487F">
        <w:rPr>
          <w:rFonts w:ascii="Times New Roman" w:hAnsi="Times New Roman" w:cs="Times New Roman"/>
          <w:sz w:val="28"/>
          <w:szCs w:val="28"/>
        </w:rPr>
        <w:t xml:space="preserve"> </w:t>
      </w:r>
      <w:r w:rsidR="008D1ED6" w:rsidRPr="00ED10C5">
        <w:rPr>
          <w:rFonts w:ascii="Times New Roman" w:hAnsi="Times New Roman" w:cs="Times New Roman"/>
          <w:sz w:val="28"/>
          <w:szCs w:val="28"/>
        </w:rPr>
        <w:t xml:space="preserve">с. Еткуль </w:t>
      </w:r>
      <w:r w:rsidR="00A1487F">
        <w:rPr>
          <w:rFonts w:ascii="Times New Roman" w:hAnsi="Times New Roman" w:cs="Times New Roman"/>
          <w:sz w:val="28"/>
          <w:szCs w:val="28"/>
        </w:rPr>
        <w:t>по</w:t>
      </w:r>
      <w:r w:rsidR="008D1ED6" w:rsidRPr="00ED10C5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8D1ED6" w:rsidRPr="00ED10C5">
        <w:rPr>
          <w:rFonts w:ascii="Times New Roman" w:hAnsi="Times New Roman" w:cs="Times New Roman"/>
          <w:sz w:val="28"/>
          <w:szCs w:val="28"/>
        </w:rPr>
        <w:t>Первомайск</w:t>
      </w:r>
      <w:r w:rsidR="00A1487F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8D1ED6" w:rsidRPr="00ED10C5">
        <w:rPr>
          <w:rFonts w:ascii="Times New Roman" w:hAnsi="Times New Roman" w:cs="Times New Roman"/>
          <w:sz w:val="28"/>
          <w:szCs w:val="28"/>
        </w:rPr>
        <w:t>, водитель автомобиля М-412 не уступил дорогу</w:t>
      </w:r>
      <w:r w:rsidR="00A1487F">
        <w:rPr>
          <w:rFonts w:ascii="Times New Roman" w:hAnsi="Times New Roman" w:cs="Times New Roman"/>
          <w:sz w:val="28"/>
          <w:szCs w:val="28"/>
        </w:rPr>
        <w:t xml:space="preserve"> и</w:t>
      </w:r>
      <w:r w:rsidR="008D1ED6" w:rsidRPr="00ED10C5">
        <w:rPr>
          <w:rFonts w:ascii="Times New Roman" w:hAnsi="Times New Roman" w:cs="Times New Roman"/>
          <w:sz w:val="28"/>
          <w:szCs w:val="28"/>
        </w:rPr>
        <w:t xml:space="preserve"> совершил столкновение с встречным автомобилем. В результате дорожно-транспортного происшествия несовершеннолетний пассажир получил травму: перелом костей носа.  </w:t>
      </w:r>
    </w:p>
    <w:p w:rsidR="00A1487F" w:rsidRDefault="003E3FDB" w:rsidP="00A1487F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2F6D" w:rsidRPr="00ED10C5">
        <w:rPr>
          <w:rFonts w:ascii="Times New Roman" w:hAnsi="Times New Roman" w:cs="Times New Roman"/>
          <w:color w:val="000000" w:themeColor="text1"/>
          <w:sz w:val="28"/>
          <w:szCs w:val="28"/>
        </w:rPr>
        <w:t>Ремни безопасности уже спасли жизнь очень многим людям, а застегнуть ремень – дело двух секунд.</w:t>
      </w:r>
      <w:r w:rsidRPr="00ED1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 забывайте, что личный пример – самая лучшая форма</w:t>
      </w:r>
      <w:r w:rsidR="00A14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обучения.</w:t>
      </w:r>
    </w:p>
    <w:p w:rsidR="00992F6D" w:rsidRDefault="00992F6D" w:rsidP="00A1487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0C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ED10C5" w:rsidRDefault="00ED10C5" w:rsidP="00A1487F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ГИБДД </w:t>
      </w:r>
    </w:p>
    <w:p w:rsidR="00A1487F" w:rsidRDefault="00ED10C5" w:rsidP="00A1487F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 полиции</w:t>
      </w:r>
    </w:p>
    <w:p w:rsidR="00ED10C5" w:rsidRPr="00ED10C5" w:rsidRDefault="00ED10C5" w:rsidP="00A1487F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Рязанов А.К.              </w:t>
      </w:r>
    </w:p>
    <w:sectPr w:rsidR="00ED10C5" w:rsidRPr="00ED10C5" w:rsidSect="00A1487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6D"/>
    <w:rsid w:val="000656D7"/>
    <w:rsid w:val="00066A77"/>
    <w:rsid w:val="00103B10"/>
    <w:rsid w:val="001566A9"/>
    <w:rsid w:val="0029051F"/>
    <w:rsid w:val="00397275"/>
    <w:rsid w:val="003E3FDB"/>
    <w:rsid w:val="008D1ED6"/>
    <w:rsid w:val="009742E1"/>
    <w:rsid w:val="00992F6D"/>
    <w:rsid w:val="00A1487F"/>
    <w:rsid w:val="00B17BEE"/>
    <w:rsid w:val="00BD756F"/>
    <w:rsid w:val="00C473F3"/>
    <w:rsid w:val="00ED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Александровна Шилова</cp:lastModifiedBy>
  <cp:revision>2</cp:revision>
  <cp:lastPrinted>2015-03-16T11:25:00Z</cp:lastPrinted>
  <dcterms:created xsi:type="dcterms:W3CDTF">2015-03-16T13:00:00Z</dcterms:created>
  <dcterms:modified xsi:type="dcterms:W3CDTF">2015-03-16T13:00:00Z</dcterms:modified>
</cp:coreProperties>
</file>