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AD3D43" w14:textId="77777777" w:rsidR="00397B9C" w:rsidRPr="00811F33" w:rsidRDefault="00397B9C" w:rsidP="00397B9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  <w:r w:rsidRPr="00811F33">
        <w:rPr>
          <w:rFonts w:ascii="Times New Roman" w:eastAsia="Calibri" w:hAnsi="Times New Roman" w:cs="Times New Roman"/>
          <w:bCs/>
          <w:sz w:val="24"/>
          <w:szCs w:val="24"/>
        </w:rPr>
        <w:t xml:space="preserve">в редакции постановления администрации </w:t>
      </w:r>
    </w:p>
    <w:p w14:paraId="3C13F2A8" w14:textId="77777777" w:rsidR="00397B9C" w:rsidRPr="00811F33" w:rsidRDefault="00397B9C" w:rsidP="00397B9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  <w:r w:rsidRPr="00811F33">
        <w:rPr>
          <w:rFonts w:ascii="Times New Roman" w:eastAsia="Calibri" w:hAnsi="Times New Roman" w:cs="Times New Roman"/>
          <w:bCs/>
          <w:sz w:val="24"/>
          <w:szCs w:val="24"/>
        </w:rPr>
        <w:t xml:space="preserve">                                                                                                                                    Еткульского муниципального района</w:t>
      </w:r>
    </w:p>
    <w:p w14:paraId="6450DD2A" w14:textId="0A391478" w:rsidR="00397B9C" w:rsidRPr="00811F33" w:rsidRDefault="00397B9C" w:rsidP="00397B9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811F33">
        <w:rPr>
          <w:rFonts w:ascii="Times New Roman" w:eastAsia="Calibri" w:hAnsi="Times New Roman" w:cs="Times New Roman"/>
          <w:bCs/>
          <w:sz w:val="24"/>
          <w:szCs w:val="24"/>
        </w:rPr>
        <w:t xml:space="preserve">                                                                                                                                    </w:t>
      </w:r>
      <w:r w:rsidR="00B04A1B" w:rsidRPr="00811F33">
        <w:rPr>
          <w:rFonts w:ascii="Times New Roman" w:eastAsia="Calibri" w:hAnsi="Times New Roman" w:cs="Times New Roman"/>
          <w:bCs/>
          <w:sz w:val="24"/>
          <w:szCs w:val="24"/>
        </w:rPr>
        <w:t xml:space="preserve">от </w:t>
      </w:r>
      <w:r w:rsidR="00B04A1B">
        <w:rPr>
          <w:rFonts w:ascii="Times New Roman" w:eastAsia="Calibri" w:hAnsi="Times New Roman" w:cs="Times New Roman"/>
          <w:bCs/>
          <w:sz w:val="24"/>
          <w:szCs w:val="24"/>
        </w:rPr>
        <w:t xml:space="preserve">28.12.2024 </w:t>
      </w:r>
      <w:r w:rsidR="00B04A1B" w:rsidRPr="00811F33">
        <w:rPr>
          <w:rFonts w:ascii="Times New Roman" w:eastAsia="Calibri" w:hAnsi="Times New Roman" w:cs="Times New Roman"/>
          <w:bCs/>
          <w:sz w:val="24"/>
          <w:szCs w:val="24"/>
        </w:rPr>
        <w:t>г.  №</w:t>
      </w:r>
      <w:r w:rsidR="00B04A1B">
        <w:rPr>
          <w:rFonts w:ascii="Times New Roman" w:eastAsia="Calibri" w:hAnsi="Times New Roman" w:cs="Times New Roman"/>
          <w:bCs/>
          <w:sz w:val="24"/>
          <w:szCs w:val="24"/>
        </w:rPr>
        <w:t xml:space="preserve"> 1727</w:t>
      </w:r>
    </w:p>
    <w:p w14:paraId="0D416EB3" w14:textId="77777777" w:rsidR="002500BA" w:rsidRPr="00243D7A" w:rsidRDefault="00397B9C" w:rsidP="005829F2">
      <w:pPr>
        <w:widowControl w:val="0"/>
        <w:shd w:val="clear" w:color="auto" w:fill="FFFFFF" w:themeFill="background1"/>
        <w:autoSpaceDE w:val="0"/>
        <w:autoSpaceDN w:val="0"/>
        <w:adjustRightInd w:val="0"/>
        <w:spacing w:before="480" w:after="108" w:line="360" w:lineRule="auto"/>
        <w:jc w:val="center"/>
        <w:outlineLvl w:val="0"/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  <w:lang w:eastAsia="ru-RU"/>
        </w:rPr>
      </w:pPr>
      <w:r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  <w:lang w:eastAsia="ru-RU"/>
        </w:rPr>
        <w:t>С</w:t>
      </w:r>
      <w:r w:rsidR="002500BA" w:rsidRPr="00243D7A"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  <w:lang w:eastAsia="ru-RU"/>
        </w:rPr>
        <w:t>ведения</w:t>
      </w:r>
      <w:r w:rsidR="002500BA" w:rsidRPr="00243D7A"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  <w:lang w:eastAsia="ru-RU"/>
        </w:rPr>
        <w:br/>
        <w:t>о методике расчета показателей муниципальной программы (комплексной программы), комплексов процессных мероприятий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0"/>
        <w:gridCol w:w="4263"/>
        <w:gridCol w:w="4962"/>
        <w:gridCol w:w="2940"/>
        <w:gridCol w:w="2380"/>
      </w:tblGrid>
      <w:tr w:rsidR="00243D7A" w:rsidRPr="00243D7A" w14:paraId="5F6DF623" w14:textId="77777777" w:rsidTr="00D14E81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4085B9" w14:textId="77777777" w:rsidR="002500BA" w:rsidRPr="00243D7A" w:rsidRDefault="002500BA" w:rsidP="005829F2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243D7A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№</w:t>
            </w:r>
          </w:p>
          <w:p w14:paraId="2056C2A1" w14:textId="77777777" w:rsidR="002500BA" w:rsidRPr="00243D7A" w:rsidRDefault="002500BA" w:rsidP="005829F2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243D7A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4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756BB6" w14:textId="77777777" w:rsidR="002500BA" w:rsidRPr="00243D7A" w:rsidRDefault="002500BA" w:rsidP="005829F2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243D7A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Наименование показателя,</w:t>
            </w:r>
          </w:p>
          <w:p w14:paraId="22B1FB10" w14:textId="77777777" w:rsidR="002500BA" w:rsidRPr="00243D7A" w:rsidRDefault="002500BA" w:rsidP="005829F2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243D7A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95567" w14:textId="77777777" w:rsidR="00D14E81" w:rsidRPr="00243D7A" w:rsidRDefault="002500BA" w:rsidP="005829F2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243D7A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 xml:space="preserve">Методика расчета показателей </w:t>
            </w:r>
          </w:p>
          <w:p w14:paraId="184E19ED" w14:textId="77777777" w:rsidR="002500BA" w:rsidRPr="00243D7A" w:rsidRDefault="002500BA" w:rsidP="005829F2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243D7A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либо ссылка на документ, устанавливающий методику расчета показателя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4553D8" w14:textId="77777777" w:rsidR="002500BA" w:rsidRPr="00243D7A" w:rsidRDefault="002500BA" w:rsidP="005829F2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243D7A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Источник получения информации</w:t>
            </w:r>
          </w:p>
          <w:p w14:paraId="09AE4889" w14:textId="77777777" w:rsidR="002500BA" w:rsidRPr="00243D7A" w:rsidRDefault="002500BA" w:rsidP="005829F2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243D7A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о показателях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E2152AF" w14:textId="77777777" w:rsidR="002500BA" w:rsidRPr="00243D7A" w:rsidRDefault="002500BA" w:rsidP="005829F2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243D7A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Срок представления отчетной информации</w:t>
            </w:r>
          </w:p>
        </w:tc>
      </w:tr>
      <w:tr w:rsidR="00243D7A" w:rsidRPr="00243D7A" w14:paraId="4A6C06E4" w14:textId="77777777" w:rsidTr="00D14E81">
        <w:trPr>
          <w:trHeight w:val="525"/>
        </w:trPr>
        <w:tc>
          <w:tcPr>
            <w:tcW w:w="15385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889294" w14:textId="77777777" w:rsidR="002500BA" w:rsidRPr="00243D7A" w:rsidRDefault="002500BA" w:rsidP="005829F2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243D7A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1. Муниципальная программа (комплексная программа)</w:t>
            </w:r>
            <w:r w:rsidR="00472FEA" w:rsidRPr="004E0F1C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 «Управление муниципальными финансами</w:t>
            </w:r>
            <w:r w:rsidR="00472FEA" w:rsidRPr="004E0F1C">
              <w:rPr>
                <w:rFonts w:ascii="Times New Roman" w:hAnsi="Times New Roman" w:cs="Times New Roman"/>
                <w:sz w:val="24"/>
                <w:szCs w:val="24"/>
              </w:rPr>
              <w:t xml:space="preserve"> Еткульского муниципального района</w:t>
            </w:r>
            <w:r w:rsidR="00472FEA" w:rsidRPr="004E0F1C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»</w:t>
            </w:r>
          </w:p>
        </w:tc>
      </w:tr>
      <w:tr w:rsidR="00243D7A" w:rsidRPr="00243D7A" w14:paraId="250A02AC" w14:textId="77777777" w:rsidTr="00D14E81">
        <w:trPr>
          <w:trHeight w:val="405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12B7A" w14:textId="77777777" w:rsidR="002500BA" w:rsidRPr="00243D7A" w:rsidRDefault="00472FEA" w:rsidP="005829F2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DA836" w14:textId="77777777" w:rsidR="002500BA" w:rsidRPr="00243D7A" w:rsidRDefault="00472FEA" w:rsidP="005829F2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415AE1">
              <w:rPr>
                <w:rFonts w:ascii="Times New Roman" w:hAnsi="Times New Roman" w:cs="Times New Roman"/>
                <w:sz w:val="24"/>
                <w:szCs w:val="24"/>
              </w:rPr>
              <w:t>Дефицит местного бюджета по отношению к годовому объему доходов местного бюджета без учета безвозмездных поступлений</w:t>
            </w:r>
            <w:r w:rsidR="00893B8F">
              <w:rPr>
                <w:rFonts w:ascii="Times New Roman" w:hAnsi="Times New Roman" w:cs="Times New Roman"/>
                <w:sz w:val="24"/>
                <w:szCs w:val="24"/>
              </w:rPr>
              <w:t xml:space="preserve"> и поступлений налоговых доходов по дополнительному нормативу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процент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2ADEA2" w14:textId="77777777" w:rsidR="00FA5D24" w:rsidRPr="00FA5D24" w:rsidRDefault="00FA5D24" w:rsidP="00FA5D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5D24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рассчитывается как отношение объема дефицита местного бюджета к объему </w:t>
            </w:r>
          </w:p>
          <w:p w14:paraId="32ABBD7A" w14:textId="77777777" w:rsidR="00FA5D24" w:rsidRPr="00FA5D24" w:rsidRDefault="00FA5D24" w:rsidP="00FA5D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5D24">
              <w:rPr>
                <w:rFonts w:ascii="Times New Roman" w:hAnsi="Times New Roman" w:cs="Times New Roman"/>
                <w:sz w:val="24"/>
                <w:szCs w:val="24"/>
              </w:rPr>
              <w:t>налоговых и неналоговых доходов местного бюджета</w:t>
            </w:r>
          </w:p>
          <w:p w14:paraId="0190B5E2" w14:textId="77777777" w:rsidR="002500BA" w:rsidRPr="00243D7A" w:rsidRDefault="002500BA" w:rsidP="00FA5D2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E5A4C" w14:textId="77777777" w:rsidR="00FA5D24" w:rsidRPr="00FA5D24" w:rsidRDefault="00FA5D24" w:rsidP="00FA5D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5D24">
              <w:rPr>
                <w:rFonts w:ascii="Times New Roman" w:hAnsi="Times New Roman" w:cs="Times New Roman"/>
                <w:sz w:val="24"/>
                <w:szCs w:val="24"/>
              </w:rPr>
              <w:t>решение о местном</w:t>
            </w:r>
          </w:p>
          <w:p w14:paraId="00FADC1F" w14:textId="77777777" w:rsidR="00FA5D24" w:rsidRPr="00FA5D24" w:rsidRDefault="00FA5D24" w:rsidP="00FA5D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5D24">
              <w:rPr>
                <w:rFonts w:ascii="Times New Roman" w:hAnsi="Times New Roman" w:cs="Times New Roman"/>
                <w:sz w:val="24"/>
                <w:szCs w:val="24"/>
              </w:rPr>
              <w:t xml:space="preserve">бюджете, бюджетная  </w:t>
            </w:r>
          </w:p>
          <w:p w14:paraId="32DB4D51" w14:textId="77777777" w:rsidR="00FA5D24" w:rsidRPr="00FA5D24" w:rsidRDefault="00FA5D24" w:rsidP="00FA5D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5D24">
              <w:rPr>
                <w:rFonts w:ascii="Times New Roman" w:hAnsi="Times New Roman" w:cs="Times New Roman"/>
                <w:sz w:val="24"/>
                <w:szCs w:val="24"/>
              </w:rPr>
              <w:t xml:space="preserve">отчетность (отчет об </w:t>
            </w:r>
          </w:p>
          <w:p w14:paraId="2231F987" w14:textId="77777777" w:rsidR="00FA5D24" w:rsidRPr="00FA5D24" w:rsidRDefault="00FA5D24" w:rsidP="00FA5D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5D24">
              <w:rPr>
                <w:rFonts w:ascii="Times New Roman" w:hAnsi="Times New Roman" w:cs="Times New Roman"/>
                <w:sz w:val="24"/>
                <w:szCs w:val="24"/>
              </w:rPr>
              <w:t xml:space="preserve">исполнении </w:t>
            </w:r>
          </w:p>
          <w:p w14:paraId="723E763F" w14:textId="77777777" w:rsidR="00FA5D24" w:rsidRPr="00FA5D24" w:rsidRDefault="00FA5D24" w:rsidP="00FA5D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5D24">
              <w:rPr>
                <w:rFonts w:ascii="Times New Roman" w:hAnsi="Times New Roman" w:cs="Times New Roman"/>
                <w:sz w:val="24"/>
                <w:szCs w:val="24"/>
              </w:rPr>
              <w:t xml:space="preserve">консолидированного </w:t>
            </w:r>
          </w:p>
          <w:p w14:paraId="614B56A8" w14:textId="77777777" w:rsidR="00FA5D24" w:rsidRPr="00FA5D24" w:rsidRDefault="00FA5D24" w:rsidP="00FA5D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5D24">
              <w:rPr>
                <w:rFonts w:ascii="Times New Roman" w:hAnsi="Times New Roman" w:cs="Times New Roman"/>
                <w:sz w:val="24"/>
                <w:szCs w:val="24"/>
              </w:rPr>
              <w:t>бюджета Еткульского муниципального района</w:t>
            </w:r>
          </w:p>
          <w:p w14:paraId="224849F8" w14:textId="77777777" w:rsidR="00FA5D24" w:rsidRPr="00FA5D24" w:rsidRDefault="00FA5D24" w:rsidP="00FA5D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5D24">
              <w:rPr>
                <w:rFonts w:ascii="Times New Roman" w:hAnsi="Times New Roman" w:cs="Times New Roman"/>
                <w:sz w:val="24"/>
                <w:szCs w:val="24"/>
              </w:rPr>
              <w:t xml:space="preserve">(форма 0503317, </w:t>
            </w:r>
          </w:p>
          <w:p w14:paraId="4A4A67E4" w14:textId="77777777" w:rsidR="00FA5D24" w:rsidRPr="00FA5D24" w:rsidRDefault="00FA5D24" w:rsidP="00FA5D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5D24">
              <w:rPr>
                <w:rFonts w:ascii="Times New Roman" w:hAnsi="Times New Roman" w:cs="Times New Roman"/>
                <w:sz w:val="24"/>
                <w:szCs w:val="24"/>
              </w:rPr>
              <w:t xml:space="preserve">утвержденная приказом </w:t>
            </w:r>
          </w:p>
          <w:p w14:paraId="23806388" w14:textId="77777777" w:rsidR="00FA5D24" w:rsidRPr="00FA5D24" w:rsidRDefault="00FA5D24" w:rsidP="00FA5D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5D24">
              <w:rPr>
                <w:rFonts w:ascii="Times New Roman" w:hAnsi="Times New Roman" w:cs="Times New Roman"/>
                <w:sz w:val="24"/>
                <w:szCs w:val="24"/>
              </w:rPr>
              <w:t xml:space="preserve">Минфина Российской </w:t>
            </w:r>
          </w:p>
          <w:p w14:paraId="0F7719BF" w14:textId="77777777" w:rsidR="00FA5D24" w:rsidRPr="00FA5D24" w:rsidRDefault="00FA5D24" w:rsidP="00FA5D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5D24">
              <w:rPr>
                <w:rFonts w:ascii="Times New Roman" w:hAnsi="Times New Roman" w:cs="Times New Roman"/>
                <w:sz w:val="24"/>
                <w:szCs w:val="24"/>
              </w:rPr>
              <w:t xml:space="preserve">Федерации                              </w:t>
            </w:r>
          </w:p>
          <w:p w14:paraId="672376D9" w14:textId="77777777" w:rsidR="00FA5D24" w:rsidRPr="00FA5D24" w:rsidRDefault="00FA5D24" w:rsidP="00FA5D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5D24">
              <w:rPr>
                <w:rFonts w:ascii="Times New Roman" w:hAnsi="Times New Roman" w:cs="Times New Roman"/>
                <w:sz w:val="24"/>
                <w:szCs w:val="24"/>
              </w:rPr>
              <w:t>от 28.12.2010 г.   № 191 н «О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FA5D24">
              <w:rPr>
                <w:rFonts w:ascii="Times New Roman" w:hAnsi="Times New Roman" w:cs="Times New Roman"/>
                <w:sz w:val="24"/>
                <w:szCs w:val="24"/>
              </w:rPr>
              <w:t xml:space="preserve"> утверждении </w:t>
            </w:r>
          </w:p>
          <w:p w14:paraId="56934117" w14:textId="77777777" w:rsidR="00FA5D24" w:rsidRPr="00FA5D24" w:rsidRDefault="00FA5D24" w:rsidP="00FA5D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5D24">
              <w:rPr>
                <w:rFonts w:ascii="Times New Roman" w:hAnsi="Times New Roman" w:cs="Times New Roman"/>
                <w:sz w:val="24"/>
                <w:szCs w:val="24"/>
              </w:rPr>
              <w:t xml:space="preserve">Инструкции о порядке </w:t>
            </w:r>
          </w:p>
          <w:p w14:paraId="6A34FC86" w14:textId="77777777" w:rsidR="00FA5D24" w:rsidRPr="00FA5D24" w:rsidRDefault="00FA5D24" w:rsidP="00FA5D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5D24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составления и </w:t>
            </w:r>
          </w:p>
          <w:p w14:paraId="0DC89379" w14:textId="77777777" w:rsidR="00FA5D24" w:rsidRPr="00FA5D24" w:rsidRDefault="00FA5D24" w:rsidP="00FA5D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5D24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представления годовой, </w:t>
            </w:r>
          </w:p>
          <w:p w14:paraId="62CE46EC" w14:textId="77777777" w:rsidR="00FA5D24" w:rsidRPr="00FA5D24" w:rsidRDefault="00FA5D24" w:rsidP="00FA5D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5D24">
              <w:rPr>
                <w:rFonts w:ascii="Times New Roman" w:hAnsi="Times New Roman" w:cs="Times New Roman"/>
                <w:sz w:val="24"/>
                <w:szCs w:val="24"/>
              </w:rPr>
              <w:t xml:space="preserve">квартальной и месячной </w:t>
            </w:r>
          </w:p>
          <w:p w14:paraId="1E83ADE5" w14:textId="77777777" w:rsidR="00FA5D24" w:rsidRPr="00FA5D24" w:rsidRDefault="00FA5D24" w:rsidP="00FA5D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5D24">
              <w:rPr>
                <w:rFonts w:ascii="Times New Roman" w:hAnsi="Times New Roman" w:cs="Times New Roman"/>
                <w:sz w:val="24"/>
                <w:szCs w:val="24"/>
              </w:rPr>
              <w:t xml:space="preserve">отчетности об </w:t>
            </w:r>
          </w:p>
          <w:p w14:paraId="3CB2DBB8" w14:textId="77777777" w:rsidR="00FA5D24" w:rsidRPr="00FA5D24" w:rsidRDefault="00FA5D24" w:rsidP="00FA5D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5D24">
              <w:rPr>
                <w:rFonts w:ascii="Times New Roman" w:hAnsi="Times New Roman" w:cs="Times New Roman"/>
                <w:sz w:val="24"/>
                <w:szCs w:val="24"/>
              </w:rPr>
              <w:t xml:space="preserve">исполнении бюджетов </w:t>
            </w:r>
          </w:p>
          <w:p w14:paraId="34A3FE28" w14:textId="77777777" w:rsidR="002500BA" w:rsidRPr="00243D7A" w:rsidRDefault="00FA5D24" w:rsidP="00FA5D2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FA5D24">
              <w:rPr>
                <w:rFonts w:ascii="Times New Roman" w:hAnsi="Times New Roman" w:cs="Times New Roman"/>
                <w:sz w:val="24"/>
                <w:szCs w:val="24"/>
              </w:rPr>
              <w:t>бюджетной системы  Российской Федерации)</w:t>
            </w:r>
            <w:r w:rsidRPr="00FA5D24">
              <w:rPr>
                <w:rFonts w:ascii="Times New Roman" w:hAnsi="Times New Roman" w:cs="Times New Roman"/>
                <w:sz w:val="24"/>
                <w:szCs w:val="24"/>
              </w:rPr>
              <w:cr/>
            </w:r>
            <w:r w:rsidRPr="00185897">
              <w:t xml:space="preserve">   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25A15FB" w14:textId="77777777" w:rsidR="002500BA" w:rsidRPr="00243D7A" w:rsidRDefault="00E111B7" w:rsidP="005829F2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Полугодие, год</w:t>
            </w:r>
          </w:p>
        </w:tc>
      </w:tr>
      <w:tr w:rsidR="00472FEA" w:rsidRPr="00243D7A" w14:paraId="154947C7" w14:textId="77777777" w:rsidTr="00D14E81">
        <w:trPr>
          <w:trHeight w:val="405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534B7" w14:textId="77777777" w:rsidR="00472FEA" w:rsidRDefault="00472FEA" w:rsidP="005829F2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4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3F4BF" w14:textId="77777777" w:rsidR="00472FEA" w:rsidRPr="00415AE1" w:rsidRDefault="00472FEA" w:rsidP="00FA5D2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5AE1">
              <w:rPr>
                <w:rFonts w:ascii="Times New Roman" w:hAnsi="Times New Roman" w:cs="Times New Roman"/>
                <w:sz w:val="24"/>
                <w:szCs w:val="24"/>
              </w:rPr>
              <w:t>Охват бюджетных</w:t>
            </w:r>
          </w:p>
          <w:p w14:paraId="5B2119ED" w14:textId="77777777" w:rsidR="00472FEA" w:rsidRPr="00415AE1" w:rsidRDefault="00FA5D24" w:rsidP="00FA5D2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472FEA" w:rsidRPr="00415AE1">
              <w:rPr>
                <w:rFonts w:ascii="Times New Roman" w:hAnsi="Times New Roman" w:cs="Times New Roman"/>
                <w:sz w:val="24"/>
                <w:szCs w:val="24"/>
              </w:rPr>
              <w:t>ссигнований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72FEA" w:rsidRPr="00415AE1">
              <w:rPr>
                <w:rFonts w:ascii="Times New Roman" w:hAnsi="Times New Roman" w:cs="Times New Roman"/>
                <w:sz w:val="24"/>
                <w:szCs w:val="24"/>
              </w:rPr>
              <w:t>местного бюджета</w:t>
            </w:r>
          </w:p>
          <w:p w14:paraId="1FEC916F" w14:textId="77777777" w:rsidR="00472FEA" w:rsidRPr="00415AE1" w:rsidRDefault="00472FEA" w:rsidP="00FA5D2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5AE1">
              <w:rPr>
                <w:rFonts w:ascii="Times New Roman" w:hAnsi="Times New Roman" w:cs="Times New Roman"/>
                <w:sz w:val="24"/>
                <w:szCs w:val="24"/>
              </w:rPr>
              <w:t>показателями,</w:t>
            </w:r>
            <w:r w:rsidR="00FA5D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15AE1">
              <w:rPr>
                <w:rFonts w:ascii="Times New Roman" w:hAnsi="Times New Roman" w:cs="Times New Roman"/>
                <w:sz w:val="24"/>
                <w:szCs w:val="24"/>
              </w:rPr>
              <w:t>характеризующими</w:t>
            </w:r>
          </w:p>
          <w:p w14:paraId="51941E39" w14:textId="77777777" w:rsidR="00472FEA" w:rsidRPr="00243D7A" w:rsidRDefault="00472FEA" w:rsidP="00FA5D2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415AE1">
              <w:rPr>
                <w:rFonts w:ascii="Times New Roman" w:hAnsi="Times New Roman" w:cs="Times New Roman"/>
                <w:sz w:val="24"/>
                <w:szCs w:val="24"/>
              </w:rPr>
              <w:t>цели и результаты их</w:t>
            </w:r>
            <w:r w:rsidR="00FA5D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15AE1">
              <w:rPr>
                <w:rFonts w:ascii="Times New Roman" w:hAnsi="Times New Roman" w:cs="Times New Roman"/>
                <w:sz w:val="24"/>
                <w:szCs w:val="24"/>
              </w:rPr>
              <w:t>использования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процент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854D0" w14:textId="77777777" w:rsidR="00472FEA" w:rsidRPr="00243D7A" w:rsidRDefault="00FA5D24" w:rsidP="00FA5D24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FA5D24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рассчитывается как отношение расходов, сформированных (исполненных) в рамках муниципальных  программ Еткульского района, к общему объему расходов местного бюджета 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A7CD0" w14:textId="77777777" w:rsidR="00FA5D24" w:rsidRPr="00FA5D24" w:rsidRDefault="00FA5D24" w:rsidP="00FA5D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5D24">
              <w:rPr>
                <w:rFonts w:ascii="Times New Roman" w:hAnsi="Times New Roman" w:cs="Times New Roman"/>
                <w:sz w:val="24"/>
                <w:szCs w:val="24"/>
              </w:rPr>
              <w:t>решение о местном</w:t>
            </w:r>
          </w:p>
          <w:p w14:paraId="32531BD1" w14:textId="77777777" w:rsidR="00FA5D24" w:rsidRPr="00FA5D24" w:rsidRDefault="00FA5D24" w:rsidP="00FA5D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5D24">
              <w:rPr>
                <w:rFonts w:ascii="Times New Roman" w:hAnsi="Times New Roman" w:cs="Times New Roman"/>
                <w:sz w:val="24"/>
                <w:szCs w:val="24"/>
              </w:rPr>
              <w:t xml:space="preserve">бюджете, бюджетная  </w:t>
            </w:r>
          </w:p>
          <w:p w14:paraId="395EFC1D" w14:textId="77777777" w:rsidR="00FA5D24" w:rsidRPr="00FA5D24" w:rsidRDefault="00FA5D24" w:rsidP="00FA5D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5D24">
              <w:rPr>
                <w:rFonts w:ascii="Times New Roman" w:hAnsi="Times New Roman" w:cs="Times New Roman"/>
                <w:sz w:val="24"/>
                <w:szCs w:val="24"/>
              </w:rPr>
              <w:t xml:space="preserve">отчетность (отчет об </w:t>
            </w:r>
          </w:p>
          <w:p w14:paraId="0BFAC08D" w14:textId="77777777" w:rsidR="00FA5D24" w:rsidRPr="00FA5D24" w:rsidRDefault="00FA5D24" w:rsidP="00FA5D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5D24">
              <w:rPr>
                <w:rFonts w:ascii="Times New Roman" w:hAnsi="Times New Roman" w:cs="Times New Roman"/>
                <w:sz w:val="24"/>
                <w:szCs w:val="24"/>
              </w:rPr>
              <w:t xml:space="preserve">исполнении </w:t>
            </w:r>
          </w:p>
          <w:p w14:paraId="2DB996CC" w14:textId="77777777" w:rsidR="00FA5D24" w:rsidRPr="00FA5D24" w:rsidRDefault="00FA5D24" w:rsidP="00FA5D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5D24">
              <w:rPr>
                <w:rFonts w:ascii="Times New Roman" w:hAnsi="Times New Roman" w:cs="Times New Roman"/>
                <w:sz w:val="24"/>
                <w:szCs w:val="24"/>
              </w:rPr>
              <w:t xml:space="preserve">консолидированного </w:t>
            </w:r>
          </w:p>
          <w:p w14:paraId="43DAE514" w14:textId="77777777" w:rsidR="00FA5D24" w:rsidRPr="00FA5D24" w:rsidRDefault="00FA5D24" w:rsidP="00FA5D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5D24">
              <w:rPr>
                <w:rFonts w:ascii="Times New Roman" w:hAnsi="Times New Roman" w:cs="Times New Roman"/>
                <w:sz w:val="24"/>
                <w:szCs w:val="24"/>
              </w:rPr>
              <w:t>бюджета Еткульского муниципального района</w:t>
            </w:r>
          </w:p>
          <w:p w14:paraId="3F93095B" w14:textId="77777777" w:rsidR="00FA5D24" w:rsidRPr="00FA5D24" w:rsidRDefault="00FA5D24" w:rsidP="00FA5D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5D24">
              <w:rPr>
                <w:rFonts w:ascii="Times New Roman" w:hAnsi="Times New Roman" w:cs="Times New Roman"/>
                <w:sz w:val="24"/>
                <w:szCs w:val="24"/>
              </w:rPr>
              <w:t xml:space="preserve">(форма 0503317, </w:t>
            </w:r>
          </w:p>
          <w:p w14:paraId="06DAC0C7" w14:textId="77777777" w:rsidR="00FA5D24" w:rsidRPr="00FA5D24" w:rsidRDefault="00FA5D24" w:rsidP="00FA5D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5D24">
              <w:rPr>
                <w:rFonts w:ascii="Times New Roman" w:hAnsi="Times New Roman" w:cs="Times New Roman"/>
                <w:sz w:val="24"/>
                <w:szCs w:val="24"/>
              </w:rPr>
              <w:t xml:space="preserve">утвержденная приказом </w:t>
            </w:r>
          </w:p>
          <w:p w14:paraId="1122482B" w14:textId="77777777" w:rsidR="00FA5D24" w:rsidRPr="00FA5D24" w:rsidRDefault="00FA5D24" w:rsidP="00FA5D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5D24">
              <w:rPr>
                <w:rFonts w:ascii="Times New Roman" w:hAnsi="Times New Roman" w:cs="Times New Roman"/>
                <w:sz w:val="24"/>
                <w:szCs w:val="24"/>
              </w:rPr>
              <w:t xml:space="preserve">Минфина Российской </w:t>
            </w:r>
          </w:p>
          <w:p w14:paraId="6B376419" w14:textId="77777777" w:rsidR="00FA5D24" w:rsidRPr="00FA5D24" w:rsidRDefault="00FA5D24" w:rsidP="00FA5D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5D24">
              <w:rPr>
                <w:rFonts w:ascii="Times New Roman" w:hAnsi="Times New Roman" w:cs="Times New Roman"/>
                <w:sz w:val="24"/>
                <w:szCs w:val="24"/>
              </w:rPr>
              <w:t xml:space="preserve">Федерации                              </w:t>
            </w:r>
          </w:p>
          <w:p w14:paraId="4708020D" w14:textId="77777777" w:rsidR="00FA5D24" w:rsidRPr="00FA5D24" w:rsidRDefault="00FA5D24" w:rsidP="00FA5D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5D24">
              <w:rPr>
                <w:rFonts w:ascii="Times New Roman" w:hAnsi="Times New Roman" w:cs="Times New Roman"/>
                <w:sz w:val="24"/>
                <w:szCs w:val="24"/>
              </w:rPr>
              <w:t>от 28.12.2010 г.   № 191 н «О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FA5D24">
              <w:rPr>
                <w:rFonts w:ascii="Times New Roman" w:hAnsi="Times New Roman" w:cs="Times New Roman"/>
                <w:sz w:val="24"/>
                <w:szCs w:val="24"/>
              </w:rPr>
              <w:t xml:space="preserve"> утверждении </w:t>
            </w:r>
          </w:p>
          <w:p w14:paraId="19438704" w14:textId="77777777" w:rsidR="00FA5D24" w:rsidRPr="00FA5D24" w:rsidRDefault="00FA5D24" w:rsidP="00FA5D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5D24">
              <w:rPr>
                <w:rFonts w:ascii="Times New Roman" w:hAnsi="Times New Roman" w:cs="Times New Roman"/>
                <w:sz w:val="24"/>
                <w:szCs w:val="24"/>
              </w:rPr>
              <w:t xml:space="preserve">Инструкции о порядке </w:t>
            </w:r>
          </w:p>
          <w:p w14:paraId="4E9F5335" w14:textId="77777777" w:rsidR="00FA5D24" w:rsidRPr="00FA5D24" w:rsidRDefault="00FA5D24" w:rsidP="00FA5D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5D24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составления и </w:t>
            </w:r>
          </w:p>
          <w:p w14:paraId="5147FF48" w14:textId="77777777" w:rsidR="00FA5D24" w:rsidRPr="00FA5D24" w:rsidRDefault="00FA5D24" w:rsidP="00FA5D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5D24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представления годовой, </w:t>
            </w:r>
          </w:p>
          <w:p w14:paraId="52193DA1" w14:textId="77777777" w:rsidR="00FA5D24" w:rsidRPr="00FA5D24" w:rsidRDefault="00FA5D24" w:rsidP="00FA5D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5D24">
              <w:rPr>
                <w:rFonts w:ascii="Times New Roman" w:hAnsi="Times New Roman" w:cs="Times New Roman"/>
                <w:sz w:val="24"/>
                <w:szCs w:val="24"/>
              </w:rPr>
              <w:t xml:space="preserve">квартальной и месячной </w:t>
            </w:r>
          </w:p>
          <w:p w14:paraId="2D5E267A" w14:textId="77777777" w:rsidR="00FA5D24" w:rsidRPr="00FA5D24" w:rsidRDefault="00FA5D24" w:rsidP="00FA5D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5D24">
              <w:rPr>
                <w:rFonts w:ascii="Times New Roman" w:hAnsi="Times New Roman" w:cs="Times New Roman"/>
                <w:sz w:val="24"/>
                <w:szCs w:val="24"/>
              </w:rPr>
              <w:t xml:space="preserve">отчетности об </w:t>
            </w:r>
          </w:p>
          <w:p w14:paraId="0FF6D9C2" w14:textId="77777777" w:rsidR="00FA5D24" w:rsidRPr="00FA5D24" w:rsidRDefault="00FA5D24" w:rsidP="00FA5D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5D24">
              <w:rPr>
                <w:rFonts w:ascii="Times New Roman" w:hAnsi="Times New Roman" w:cs="Times New Roman"/>
                <w:sz w:val="24"/>
                <w:szCs w:val="24"/>
              </w:rPr>
              <w:t xml:space="preserve">исполнении бюджетов </w:t>
            </w:r>
          </w:p>
          <w:p w14:paraId="0C0CAD3D" w14:textId="77777777" w:rsidR="00472FEA" w:rsidRPr="00243D7A" w:rsidRDefault="00FA5D24" w:rsidP="00FA5D2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FA5D24">
              <w:rPr>
                <w:rFonts w:ascii="Times New Roman" w:hAnsi="Times New Roman" w:cs="Times New Roman"/>
                <w:sz w:val="24"/>
                <w:szCs w:val="24"/>
              </w:rPr>
              <w:t>бюджетной системы  Российской Федерации)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D5EB4C1" w14:textId="77777777" w:rsidR="00472FEA" w:rsidRPr="00243D7A" w:rsidRDefault="00E111B7" w:rsidP="005829F2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Полугодие, год</w:t>
            </w:r>
          </w:p>
        </w:tc>
      </w:tr>
      <w:tr w:rsidR="00472FEA" w:rsidRPr="00243D7A" w14:paraId="6D41C1D0" w14:textId="77777777" w:rsidTr="00D14E81">
        <w:trPr>
          <w:trHeight w:val="405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353D7" w14:textId="77777777" w:rsidR="00472FEA" w:rsidRDefault="00472FEA" w:rsidP="005829F2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C441F0" w14:textId="77777777" w:rsidR="00472FEA" w:rsidRDefault="00472FEA" w:rsidP="00472FE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отсутствие просроченной кредиторской задолженности, Да-1</w:t>
            </w:r>
          </w:p>
          <w:p w14:paraId="0E225E12" w14:textId="77777777" w:rsidR="00472FEA" w:rsidRPr="00801E2C" w:rsidRDefault="00472FEA" w:rsidP="00472FE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Нет -0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F8FC3" w14:textId="77777777" w:rsidR="00472FEA" w:rsidRPr="00FA5D24" w:rsidRDefault="00FA5D24" w:rsidP="005829F2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A5D24">
              <w:rPr>
                <w:rFonts w:ascii="Times New Roman" w:hAnsi="Times New Roman" w:cs="Times New Roman"/>
                <w:sz w:val="24"/>
                <w:szCs w:val="24"/>
              </w:rPr>
              <w:t>Показатель не расчетный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B00A8" w14:textId="77777777" w:rsidR="00472FEA" w:rsidRPr="00FA5D24" w:rsidRDefault="00FA5D24" w:rsidP="005829F2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A5D2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Отчет о просроченной кредиторской задолженности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8151E8C" w14:textId="77777777" w:rsidR="00472FEA" w:rsidRPr="00243D7A" w:rsidRDefault="00E111B7" w:rsidP="005829F2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Полугодие, год</w:t>
            </w:r>
          </w:p>
        </w:tc>
      </w:tr>
      <w:tr w:rsidR="003A0999" w:rsidRPr="00243D7A" w14:paraId="1542D9C5" w14:textId="77777777" w:rsidTr="003A0999">
        <w:trPr>
          <w:trHeight w:val="405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54A6B" w14:textId="77777777" w:rsidR="003A0999" w:rsidRDefault="003A0999" w:rsidP="005829F2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4961A" w14:textId="77777777" w:rsidR="003A0999" w:rsidRDefault="003A0999" w:rsidP="00472FE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415AE1">
              <w:rPr>
                <w:rFonts w:ascii="Times New Roman" w:hAnsi="Times New Roman" w:cs="Times New Roman"/>
                <w:sz w:val="24"/>
                <w:szCs w:val="24"/>
              </w:rPr>
              <w:t>Доля достигнутых целевых показателей (индикаторов) муниципальной программы в общем количестве целевых показателей (индикаторов)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процент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F5C3B" w14:textId="77777777" w:rsidR="003A0999" w:rsidRPr="003A0999" w:rsidRDefault="003A0999" w:rsidP="006E3681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A0999">
              <w:rPr>
                <w:rFonts w:ascii="Times New Roman" w:hAnsi="Times New Roman" w:cs="Times New Roman"/>
                <w:sz w:val="24"/>
                <w:szCs w:val="24"/>
              </w:rPr>
              <w:t>отношение достигнутых  целевых показателей (индикаторов) муниципальной программы к общему количеству целевых показателей (индикаторов)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215C8" w14:textId="77777777" w:rsidR="003A0999" w:rsidRPr="003A0999" w:rsidRDefault="003A0999" w:rsidP="003A09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999">
              <w:rPr>
                <w:rFonts w:ascii="Times New Roman" w:hAnsi="Times New Roman" w:cs="Times New Roman"/>
                <w:sz w:val="24"/>
                <w:szCs w:val="24"/>
              </w:rPr>
              <w:t>информация о ходе выполнения целевых показателей (индикаторов) муниципальной программы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23A650A" w14:textId="77777777" w:rsidR="003A0999" w:rsidRPr="00243D7A" w:rsidRDefault="00E111B7" w:rsidP="005829F2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Полугодие, год</w:t>
            </w:r>
          </w:p>
        </w:tc>
      </w:tr>
      <w:tr w:rsidR="008F50FC" w:rsidRPr="00243D7A" w14:paraId="34B154F3" w14:textId="77777777" w:rsidTr="00D14E81">
        <w:trPr>
          <w:trHeight w:val="410"/>
        </w:trPr>
        <w:tc>
          <w:tcPr>
            <w:tcW w:w="15385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A929B1" w14:textId="77777777" w:rsidR="008F50FC" w:rsidRPr="00243D7A" w:rsidRDefault="008F50FC" w:rsidP="008F50FC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243D7A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 xml:space="preserve">2. </w:t>
            </w: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 xml:space="preserve">Подпрограмма </w:t>
            </w:r>
            <w:r w:rsidRPr="00933B28">
              <w:rPr>
                <w:rFonts w:ascii="Times New Roman CYR" w:eastAsia="Times New Roman" w:hAnsi="Times New Roman CYR" w:cs="Times New Roman CYR"/>
                <w:bCs/>
                <w:color w:val="000000" w:themeColor="text1"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 CYR" w:eastAsia="Times New Roman" w:hAnsi="Times New Roman CYR" w:cs="Times New Roman CYR"/>
                <w:bCs/>
                <w:color w:val="000000" w:themeColor="text1"/>
                <w:sz w:val="24"/>
                <w:szCs w:val="24"/>
                <w:lang w:eastAsia="ru-RU"/>
              </w:rPr>
              <w:t>С</w:t>
            </w: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 xml:space="preserve">оздание условий для эффективного управления муниципальными финансами, повышение финансовой устойчивости бюджета </w:t>
            </w:r>
            <w:r w:rsidRPr="002A41C1">
              <w:rPr>
                <w:rFonts w:ascii="Times New Roman" w:hAnsi="Times New Roman" w:cs="Times New Roman"/>
                <w:sz w:val="24"/>
                <w:szCs w:val="24"/>
              </w:rPr>
              <w:t>Еткульского муниципального района</w:t>
            </w:r>
            <w:r w:rsidRPr="002A41C1">
              <w:rPr>
                <w:rFonts w:ascii="Times New Roman CYR" w:eastAsia="Times New Roman" w:hAnsi="Times New Roman CYR" w:cs="Times New Roman CYR"/>
                <w:bCs/>
                <w:sz w:val="24"/>
                <w:szCs w:val="24"/>
                <w:lang w:eastAsia="ru-RU"/>
              </w:rPr>
              <w:t>»</w:t>
            </w:r>
          </w:p>
        </w:tc>
      </w:tr>
      <w:tr w:rsidR="00472FEA" w:rsidRPr="00243D7A" w14:paraId="42F4B112" w14:textId="77777777" w:rsidTr="00D14E81">
        <w:trPr>
          <w:trHeight w:val="410"/>
        </w:trPr>
        <w:tc>
          <w:tcPr>
            <w:tcW w:w="15385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14CC77" w14:textId="77777777" w:rsidR="00472FEA" w:rsidRPr="00243D7A" w:rsidRDefault="00472FEA" w:rsidP="005829F2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243D7A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lastRenderedPageBreak/>
              <w:t>Комплекс процессных мероприятий</w:t>
            </w:r>
            <w:r w:rsidR="00FA5D24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FA5D24" w:rsidRPr="00933B28">
              <w:rPr>
                <w:rFonts w:ascii="Times New Roman CYR" w:eastAsia="Times New Roman" w:hAnsi="Times New Roman CYR" w:cs="Times New Roman CYR"/>
                <w:bCs/>
                <w:color w:val="000000" w:themeColor="text1"/>
                <w:sz w:val="24"/>
                <w:szCs w:val="24"/>
                <w:lang w:eastAsia="ru-RU"/>
              </w:rPr>
              <w:t>«</w:t>
            </w:r>
            <w:r w:rsidR="00FA5D24">
              <w:rPr>
                <w:rFonts w:ascii="Times New Roman CYR" w:eastAsia="Times New Roman" w:hAnsi="Times New Roman CYR" w:cs="Times New Roman CYR"/>
                <w:bCs/>
                <w:color w:val="000000" w:themeColor="text1"/>
                <w:sz w:val="24"/>
                <w:szCs w:val="24"/>
                <w:lang w:eastAsia="ru-RU"/>
              </w:rPr>
              <w:t>С</w:t>
            </w:r>
            <w:r w:rsidR="00FA5D24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 xml:space="preserve">оздание условий для эффективного управления муниципальными финансами, повышение финансовой устойчивости бюджета </w:t>
            </w:r>
            <w:r w:rsidR="00FA5D24" w:rsidRPr="002A41C1">
              <w:rPr>
                <w:rFonts w:ascii="Times New Roman" w:hAnsi="Times New Roman" w:cs="Times New Roman"/>
                <w:sz w:val="24"/>
                <w:szCs w:val="24"/>
              </w:rPr>
              <w:t>Еткульского муниципального района</w:t>
            </w:r>
            <w:r w:rsidR="00FA5D24" w:rsidRPr="002A41C1">
              <w:rPr>
                <w:rFonts w:ascii="Times New Roman CYR" w:eastAsia="Times New Roman" w:hAnsi="Times New Roman CYR" w:cs="Times New Roman CYR"/>
                <w:bCs/>
                <w:sz w:val="24"/>
                <w:szCs w:val="24"/>
                <w:lang w:eastAsia="ru-RU"/>
              </w:rPr>
              <w:t>»</w:t>
            </w:r>
          </w:p>
        </w:tc>
      </w:tr>
      <w:tr w:rsidR="003A0999" w:rsidRPr="00243D7A" w14:paraId="4D5B1BD6" w14:textId="77777777" w:rsidTr="00D14E81">
        <w:trPr>
          <w:trHeight w:val="431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9D016" w14:textId="77777777" w:rsidR="003A0999" w:rsidRPr="00243D7A" w:rsidRDefault="008F50FC" w:rsidP="003A0999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2.</w:t>
            </w:r>
            <w:r w:rsidR="003A0999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0BFF3" w14:textId="77777777" w:rsidR="003A0999" w:rsidRPr="00FA5D24" w:rsidRDefault="003A0999" w:rsidP="003A0999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A5D24">
              <w:rPr>
                <w:rFonts w:ascii="Times New Roman" w:hAnsi="Times New Roman" w:cs="Times New Roman"/>
                <w:sz w:val="24"/>
                <w:szCs w:val="24"/>
              </w:rPr>
              <w:t>Процент исполнения плана поступлений налоговых и неналоговых доходов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процент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08C98" w14:textId="77777777" w:rsidR="003A0999" w:rsidRPr="003A0999" w:rsidRDefault="003A0999" w:rsidP="003A09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0999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рассчитывается как отношение фактического объема налоговых и неналоговых доходов местного бюджета к </w:t>
            </w:r>
          </w:p>
          <w:p w14:paraId="671E6959" w14:textId="77777777" w:rsidR="003A0999" w:rsidRPr="003A0999" w:rsidRDefault="003A0999" w:rsidP="003A09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0999">
              <w:rPr>
                <w:rFonts w:ascii="Times New Roman" w:hAnsi="Times New Roman" w:cs="Times New Roman"/>
                <w:sz w:val="24"/>
                <w:szCs w:val="24"/>
              </w:rPr>
              <w:t xml:space="preserve">первоначальному их объему, </w:t>
            </w:r>
            <w:r w:rsidR="009604D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3A0999">
              <w:rPr>
                <w:rFonts w:ascii="Times New Roman" w:hAnsi="Times New Roman" w:cs="Times New Roman"/>
                <w:sz w:val="24"/>
                <w:szCs w:val="24"/>
              </w:rPr>
              <w:t>корректированному с учетом</w:t>
            </w:r>
            <w:r w:rsidR="009604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A0999">
              <w:rPr>
                <w:rFonts w:ascii="Times New Roman" w:hAnsi="Times New Roman" w:cs="Times New Roman"/>
                <w:sz w:val="24"/>
                <w:szCs w:val="24"/>
              </w:rPr>
              <w:t xml:space="preserve">степени исполнения показателей прогноза </w:t>
            </w:r>
          </w:p>
          <w:p w14:paraId="14BC7C23" w14:textId="77777777" w:rsidR="003A0999" w:rsidRPr="003A0999" w:rsidRDefault="003A0999" w:rsidP="009604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0999">
              <w:rPr>
                <w:rFonts w:ascii="Times New Roman" w:hAnsi="Times New Roman" w:cs="Times New Roman"/>
                <w:sz w:val="24"/>
                <w:szCs w:val="24"/>
              </w:rPr>
              <w:t xml:space="preserve">социально-экономического развития Еткульского муниципального района  изменения федерального бюджетного и налогового законодательства. 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30769" w14:textId="77777777" w:rsidR="003A0999" w:rsidRPr="003A0999" w:rsidRDefault="003A0999" w:rsidP="003A09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0999">
              <w:rPr>
                <w:rFonts w:ascii="Times New Roman" w:hAnsi="Times New Roman" w:cs="Times New Roman"/>
                <w:sz w:val="24"/>
                <w:szCs w:val="24"/>
              </w:rPr>
              <w:t xml:space="preserve">отчетность об </w:t>
            </w:r>
          </w:p>
          <w:p w14:paraId="0F6FFF92" w14:textId="77777777" w:rsidR="003A0999" w:rsidRPr="003A0999" w:rsidRDefault="003A0999" w:rsidP="003A09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0999">
              <w:rPr>
                <w:rFonts w:ascii="Times New Roman" w:hAnsi="Times New Roman" w:cs="Times New Roman"/>
                <w:sz w:val="24"/>
                <w:szCs w:val="24"/>
              </w:rPr>
              <w:t>исполнении местного</w:t>
            </w:r>
          </w:p>
          <w:p w14:paraId="56AC2EE6" w14:textId="77777777" w:rsidR="003A0999" w:rsidRPr="003A0999" w:rsidRDefault="003A0999" w:rsidP="003A09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0999">
              <w:rPr>
                <w:rFonts w:ascii="Times New Roman" w:hAnsi="Times New Roman" w:cs="Times New Roman"/>
                <w:sz w:val="24"/>
                <w:szCs w:val="24"/>
              </w:rPr>
              <w:t xml:space="preserve">бюджета, прогноз </w:t>
            </w:r>
          </w:p>
          <w:p w14:paraId="26900380" w14:textId="77777777" w:rsidR="003A0999" w:rsidRPr="003A0999" w:rsidRDefault="003A0999" w:rsidP="003A09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0999">
              <w:rPr>
                <w:rFonts w:ascii="Times New Roman" w:hAnsi="Times New Roman" w:cs="Times New Roman"/>
                <w:sz w:val="24"/>
                <w:szCs w:val="24"/>
              </w:rPr>
              <w:t>социально-</w:t>
            </w:r>
          </w:p>
          <w:p w14:paraId="7DE30616" w14:textId="77777777" w:rsidR="003A0999" w:rsidRPr="003A0999" w:rsidRDefault="003A0999" w:rsidP="003A09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0999">
              <w:rPr>
                <w:rFonts w:ascii="Times New Roman" w:hAnsi="Times New Roman" w:cs="Times New Roman"/>
                <w:sz w:val="24"/>
                <w:szCs w:val="24"/>
              </w:rPr>
              <w:t xml:space="preserve">экономического </w:t>
            </w:r>
          </w:p>
          <w:p w14:paraId="096D69DD" w14:textId="77777777" w:rsidR="003A0999" w:rsidRPr="003A0999" w:rsidRDefault="003A0999" w:rsidP="003A09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0999">
              <w:rPr>
                <w:rFonts w:ascii="Times New Roman" w:hAnsi="Times New Roman" w:cs="Times New Roman"/>
                <w:sz w:val="24"/>
                <w:szCs w:val="24"/>
              </w:rPr>
              <w:t>развития Еткульского муниципального района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582FE1B" w14:textId="77777777" w:rsidR="003A0999" w:rsidRPr="00243D7A" w:rsidRDefault="00E111B7" w:rsidP="003A0999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Полугодие, год</w:t>
            </w:r>
          </w:p>
        </w:tc>
      </w:tr>
      <w:tr w:rsidR="00FA5D24" w:rsidRPr="00243D7A" w14:paraId="66B467A0" w14:textId="77777777" w:rsidTr="00D14E81">
        <w:trPr>
          <w:trHeight w:val="431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7CC44" w14:textId="77777777" w:rsidR="00FA5D24" w:rsidRPr="00243D7A" w:rsidRDefault="008F50FC" w:rsidP="003A0999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4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41948" w14:textId="77777777" w:rsidR="00FA5D24" w:rsidRPr="009604D6" w:rsidRDefault="003A0999" w:rsidP="005829F2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604D6">
              <w:rPr>
                <w:rFonts w:ascii="Times New Roman" w:hAnsi="Times New Roman" w:cs="Times New Roman"/>
                <w:sz w:val="24"/>
                <w:szCs w:val="24"/>
              </w:rPr>
              <w:t>Оперативность подготовки информации об изменении недоимки по налогам и задолженности по налоговым платежам в бюджет, дни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AAB10" w14:textId="77777777" w:rsidR="009604D6" w:rsidRPr="009604D6" w:rsidRDefault="009604D6" w:rsidP="009604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04D6">
              <w:rPr>
                <w:rFonts w:ascii="Times New Roman" w:hAnsi="Times New Roman" w:cs="Times New Roman"/>
                <w:sz w:val="24"/>
                <w:szCs w:val="24"/>
              </w:rPr>
              <w:t>показатель рассчитывается как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604D6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рабочих дней с даты предоставления </w:t>
            </w:r>
          </w:p>
          <w:p w14:paraId="5781385D" w14:textId="77777777" w:rsidR="009604D6" w:rsidRPr="009604D6" w:rsidRDefault="009604D6" w:rsidP="009604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04D6">
              <w:rPr>
                <w:rFonts w:ascii="Times New Roman" w:hAnsi="Times New Roman" w:cs="Times New Roman"/>
                <w:sz w:val="24"/>
                <w:szCs w:val="24"/>
              </w:rPr>
              <w:t xml:space="preserve">налоговыми органами соответствующего </w:t>
            </w:r>
          </w:p>
          <w:p w14:paraId="135C206E" w14:textId="77777777" w:rsidR="009604D6" w:rsidRPr="009604D6" w:rsidRDefault="009604D6" w:rsidP="009604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04D6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информационного ресурса до даты предоставления руководству района информации об изменении задолженности, в </w:t>
            </w:r>
          </w:p>
          <w:p w14:paraId="5054CADE" w14:textId="77777777" w:rsidR="009604D6" w:rsidRPr="009604D6" w:rsidRDefault="009604D6" w:rsidP="009604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04D6">
              <w:rPr>
                <w:rFonts w:ascii="Times New Roman" w:hAnsi="Times New Roman" w:cs="Times New Roman"/>
                <w:sz w:val="24"/>
                <w:szCs w:val="24"/>
              </w:rPr>
              <w:t xml:space="preserve">том числе недоимки по налоговым доходам в </w:t>
            </w:r>
          </w:p>
          <w:p w14:paraId="5FF7753F" w14:textId="77777777" w:rsidR="00FA5D24" w:rsidRPr="00243D7A" w:rsidRDefault="009604D6" w:rsidP="009604D6">
            <w:pPr>
              <w:spacing w:after="0" w:line="240" w:lineRule="auto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9604D6">
              <w:rPr>
                <w:rFonts w:ascii="Times New Roman" w:hAnsi="Times New Roman" w:cs="Times New Roman"/>
                <w:sz w:val="24"/>
                <w:szCs w:val="24"/>
              </w:rPr>
              <w:t>консолидированный и местный бюджет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9E07B" w14:textId="77777777" w:rsidR="00FA5D24" w:rsidRPr="00243D7A" w:rsidRDefault="00FA5D24" w:rsidP="005829F2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A05AC6C" w14:textId="77777777" w:rsidR="00FA5D24" w:rsidRPr="00243D7A" w:rsidRDefault="00E111B7" w:rsidP="005829F2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Полугодие, год</w:t>
            </w:r>
          </w:p>
        </w:tc>
      </w:tr>
      <w:tr w:rsidR="009604D6" w:rsidRPr="00243D7A" w14:paraId="77E05C0A" w14:textId="77777777" w:rsidTr="00D14E81">
        <w:trPr>
          <w:trHeight w:val="431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84E67" w14:textId="77777777" w:rsidR="009604D6" w:rsidRPr="00243D7A" w:rsidRDefault="008F50FC" w:rsidP="009604D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2.</w:t>
            </w:r>
            <w:r w:rsidR="009604D6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480C3" w14:textId="77777777" w:rsidR="009604D6" w:rsidRPr="009604D6" w:rsidRDefault="009604D6" w:rsidP="009604D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604D6">
              <w:rPr>
                <w:rFonts w:ascii="Times New Roman" w:hAnsi="Times New Roman" w:cs="Times New Roman"/>
                <w:sz w:val="24"/>
                <w:szCs w:val="24"/>
              </w:rPr>
              <w:t xml:space="preserve">Срок санкционирования оплаты денежных обязательств участников и </w:t>
            </w:r>
            <w:proofErr w:type="spellStart"/>
            <w:r w:rsidRPr="009604D6">
              <w:rPr>
                <w:rFonts w:ascii="Times New Roman" w:hAnsi="Times New Roman" w:cs="Times New Roman"/>
                <w:sz w:val="24"/>
                <w:szCs w:val="24"/>
              </w:rPr>
              <w:t>неучастников</w:t>
            </w:r>
            <w:proofErr w:type="spellEnd"/>
            <w:r w:rsidRPr="009604D6">
              <w:rPr>
                <w:rFonts w:ascii="Times New Roman" w:hAnsi="Times New Roman" w:cs="Times New Roman"/>
                <w:sz w:val="24"/>
                <w:szCs w:val="24"/>
              </w:rPr>
              <w:t xml:space="preserve"> бюджетного процесса и проведения кассовых операций со средствами на лицевых счетах </w:t>
            </w:r>
            <w:proofErr w:type="spellStart"/>
            <w:r w:rsidRPr="009604D6">
              <w:rPr>
                <w:rFonts w:ascii="Times New Roman" w:hAnsi="Times New Roman" w:cs="Times New Roman"/>
                <w:sz w:val="24"/>
                <w:szCs w:val="24"/>
              </w:rPr>
              <w:t>неучастников</w:t>
            </w:r>
            <w:proofErr w:type="spellEnd"/>
            <w:r w:rsidRPr="009604D6">
              <w:rPr>
                <w:rFonts w:ascii="Times New Roman" w:hAnsi="Times New Roman" w:cs="Times New Roman"/>
                <w:sz w:val="24"/>
                <w:szCs w:val="24"/>
              </w:rPr>
              <w:t xml:space="preserve"> бюджетного процесса, открытых в финансовом управлении, дни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C8D48" w14:textId="77777777" w:rsidR="009604D6" w:rsidRPr="009604D6" w:rsidRDefault="009604D6" w:rsidP="009604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04D6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установлен приказами финансового управления об утверждении порядков: санкционирования оплаты </w:t>
            </w:r>
          </w:p>
          <w:p w14:paraId="6234F831" w14:textId="77777777" w:rsidR="009604D6" w:rsidRPr="009604D6" w:rsidRDefault="009604D6" w:rsidP="009604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04D6">
              <w:rPr>
                <w:rFonts w:ascii="Times New Roman" w:hAnsi="Times New Roman" w:cs="Times New Roman"/>
                <w:sz w:val="24"/>
                <w:szCs w:val="24"/>
              </w:rPr>
              <w:t xml:space="preserve">денежных обязательств получателей средств </w:t>
            </w:r>
          </w:p>
          <w:p w14:paraId="2522655D" w14:textId="77777777" w:rsidR="009604D6" w:rsidRPr="009604D6" w:rsidRDefault="009604D6" w:rsidP="009604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04D6">
              <w:rPr>
                <w:rFonts w:ascii="Times New Roman" w:hAnsi="Times New Roman" w:cs="Times New Roman"/>
                <w:sz w:val="24"/>
                <w:szCs w:val="24"/>
              </w:rPr>
              <w:t xml:space="preserve">местного бюджета и администраторов источников финансирования дефицита </w:t>
            </w:r>
          </w:p>
          <w:p w14:paraId="33977A67" w14:textId="77777777" w:rsidR="009604D6" w:rsidRPr="009604D6" w:rsidRDefault="009604D6" w:rsidP="009604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04D6">
              <w:rPr>
                <w:rFonts w:ascii="Times New Roman" w:hAnsi="Times New Roman" w:cs="Times New Roman"/>
                <w:sz w:val="24"/>
                <w:szCs w:val="24"/>
              </w:rPr>
              <w:t xml:space="preserve">местного бюджета; санкционирования расходов районных бюджетных </w:t>
            </w:r>
          </w:p>
          <w:p w14:paraId="553F7E2F" w14:textId="77777777" w:rsidR="009604D6" w:rsidRPr="009604D6" w:rsidRDefault="009604D6" w:rsidP="009604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04D6">
              <w:rPr>
                <w:rFonts w:ascii="Times New Roman" w:hAnsi="Times New Roman" w:cs="Times New Roman"/>
                <w:sz w:val="24"/>
                <w:szCs w:val="24"/>
              </w:rPr>
              <w:t xml:space="preserve">учреждений, источником финансового </w:t>
            </w:r>
          </w:p>
          <w:p w14:paraId="7FD8B6D3" w14:textId="77777777" w:rsidR="009604D6" w:rsidRPr="009604D6" w:rsidRDefault="009604D6" w:rsidP="009604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04D6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обеспечения которых являются средства, </w:t>
            </w:r>
            <w:r w:rsidRPr="009604D6">
              <w:rPr>
                <w:rFonts w:ascii="Times New Roman" w:hAnsi="Times New Roman" w:cs="Times New Roman"/>
                <w:sz w:val="24"/>
                <w:szCs w:val="24"/>
              </w:rPr>
              <w:cr/>
              <w:t xml:space="preserve">полученные в соответствии с абзацем вторым пункта 1 статьи 781 и пунктом 1 статьи </w:t>
            </w:r>
          </w:p>
          <w:p w14:paraId="37EAB01E" w14:textId="77777777" w:rsidR="009604D6" w:rsidRPr="009604D6" w:rsidRDefault="009604D6" w:rsidP="009604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04D6">
              <w:rPr>
                <w:rFonts w:ascii="Times New Roman" w:hAnsi="Times New Roman" w:cs="Times New Roman"/>
                <w:sz w:val="24"/>
                <w:szCs w:val="24"/>
              </w:rPr>
              <w:t xml:space="preserve">782 Бюджетного кодекса Российской Федерации; проведения кассовых </w:t>
            </w:r>
          </w:p>
          <w:p w14:paraId="4173454A" w14:textId="77777777" w:rsidR="009604D6" w:rsidRPr="009604D6" w:rsidRDefault="009604D6" w:rsidP="009604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04D6">
              <w:rPr>
                <w:rFonts w:ascii="Times New Roman" w:hAnsi="Times New Roman" w:cs="Times New Roman"/>
                <w:sz w:val="24"/>
                <w:szCs w:val="24"/>
              </w:rPr>
              <w:t xml:space="preserve">операций со средствами районных  </w:t>
            </w:r>
            <w:r w:rsidRPr="009604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бюджетных учреждений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61247" w14:textId="77777777" w:rsidR="009604D6" w:rsidRPr="009604D6" w:rsidRDefault="009604D6" w:rsidP="009604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04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автоматизированная </w:t>
            </w:r>
          </w:p>
          <w:p w14:paraId="7B682B4B" w14:textId="77777777" w:rsidR="009604D6" w:rsidRPr="009604D6" w:rsidRDefault="009604D6" w:rsidP="009604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04D6">
              <w:rPr>
                <w:rFonts w:ascii="Times New Roman" w:hAnsi="Times New Roman" w:cs="Times New Roman"/>
                <w:sz w:val="24"/>
                <w:szCs w:val="24"/>
              </w:rPr>
              <w:t>система «АЦК-</w:t>
            </w:r>
          </w:p>
          <w:p w14:paraId="6651E60A" w14:textId="77777777" w:rsidR="009604D6" w:rsidRPr="009604D6" w:rsidRDefault="009604D6" w:rsidP="009604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04D6">
              <w:rPr>
                <w:rFonts w:ascii="Times New Roman" w:hAnsi="Times New Roman" w:cs="Times New Roman"/>
                <w:sz w:val="24"/>
                <w:szCs w:val="24"/>
              </w:rPr>
              <w:t xml:space="preserve">Финансы» 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EF2E8F8" w14:textId="77777777" w:rsidR="009604D6" w:rsidRPr="00243D7A" w:rsidRDefault="00E111B7" w:rsidP="009604D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Полугодие, год</w:t>
            </w:r>
          </w:p>
        </w:tc>
      </w:tr>
      <w:tr w:rsidR="009604D6" w:rsidRPr="00243D7A" w14:paraId="40FC129E" w14:textId="77777777" w:rsidTr="00D14E81">
        <w:trPr>
          <w:trHeight w:val="431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7E5D7" w14:textId="77777777" w:rsidR="009604D6" w:rsidRPr="00243D7A" w:rsidRDefault="008F50FC" w:rsidP="009604D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2.</w:t>
            </w:r>
            <w:r w:rsidR="009604D6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94CD5" w14:textId="77777777" w:rsidR="009604D6" w:rsidRPr="009604D6" w:rsidRDefault="009604D6" w:rsidP="009604D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604D6">
              <w:rPr>
                <w:rFonts w:ascii="Times New Roman" w:hAnsi="Times New Roman" w:cs="Times New Roman"/>
                <w:sz w:val="24"/>
                <w:szCs w:val="24"/>
              </w:rPr>
              <w:t>Соблюдение установленных законодательством Российской Федерации требований о составе отчетности об исполнении местного бюджета и консолидированного бюджета, процент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57E97" w14:textId="77777777" w:rsidR="009604D6" w:rsidRPr="009604D6" w:rsidRDefault="009604D6" w:rsidP="009604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04D6">
              <w:rPr>
                <w:rFonts w:ascii="Times New Roman" w:hAnsi="Times New Roman" w:cs="Times New Roman"/>
                <w:sz w:val="24"/>
                <w:szCs w:val="24"/>
              </w:rPr>
              <w:t xml:space="preserve"> Н = </w:t>
            </w:r>
            <w:proofErr w:type="spellStart"/>
            <w:r w:rsidRPr="009604D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Кф</w:t>
            </w:r>
            <w:proofErr w:type="spellEnd"/>
            <w:r w:rsidRPr="009604D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</w:t>
            </w:r>
            <w:r w:rsidRPr="009604D6">
              <w:rPr>
                <w:rFonts w:ascii="Times New Roman" w:hAnsi="Times New Roman" w:cs="Times New Roman"/>
                <w:sz w:val="24"/>
                <w:szCs w:val="24"/>
              </w:rPr>
              <w:t>х 100%</w:t>
            </w:r>
          </w:p>
          <w:p w14:paraId="20564066" w14:textId="77777777" w:rsidR="009604D6" w:rsidRPr="009604D6" w:rsidRDefault="009604D6" w:rsidP="009604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04D6">
              <w:rPr>
                <w:rFonts w:ascii="Times New Roman" w:hAnsi="Times New Roman" w:cs="Times New Roman"/>
                <w:sz w:val="24"/>
                <w:szCs w:val="24"/>
              </w:rPr>
              <w:t xml:space="preserve">         Ко                  , где: </w:t>
            </w:r>
          </w:p>
          <w:p w14:paraId="27F13EDB" w14:textId="77777777" w:rsidR="009604D6" w:rsidRPr="009604D6" w:rsidRDefault="009604D6" w:rsidP="009604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04D6">
              <w:rPr>
                <w:rFonts w:ascii="Times New Roman" w:hAnsi="Times New Roman" w:cs="Times New Roman"/>
                <w:sz w:val="24"/>
                <w:szCs w:val="24"/>
              </w:rPr>
              <w:t xml:space="preserve">Н - количество нарушений; </w:t>
            </w:r>
          </w:p>
          <w:p w14:paraId="6D051B11" w14:textId="77777777" w:rsidR="009604D6" w:rsidRPr="009604D6" w:rsidRDefault="009604D6" w:rsidP="009604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04D6">
              <w:rPr>
                <w:rFonts w:ascii="Times New Roman" w:hAnsi="Times New Roman" w:cs="Times New Roman"/>
                <w:sz w:val="24"/>
                <w:szCs w:val="24"/>
              </w:rPr>
              <w:t xml:space="preserve">Ко - установленное законодательством </w:t>
            </w:r>
          </w:p>
          <w:p w14:paraId="77EC4E43" w14:textId="77777777" w:rsidR="009604D6" w:rsidRPr="009604D6" w:rsidRDefault="009604D6" w:rsidP="009604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04D6">
              <w:rPr>
                <w:rFonts w:ascii="Times New Roman" w:hAnsi="Times New Roman" w:cs="Times New Roman"/>
                <w:sz w:val="24"/>
                <w:szCs w:val="24"/>
              </w:rPr>
              <w:t xml:space="preserve">Российской Федерации количество отчетов в составе отчетности об исполнении местного бюджета; </w:t>
            </w:r>
          </w:p>
          <w:p w14:paraId="3F83608B" w14:textId="77777777" w:rsidR="009604D6" w:rsidRPr="009604D6" w:rsidRDefault="009604D6" w:rsidP="009604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604D6">
              <w:rPr>
                <w:rFonts w:ascii="Times New Roman" w:hAnsi="Times New Roman" w:cs="Times New Roman"/>
                <w:sz w:val="24"/>
                <w:szCs w:val="24"/>
              </w:rPr>
              <w:t>Кф</w:t>
            </w:r>
            <w:proofErr w:type="spellEnd"/>
            <w:r w:rsidRPr="009604D6">
              <w:rPr>
                <w:rFonts w:ascii="Times New Roman" w:hAnsi="Times New Roman" w:cs="Times New Roman"/>
                <w:sz w:val="24"/>
                <w:szCs w:val="24"/>
              </w:rPr>
              <w:t xml:space="preserve"> - количество фактически сформированных отчетов в составе отчетности об исполнении местного </w:t>
            </w:r>
          </w:p>
          <w:p w14:paraId="2E1B863F" w14:textId="77777777" w:rsidR="009604D6" w:rsidRPr="009604D6" w:rsidRDefault="009604D6" w:rsidP="009604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04D6">
              <w:rPr>
                <w:rFonts w:ascii="Times New Roman" w:hAnsi="Times New Roman" w:cs="Times New Roman"/>
                <w:sz w:val="24"/>
                <w:szCs w:val="24"/>
              </w:rPr>
              <w:t xml:space="preserve">бюджета 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9D8E1" w14:textId="77777777" w:rsidR="009604D6" w:rsidRPr="009604D6" w:rsidRDefault="009604D6" w:rsidP="009604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04D6">
              <w:rPr>
                <w:rFonts w:ascii="Times New Roman" w:hAnsi="Times New Roman" w:cs="Times New Roman"/>
                <w:sz w:val="24"/>
                <w:szCs w:val="24"/>
              </w:rPr>
              <w:t xml:space="preserve">отчеты об исполнении </w:t>
            </w:r>
          </w:p>
          <w:p w14:paraId="3C022035" w14:textId="77777777" w:rsidR="009604D6" w:rsidRPr="009604D6" w:rsidRDefault="009604D6" w:rsidP="009604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04D6">
              <w:rPr>
                <w:rFonts w:ascii="Times New Roman" w:hAnsi="Times New Roman" w:cs="Times New Roman"/>
                <w:sz w:val="24"/>
                <w:szCs w:val="24"/>
              </w:rPr>
              <w:t xml:space="preserve">местного бюджета </w:t>
            </w:r>
          </w:p>
          <w:p w14:paraId="389A5D75" w14:textId="77777777" w:rsidR="009604D6" w:rsidRPr="009604D6" w:rsidRDefault="009604D6" w:rsidP="009604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04D6">
              <w:rPr>
                <w:rFonts w:ascii="Times New Roman" w:hAnsi="Times New Roman" w:cs="Times New Roman"/>
                <w:sz w:val="24"/>
                <w:szCs w:val="24"/>
              </w:rPr>
              <w:t xml:space="preserve">Еткульского муниципального района  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50020EE" w14:textId="77777777" w:rsidR="009604D6" w:rsidRPr="00243D7A" w:rsidRDefault="00E111B7" w:rsidP="009604D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Полугодие, год</w:t>
            </w:r>
          </w:p>
        </w:tc>
      </w:tr>
      <w:tr w:rsidR="00E111B7" w:rsidRPr="00243D7A" w14:paraId="386D886B" w14:textId="77777777" w:rsidTr="00D14E81">
        <w:trPr>
          <w:trHeight w:val="431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30E2B" w14:textId="77777777" w:rsidR="00E111B7" w:rsidRPr="00243D7A" w:rsidRDefault="008F50FC" w:rsidP="00E111B7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2.</w:t>
            </w:r>
            <w:r w:rsidR="00E111B7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34822" w14:textId="77777777" w:rsidR="00E111B7" w:rsidRPr="00243D7A" w:rsidRDefault="00E111B7" w:rsidP="00E111B7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E111B7">
              <w:rPr>
                <w:rFonts w:ascii="Times New Roman" w:hAnsi="Times New Roman" w:cs="Times New Roman"/>
                <w:sz w:val="24"/>
                <w:szCs w:val="24"/>
              </w:rPr>
              <w:t>Доля расходов на  реализацию муниципальных программ в общем объеме расходов местного бюджета</w:t>
            </w:r>
            <w:r w:rsidRPr="009604D6">
              <w:rPr>
                <w:rFonts w:ascii="Times New Roman" w:hAnsi="Times New Roman" w:cs="Times New Roman"/>
                <w:sz w:val="24"/>
                <w:szCs w:val="24"/>
              </w:rPr>
              <w:t>, процент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32941" w14:textId="77777777" w:rsidR="00E111B7" w:rsidRPr="00E111B7" w:rsidRDefault="00E111B7" w:rsidP="00E111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E111B7">
              <w:rPr>
                <w:rFonts w:ascii="Times New Roman" w:hAnsi="Times New Roman" w:cs="Times New Roman"/>
                <w:sz w:val="24"/>
                <w:szCs w:val="24"/>
              </w:rPr>
              <w:t xml:space="preserve">Д </w:t>
            </w:r>
            <w:proofErr w:type="spellStart"/>
            <w:r w:rsidRPr="00E111B7">
              <w:rPr>
                <w:rFonts w:ascii="Times New Roman" w:hAnsi="Times New Roman" w:cs="Times New Roman"/>
                <w:sz w:val="24"/>
                <w:szCs w:val="24"/>
              </w:rPr>
              <w:t>рмп</w:t>
            </w:r>
            <w:proofErr w:type="spellEnd"/>
            <w:r w:rsidRPr="00E111B7">
              <w:rPr>
                <w:rFonts w:ascii="Times New Roman" w:hAnsi="Times New Roman" w:cs="Times New Roman"/>
                <w:sz w:val="24"/>
                <w:szCs w:val="24"/>
              </w:rPr>
              <w:t xml:space="preserve"> =  </w:t>
            </w:r>
            <w:proofErr w:type="spellStart"/>
            <w:r w:rsidRPr="00E111B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Рмп</w:t>
            </w:r>
            <w:proofErr w:type="spellEnd"/>
            <w:r w:rsidR="00492046" w:rsidRPr="009604D6">
              <w:rPr>
                <w:rFonts w:ascii="Times New Roman" w:hAnsi="Times New Roman" w:cs="Times New Roman"/>
                <w:sz w:val="24"/>
                <w:szCs w:val="24"/>
              </w:rPr>
              <w:t xml:space="preserve"> х 100%</w:t>
            </w:r>
          </w:p>
          <w:p w14:paraId="6CA2617A" w14:textId="77777777" w:rsidR="00E111B7" w:rsidRPr="00E111B7" w:rsidRDefault="00E111B7" w:rsidP="00E111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11B7">
              <w:rPr>
                <w:rFonts w:ascii="Times New Roman" w:hAnsi="Times New Roman" w:cs="Times New Roman"/>
                <w:sz w:val="24"/>
                <w:szCs w:val="24"/>
              </w:rPr>
              <w:t xml:space="preserve">                </w:t>
            </w:r>
            <w:proofErr w:type="spellStart"/>
            <w:r w:rsidRPr="00E111B7">
              <w:rPr>
                <w:rFonts w:ascii="Times New Roman" w:hAnsi="Times New Roman" w:cs="Times New Roman"/>
                <w:sz w:val="24"/>
                <w:szCs w:val="24"/>
              </w:rPr>
              <w:t>Ро</w:t>
            </w:r>
            <w:proofErr w:type="spellEnd"/>
            <w:r w:rsidR="0049204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</w:t>
            </w:r>
            <w:r w:rsidRPr="00E111B7">
              <w:rPr>
                <w:rFonts w:ascii="Times New Roman" w:hAnsi="Times New Roman" w:cs="Times New Roman"/>
                <w:sz w:val="24"/>
                <w:szCs w:val="24"/>
              </w:rPr>
              <w:t xml:space="preserve"> , где</w:t>
            </w:r>
          </w:p>
          <w:p w14:paraId="2C826E5F" w14:textId="77777777" w:rsidR="00E111B7" w:rsidRPr="00E111B7" w:rsidRDefault="00E111B7" w:rsidP="00E111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111B7">
              <w:rPr>
                <w:rFonts w:ascii="Times New Roman" w:hAnsi="Times New Roman" w:cs="Times New Roman"/>
                <w:sz w:val="24"/>
                <w:szCs w:val="24"/>
              </w:rPr>
              <w:t>Дрмп</w:t>
            </w:r>
            <w:proofErr w:type="spellEnd"/>
            <w:r w:rsidRPr="00E111B7">
              <w:rPr>
                <w:rFonts w:ascii="Times New Roman" w:hAnsi="Times New Roman" w:cs="Times New Roman"/>
                <w:sz w:val="24"/>
                <w:szCs w:val="24"/>
              </w:rPr>
              <w:t xml:space="preserve"> – доля расходов на  реализацию муниципальных программ;</w:t>
            </w:r>
          </w:p>
          <w:p w14:paraId="22D0FF77" w14:textId="77777777" w:rsidR="00E111B7" w:rsidRPr="00E111B7" w:rsidRDefault="00E111B7" w:rsidP="00E111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111B7">
              <w:rPr>
                <w:rFonts w:ascii="Times New Roman" w:hAnsi="Times New Roman" w:cs="Times New Roman"/>
                <w:sz w:val="24"/>
                <w:szCs w:val="24"/>
              </w:rPr>
              <w:t>Рмп</w:t>
            </w:r>
            <w:proofErr w:type="spellEnd"/>
            <w:r w:rsidRPr="00E111B7">
              <w:rPr>
                <w:rFonts w:ascii="Times New Roman" w:hAnsi="Times New Roman" w:cs="Times New Roman"/>
                <w:sz w:val="24"/>
                <w:szCs w:val="24"/>
              </w:rPr>
              <w:t xml:space="preserve"> –сумма расходов, предусмотренная в бюджете в рамках муниципальных программ;</w:t>
            </w:r>
          </w:p>
          <w:p w14:paraId="46E5409C" w14:textId="77777777" w:rsidR="00E111B7" w:rsidRPr="00E111B7" w:rsidRDefault="00E111B7" w:rsidP="00E111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111B7">
              <w:rPr>
                <w:rFonts w:ascii="Times New Roman" w:hAnsi="Times New Roman" w:cs="Times New Roman"/>
                <w:sz w:val="24"/>
                <w:szCs w:val="24"/>
              </w:rPr>
              <w:t>Ро</w:t>
            </w:r>
            <w:proofErr w:type="spellEnd"/>
            <w:r w:rsidRPr="00E111B7">
              <w:rPr>
                <w:rFonts w:ascii="Times New Roman" w:hAnsi="Times New Roman" w:cs="Times New Roman"/>
                <w:sz w:val="24"/>
                <w:szCs w:val="24"/>
              </w:rPr>
              <w:t xml:space="preserve"> – общая сумма расходов бюджета Еткульского муниципального района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C8C58" w14:textId="77777777" w:rsidR="00E111B7" w:rsidRPr="00E111B7" w:rsidRDefault="00E111B7" w:rsidP="00E111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11B7">
              <w:rPr>
                <w:rFonts w:ascii="Times New Roman" w:hAnsi="Times New Roman" w:cs="Times New Roman"/>
                <w:sz w:val="24"/>
                <w:szCs w:val="24"/>
              </w:rPr>
              <w:t xml:space="preserve">отчеты об исполнении </w:t>
            </w:r>
          </w:p>
          <w:p w14:paraId="04D0E67C" w14:textId="77777777" w:rsidR="00E111B7" w:rsidRPr="00E111B7" w:rsidRDefault="00E111B7" w:rsidP="00E111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11B7">
              <w:rPr>
                <w:rFonts w:ascii="Times New Roman" w:hAnsi="Times New Roman" w:cs="Times New Roman"/>
                <w:sz w:val="24"/>
                <w:szCs w:val="24"/>
              </w:rPr>
              <w:t>бюджета Еткульского муниципального района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26E6B5" w14:textId="77777777" w:rsidR="00E111B7" w:rsidRPr="00243D7A" w:rsidRDefault="00E111B7" w:rsidP="00E111B7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Полугодие, год</w:t>
            </w:r>
          </w:p>
        </w:tc>
      </w:tr>
      <w:tr w:rsidR="00E111B7" w:rsidRPr="00243D7A" w14:paraId="6D2B2ACB" w14:textId="77777777" w:rsidTr="00D14E81">
        <w:trPr>
          <w:trHeight w:val="431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74277" w14:textId="77777777" w:rsidR="00E111B7" w:rsidRDefault="008F50FC" w:rsidP="00E111B7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2.</w:t>
            </w:r>
            <w:r w:rsidR="00E111B7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6</w:t>
            </w:r>
          </w:p>
          <w:p w14:paraId="605DC803" w14:textId="77777777" w:rsidR="00E111B7" w:rsidRPr="00243D7A" w:rsidRDefault="00E111B7" w:rsidP="00E111B7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F13CE" w14:textId="77777777" w:rsidR="00E111B7" w:rsidRPr="00E111B7" w:rsidRDefault="00E111B7" w:rsidP="005829F2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111B7">
              <w:rPr>
                <w:rFonts w:ascii="Times New Roman" w:hAnsi="Times New Roman" w:cs="Times New Roman"/>
                <w:sz w:val="24"/>
                <w:szCs w:val="24"/>
              </w:rPr>
              <w:t>Обеспечение соответствия функционала информационных систем финансового управления требованиям, предусмотренным бюджетным законодательством Российской Федерации и Челябинской области, процент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76ADB" w14:textId="77777777" w:rsidR="00E111B7" w:rsidRPr="00E111B7" w:rsidRDefault="00E111B7" w:rsidP="00E111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11B7">
              <w:rPr>
                <w:rFonts w:ascii="Times New Roman" w:hAnsi="Times New Roman" w:cs="Times New Roman"/>
                <w:sz w:val="24"/>
                <w:szCs w:val="24"/>
              </w:rPr>
              <w:t xml:space="preserve">фактическое соответствие функционала </w:t>
            </w:r>
          </w:p>
          <w:p w14:paraId="680AFCB1" w14:textId="77777777" w:rsidR="00E111B7" w:rsidRPr="00E111B7" w:rsidRDefault="00E111B7" w:rsidP="00E111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11B7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информационных систем финансового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управлени</w:t>
            </w:r>
            <w:r w:rsidRPr="00E111B7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111B7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требованиям законодательства 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D07CB" w14:textId="77777777" w:rsidR="00E111B7" w:rsidRDefault="00E111B7" w:rsidP="00E111B7"/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570A308" w14:textId="77777777" w:rsidR="00E111B7" w:rsidRPr="00243D7A" w:rsidRDefault="00E111B7" w:rsidP="005829F2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Полугодие, год</w:t>
            </w:r>
          </w:p>
        </w:tc>
      </w:tr>
      <w:tr w:rsidR="008F50FC" w:rsidRPr="00243D7A" w14:paraId="52BA0352" w14:textId="77777777" w:rsidTr="00E111B7">
        <w:trPr>
          <w:trHeight w:val="431"/>
        </w:trPr>
        <w:tc>
          <w:tcPr>
            <w:tcW w:w="15385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14:paraId="2C159320" w14:textId="77777777" w:rsidR="008F50FC" w:rsidRDefault="008F50FC" w:rsidP="008F50FC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3</w:t>
            </w:r>
            <w:r w:rsidRPr="00243D7A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 xml:space="preserve">Подпрограмма </w:t>
            </w:r>
            <w:r w:rsidRPr="00933B28">
              <w:rPr>
                <w:rFonts w:ascii="Times New Roman CYR" w:eastAsia="Times New Roman" w:hAnsi="Times New Roman CYR" w:cs="Times New Roman CYR"/>
                <w:bCs/>
                <w:color w:val="000000" w:themeColor="text1"/>
                <w:sz w:val="24"/>
                <w:szCs w:val="24"/>
                <w:lang w:eastAsia="ru-RU"/>
              </w:rPr>
              <w:t>«</w:t>
            </w:r>
            <w:r w:rsidRPr="00A629B0">
              <w:rPr>
                <w:rFonts w:ascii="Times New Roman CYR" w:eastAsia="Times New Roman" w:hAnsi="Times New Roman CYR" w:cs="Times New Roman CYR"/>
                <w:bCs/>
                <w:sz w:val="24"/>
                <w:szCs w:val="24"/>
                <w:lang w:eastAsia="ru-RU"/>
              </w:rPr>
              <w:t>П</w:t>
            </w:r>
            <w:r w:rsidRPr="00A629B0">
              <w:rPr>
                <w:rFonts w:ascii="Times New Roman" w:hAnsi="Times New Roman" w:cs="Times New Roman"/>
                <w:sz w:val="24"/>
                <w:szCs w:val="24"/>
              </w:rPr>
              <w:t>овышение финансовой устойчивости бюджетов поселений, входящих в состав Еткульского муниципального района</w:t>
            </w:r>
            <w:r w:rsidRPr="00A629B0">
              <w:rPr>
                <w:rFonts w:ascii="Times New Roman CYR" w:eastAsia="Times New Roman" w:hAnsi="Times New Roman CYR" w:cs="Times New Roman CYR"/>
                <w:bCs/>
                <w:sz w:val="24"/>
                <w:szCs w:val="24"/>
                <w:lang w:eastAsia="ru-RU"/>
              </w:rPr>
              <w:t>»</w:t>
            </w:r>
          </w:p>
        </w:tc>
      </w:tr>
      <w:tr w:rsidR="00E111B7" w:rsidRPr="00243D7A" w14:paraId="3756BAA6" w14:textId="77777777" w:rsidTr="00E111B7">
        <w:trPr>
          <w:trHeight w:val="431"/>
        </w:trPr>
        <w:tc>
          <w:tcPr>
            <w:tcW w:w="15385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14:paraId="451E52AE" w14:textId="77777777" w:rsidR="00E111B7" w:rsidRDefault="00E111B7" w:rsidP="005829F2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243D7A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Комплекс процессных мероприятий</w:t>
            </w: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933B28">
              <w:rPr>
                <w:rFonts w:ascii="Times New Roman CYR" w:eastAsia="Times New Roman" w:hAnsi="Times New Roman CYR" w:cs="Times New Roman CYR"/>
                <w:bCs/>
                <w:color w:val="000000" w:themeColor="text1"/>
                <w:sz w:val="24"/>
                <w:szCs w:val="24"/>
                <w:lang w:eastAsia="ru-RU"/>
              </w:rPr>
              <w:t>«</w:t>
            </w:r>
            <w:r w:rsidRPr="00A629B0">
              <w:rPr>
                <w:rFonts w:ascii="Times New Roman CYR" w:eastAsia="Times New Roman" w:hAnsi="Times New Roman CYR" w:cs="Times New Roman CYR"/>
                <w:bCs/>
                <w:sz w:val="24"/>
                <w:szCs w:val="24"/>
                <w:lang w:eastAsia="ru-RU"/>
              </w:rPr>
              <w:t>П</w:t>
            </w:r>
            <w:r w:rsidRPr="00A629B0">
              <w:rPr>
                <w:rFonts w:ascii="Times New Roman" w:hAnsi="Times New Roman" w:cs="Times New Roman"/>
                <w:sz w:val="24"/>
                <w:szCs w:val="24"/>
              </w:rPr>
              <w:t>овышение финансовой устойчивости бюджетов поселений, входящих в состав Еткульского муниципального района</w:t>
            </w:r>
            <w:r w:rsidRPr="00A629B0">
              <w:rPr>
                <w:rFonts w:ascii="Times New Roman CYR" w:eastAsia="Times New Roman" w:hAnsi="Times New Roman CYR" w:cs="Times New Roman CYR"/>
                <w:bCs/>
                <w:sz w:val="24"/>
                <w:szCs w:val="24"/>
                <w:lang w:eastAsia="ru-RU"/>
              </w:rPr>
              <w:t>»</w:t>
            </w:r>
          </w:p>
        </w:tc>
      </w:tr>
      <w:tr w:rsidR="00E111B7" w:rsidRPr="00243D7A" w14:paraId="61BDAE88" w14:textId="77777777" w:rsidTr="00D14E81">
        <w:trPr>
          <w:trHeight w:val="431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33931" w14:textId="77777777" w:rsidR="00E111B7" w:rsidRPr="00243D7A" w:rsidRDefault="008F50FC" w:rsidP="005829F2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3.</w:t>
            </w:r>
            <w:r w:rsidR="00E111B7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5B9D5" w14:textId="77777777" w:rsidR="00E111B7" w:rsidRPr="00E111B7" w:rsidRDefault="00E111B7" w:rsidP="005829F2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111B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Отношение фактического объема предоставленной финансовой помощи на выравнивание бюджетной обеспеченности бюджетам поселений </w:t>
            </w:r>
            <w:r w:rsidRPr="00E111B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к утвержденным плановым назначениям</w:t>
            </w:r>
            <w:r w:rsidRPr="00E111B7">
              <w:rPr>
                <w:rFonts w:ascii="Times New Roman" w:hAnsi="Times New Roman" w:cs="Times New Roman"/>
                <w:sz w:val="24"/>
                <w:szCs w:val="24"/>
              </w:rPr>
              <w:t>, процент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70096" w14:textId="77777777" w:rsidR="00492046" w:rsidRPr="00E111B7" w:rsidRDefault="00492046" w:rsidP="004920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Овбо</w:t>
            </w:r>
            <w:proofErr w:type="spellEnd"/>
            <w:r w:rsidRPr="00E111B7">
              <w:rPr>
                <w:rFonts w:ascii="Times New Roman" w:hAnsi="Times New Roman" w:cs="Times New Roman"/>
                <w:sz w:val="24"/>
                <w:szCs w:val="24"/>
              </w:rPr>
              <w:t xml:space="preserve"> =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Фвбо</w:t>
            </w:r>
            <w:proofErr w:type="spellEnd"/>
            <w:r w:rsidRPr="009604D6">
              <w:rPr>
                <w:rFonts w:ascii="Times New Roman" w:hAnsi="Times New Roman" w:cs="Times New Roman"/>
                <w:sz w:val="24"/>
                <w:szCs w:val="24"/>
              </w:rPr>
              <w:t xml:space="preserve"> х 100%</w:t>
            </w:r>
          </w:p>
          <w:p w14:paraId="100E5D07" w14:textId="77777777" w:rsidR="00492046" w:rsidRPr="00E111B7" w:rsidRDefault="00492046" w:rsidP="004920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Пвбо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</w:t>
            </w:r>
            <w:r w:rsidRPr="00E111B7">
              <w:rPr>
                <w:rFonts w:ascii="Times New Roman" w:hAnsi="Times New Roman" w:cs="Times New Roman"/>
                <w:sz w:val="24"/>
                <w:szCs w:val="24"/>
              </w:rPr>
              <w:t xml:space="preserve"> , где</w:t>
            </w:r>
          </w:p>
          <w:p w14:paraId="1213838D" w14:textId="77777777" w:rsidR="00492046" w:rsidRPr="00E111B7" w:rsidRDefault="00492046" w:rsidP="004920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Овбо</w:t>
            </w:r>
            <w:proofErr w:type="spellEnd"/>
            <w:r w:rsidRPr="00E111B7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111B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тношение фактического объема предоставленной финансовой помощи на </w:t>
            </w:r>
            <w:r w:rsidRPr="00E111B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выравнивание бюджетной обеспеченности бюджетам поселений к утвержденным плановым назначениям</w:t>
            </w:r>
            <w:r w:rsidRPr="00E111B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11AA7FEF" w14:textId="77777777" w:rsidR="00492046" w:rsidRPr="00E111B7" w:rsidRDefault="00492046" w:rsidP="004920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Фвбо</w:t>
            </w:r>
            <w:proofErr w:type="spellEnd"/>
            <w:r w:rsidRPr="00E111B7">
              <w:rPr>
                <w:rFonts w:ascii="Times New Roman" w:hAnsi="Times New Roman" w:cs="Times New Roman"/>
                <w:sz w:val="24"/>
                <w:szCs w:val="24"/>
              </w:rPr>
              <w:t xml:space="preserve"> –</w:t>
            </w:r>
            <w:r w:rsidRPr="00E111B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фактическ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ий</w:t>
            </w:r>
            <w:r w:rsidRPr="00E111B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объем предоставленной финансовой помощи на выравнивание бюджетной обеспеченности бюджетам поселений</w:t>
            </w:r>
            <w:r w:rsidRPr="00E111B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54FAA0C8" w14:textId="77777777" w:rsidR="00E111B7" w:rsidRPr="00E111B7" w:rsidRDefault="00492046" w:rsidP="004920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Пвбо</w:t>
            </w:r>
            <w:proofErr w:type="spellEnd"/>
            <w:r w:rsidRPr="00E111B7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плановые назначения</w:t>
            </w:r>
            <w:r w:rsidRPr="00E111B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финансовой помощи на выравнивание бюджетной обеспеченности бюджетам поселений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6F1E6" w14:textId="77777777" w:rsidR="00E111B7" w:rsidRPr="00492046" w:rsidRDefault="00E111B7" w:rsidP="0049204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20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отчеты об исполнении </w:t>
            </w:r>
          </w:p>
          <w:p w14:paraId="75AAC4D7" w14:textId="77777777" w:rsidR="00E111B7" w:rsidRPr="005E0023" w:rsidRDefault="00E111B7" w:rsidP="00492046">
            <w:pPr>
              <w:spacing w:after="0"/>
            </w:pPr>
            <w:r w:rsidRPr="00492046">
              <w:rPr>
                <w:rFonts w:ascii="Times New Roman" w:hAnsi="Times New Roman" w:cs="Times New Roman"/>
                <w:sz w:val="24"/>
                <w:szCs w:val="24"/>
              </w:rPr>
              <w:t>бюджета Еткульского муниципального района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34E6677" w14:textId="77777777" w:rsidR="00E111B7" w:rsidRDefault="00E111B7">
            <w:r w:rsidRPr="00CF3B63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Полугодие, год</w:t>
            </w:r>
          </w:p>
        </w:tc>
      </w:tr>
      <w:tr w:rsidR="00E111B7" w:rsidRPr="00243D7A" w14:paraId="6BFBE0CC" w14:textId="77777777" w:rsidTr="00D14E81">
        <w:trPr>
          <w:trHeight w:val="431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D864D" w14:textId="77777777" w:rsidR="00E111B7" w:rsidRPr="00243D7A" w:rsidRDefault="008F50FC" w:rsidP="005829F2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3.</w:t>
            </w:r>
            <w:r w:rsidR="00E111B7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60B39" w14:textId="77777777" w:rsidR="00E111B7" w:rsidRPr="00E111B7" w:rsidRDefault="00E111B7" w:rsidP="005829F2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111B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Отношение фактического объема предоставленных прочих межбюджетных трансфертов общего характера к утвержденным плановым назначениям</w:t>
            </w:r>
            <w:r w:rsidRPr="00E111B7">
              <w:rPr>
                <w:rFonts w:ascii="Times New Roman" w:hAnsi="Times New Roman" w:cs="Times New Roman"/>
                <w:sz w:val="24"/>
                <w:szCs w:val="24"/>
              </w:rPr>
              <w:t>, процент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9359E" w14:textId="77777777" w:rsidR="00492046" w:rsidRPr="00E111B7" w:rsidRDefault="00492046" w:rsidP="004920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Опмт</w:t>
            </w:r>
            <w:proofErr w:type="spellEnd"/>
            <w:r w:rsidRPr="00E111B7">
              <w:rPr>
                <w:rFonts w:ascii="Times New Roman" w:hAnsi="Times New Roman" w:cs="Times New Roman"/>
                <w:sz w:val="24"/>
                <w:szCs w:val="24"/>
              </w:rPr>
              <w:t xml:space="preserve"> =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Фпмт</w:t>
            </w:r>
            <w:proofErr w:type="spellEnd"/>
            <w:r w:rsidRPr="009604D6">
              <w:rPr>
                <w:rFonts w:ascii="Times New Roman" w:hAnsi="Times New Roman" w:cs="Times New Roman"/>
                <w:sz w:val="24"/>
                <w:szCs w:val="24"/>
              </w:rPr>
              <w:t xml:space="preserve"> х 100%</w:t>
            </w:r>
          </w:p>
          <w:p w14:paraId="18AAB2D0" w14:textId="77777777" w:rsidR="00492046" w:rsidRPr="00E111B7" w:rsidRDefault="00492046" w:rsidP="004920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Ппмт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</w:t>
            </w:r>
            <w:r w:rsidRPr="00E111B7">
              <w:rPr>
                <w:rFonts w:ascii="Times New Roman" w:hAnsi="Times New Roman" w:cs="Times New Roman"/>
                <w:sz w:val="24"/>
                <w:szCs w:val="24"/>
              </w:rPr>
              <w:t xml:space="preserve"> , где</w:t>
            </w:r>
          </w:p>
          <w:p w14:paraId="679A8E52" w14:textId="77777777" w:rsidR="00492046" w:rsidRPr="00E111B7" w:rsidRDefault="00492046" w:rsidP="004920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Опмт</w:t>
            </w:r>
            <w:proofErr w:type="spellEnd"/>
            <w:r w:rsidRPr="00E111B7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111B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тношение фактического объема предоставленных прочих межбюджетных трансфертов общего характера к утвержденным плановым назначениям</w:t>
            </w:r>
            <w:r w:rsidRPr="00E111B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2F52BD30" w14:textId="77777777" w:rsidR="00492046" w:rsidRPr="00E111B7" w:rsidRDefault="00492046" w:rsidP="004920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Фпмт</w:t>
            </w:r>
            <w:proofErr w:type="spellEnd"/>
            <w:r w:rsidRPr="00E111B7">
              <w:rPr>
                <w:rFonts w:ascii="Times New Roman" w:hAnsi="Times New Roman" w:cs="Times New Roman"/>
                <w:sz w:val="24"/>
                <w:szCs w:val="24"/>
              </w:rPr>
              <w:t xml:space="preserve"> –</w:t>
            </w:r>
            <w:r w:rsidRPr="00E111B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фактическ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ий</w:t>
            </w:r>
            <w:r w:rsidRPr="00E111B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объем предоставленных прочих межбюджетных трансфертов общего характера</w:t>
            </w:r>
            <w:r w:rsidRPr="00E111B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1430B10F" w14:textId="77777777" w:rsidR="00E111B7" w:rsidRPr="00E111B7" w:rsidRDefault="00492046" w:rsidP="0049204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Ппмт</w:t>
            </w:r>
            <w:proofErr w:type="spellEnd"/>
            <w:r w:rsidRPr="00E111B7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плановые назначения</w:t>
            </w:r>
            <w:r w:rsidRPr="00E111B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прочих межбюджетных трансфертов общего характера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53F07" w14:textId="77777777" w:rsidR="00492046" w:rsidRPr="00492046" w:rsidRDefault="00492046" w:rsidP="0049204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2046">
              <w:rPr>
                <w:rFonts w:ascii="Times New Roman" w:hAnsi="Times New Roman" w:cs="Times New Roman"/>
                <w:sz w:val="24"/>
                <w:szCs w:val="24"/>
              </w:rPr>
              <w:t xml:space="preserve">отчеты об исполнении </w:t>
            </w:r>
          </w:p>
          <w:p w14:paraId="034FBA53" w14:textId="77777777" w:rsidR="00E111B7" w:rsidRPr="00243D7A" w:rsidRDefault="00492046" w:rsidP="0049204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492046">
              <w:rPr>
                <w:rFonts w:ascii="Times New Roman" w:hAnsi="Times New Roman" w:cs="Times New Roman"/>
                <w:sz w:val="24"/>
                <w:szCs w:val="24"/>
              </w:rPr>
              <w:t>бюджета Еткульского муниципального района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4ABC045" w14:textId="77777777" w:rsidR="00E111B7" w:rsidRDefault="00E111B7">
            <w:r w:rsidRPr="00CF3B63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Полугодие, год</w:t>
            </w:r>
          </w:p>
        </w:tc>
      </w:tr>
      <w:tr w:rsidR="008F50FC" w:rsidRPr="00243D7A" w14:paraId="4AE784FC" w14:textId="77777777" w:rsidTr="00492046">
        <w:trPr>
          <w:trHeight w:val="431"/>
        </w:trPr>
        <w:tc>
          <w:tcPr>
            <w:tcW w:w="15385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14:paraId="38EBD8C3" w14:textId="77777777" w:rsidR="008F50FC" w:rsidRDefault="008F50FC" w:rsidP="008F50FC">
            <w:pP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4</w:t>
            </w:r>
            <w:r w:rsidRPr="00243D7A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 xml:space="preserve">Подпрограмма </w:t>
            </w:r>
            <w:r w:rsidRPr="00933B28">
              <w:rPr>
                <w:rFonts w:ascii="Times New Roman CYR" w:eastAsia="Times New Roman" w:hAnsi="Times New Roman CYR" w:cs="Times New Roman CYR"/>
                <w:bCs/>
                <w:color w:val="000000" w:themeColor="text1"/>
                <w:sz w:val="24"/>
                <w:szCs w:val="24"/>
                <w:lang w:eastAsia="ru-RU"/>
              </w:rPr>
              <w:t>«</w:t>
            </w:r>
            <w:r w:rsidRPr="00E5130C">
              <w:rPr>
                <w:rFonts w:ascii="Times New Roman CYR" w:eastAsia="Times New Roman" w:hAnsi="Times New Roman CYR" w:cs="Times New Roman CYR"/>
                <w:bCs/>
                <w:sz w:val="24"/>
                <w:szCs w:val="24"/>
                <w:lang w:eastAsia="ru-RU"/>
              </w:rPr>
              <w:t>О</w:t>
            </w:r>
            <w:r w:rsidRPr="00E5130C">
              <w:rPr>
                <w:rFonts w:ascii="Times New Roman" w:hAnsi="Times New Roman" w:cs="Times New Roman"/>
                <w:sz w:val="24"/>
                <w:szCs w:val="24"/>
              </w:rPr>
              <w:t>беспечение деятельности финансового управления администрации Еткульского муниципального района</w:t>
            </w:r>
            <w:r w:rsidRPr="00A629B0">
              <w:rPr>
                <w:rFonts w:ascii="Times New Roman CYR" w:eastAsia="Times New Roman" w:hAnsi="Times New Roman CYR" w:cs="Times New Roman CYR"/>
                <w:bCs/>
                <w:sz w:val="24"/>
                <w:szCs w:val="24"/>
                <w:lang w:eastAsia="ru-RU"/>
              </w:rPr>
              <w:t>»</w:t>
            </w:r>
          </w:p>
        </w:tc>
      </w:tr>
      <w:tr w:rsidR="00492046" w:rsidRPr="00243D7A" w14:paraId="37ED75CD" w14:textId="77777777" w:rsidTr="00492046">
        <w:trPr>
          <w:trHeight w:val="431"/>
        </w:trPr>
        <w:tc>
          <w:tcPr>
            <w:tcW w:w="15385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14:paraId="2EE590B7" w14:textId="77777777" w:rsidR="00492046" w:rsidRPr="00CF3B63" w:rsidRDefault="00492046">
            <w:pP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243D7A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Комплекс процессных мероприятий</w:t>
            </w: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933B28">
              <w:rPr>
                <w:rFonts w:ascii="Times New Roman CYR" w:eastAsia="Times New Roman" w:hAnsi="Times New Roman CYR" w:cs="Times New Roman CYR"/>
                <w:bCs/>
                <w:color w:val="000000" w:themeColor="text1"/>
                <w:sz w:val="24"/>
                <w:szCs w:val="24"/>
                <w:lang w:eastAsia="ru-RU"/>
              </w:rPr>
              <w:t>«</w:t>
            </w:r>
            <w:r w:rsidR="00602D52" w:rsidRPr="00E5130C">
              <w:rPr>
                <w:rFonts w:ascii="Times New Roman CYR" w:eastAsia="Times New Roman" w:hAnsi="Times New Roman CYR" w:cs="Times New Roman CYR"/>
                <w:bCs/>
                <w:sz w:val="24"/>
                <w:szCs w:val="24"/>
                <w:lang w:eastAsia="ru-RU"/>
              </w:rPr>
              <w:t>О</w:t>
            </w:r>
            <w:r w:rsidR="00602D52" w:rsidRPr="00E5130C">
              <w:rPr>
                <w:rFonts w:ascii="Times New Roman" w:hAnsi="Times New Roman" w:cs="Times New Roman"/>
                <w:sz w:val="24"/>
                <w:szCs w:val="24"/>
              </w:rPr>
              <w:t>беспечение деятельности финансового управления администрации Еткульского муниципального района</w:t>
            </w:r>
            <w:r w:rsidRPr="00A629B0">
              <w:rPr>
                <w:rFonts w:ascii="Times New Roman CYR" w:eastAsia="Times New Roman" w:hAnsi="Times New Roman CYR" w:cs="Times New Roman CYR"/>
                <w:bCs/>
                <w:sz w:val="24"/>
                <w:szCs w:val="24"/>
                <w:lang w:eastAsia="ru-RU"/>
              </w:rPr>
              <w:t>»</w:t>
            </w:r>
          </w:p>
        </w:tc>
      </w:tr>
      <w:tr w:rsidR="006E3681" w:rsidRPr="00243D7A" w14:paraId="10C980D9" w14:textId="77777777" w:rsidTr="00D14E81">
        <w:trPr>
          <w:trHeight w:val="431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D1197" w14:textId="77777777" w:rsidR="006E3681" w:rsidRPr="00243D7A" w:rsidRDefault="008F50FC" w:rsidP="006E36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4.</w:t>
            </w:r>
            <w:r w:rsidR="006E3681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898B5" w14:textId="77777777" w:rsidR="006E3681" w:rsidRPr="006E3681" w:rsidRDefault="006E3681" w:rsidP="006E36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6E3681">
              <w:rPr>
                <w:rFonts w:ascii="Times New Roman" w:hAnsi="Times New Roman" w:cs="Times New Roman"/>
                <w:sz w:val="24"/>
                <w:szCs w:val="24"/>
              </w:rPr>
              <w:t>Соблюдение сроков представления отчетности в налоговый орган и внебюджетные фонды, процент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74334" w14:textId="77777777" w:rsidR="006E3681" w:rsidRPr="006E3681" w:rsidRDefault="006E3681" w:rsidP="006E36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3681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определяется по дате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6E3681">
              <w:rPr>
                <w:rFonts w:ascii="Times New Roman" w:hAnsi="Times New Roman" w:cs="Times New Roman"/>
                <w:sz w:val="24"/>
                <w:szCs w:val="24"/>
              </w:rPr>
              <w:t xml:space="preserve">редставления отчетности в налоговый орган </w:t>
            </w:r>
          </w:p>
          <w:p w14:paraId="4759E7A6" w14:textId="77777777" w:rsidR="006E3681" w:rsidRPr="006E3681" w:rsidRDefault="006E3681" w:rsidP="006E36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3681">
              <w:rPr>
                <w:rFonts w:ascii="Times New Roman" w:hAnsi="Times New Roman" w:cs="Times New Roman"/>
                <w:sz w:val="24"/>
                <w:szCs w:val="24"/>
              </w:rPr>
              <w:t xml:space="preserve">и внебюджетные фонды в соответствии с </w:t>
            </w:r>
          </w:p>
          <w:p w14:paraId="5F18A943" w14:textId="77777777" w:rsidR="006E3681" w:rsidRPr="006E3681" w:rsidRDefault="006E3681" w:rsidP="006E36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3681">
              <w:rPr>
                <w:rFonts w:ascii="Times New Roman" w:hAnsi="Times New Roman" w:cs="Times New Roman"/>
                <w:sz w:val="24"/>
                <w:szCs w:val="24"/>
              </w:rPr>
              <w:t xml:space="preserve">установленными законодательством сроками 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26700" w14:textId="77777777" w:rsidR="006E3681" w:rsidRPr="006E3681" w:rsidRDefault="006E3681" w:rsidP="006E36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6E368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отчетность в Управление </w:t>
            </w:r>
          </w:p>
          <w:p w14:paraId="52D647E9" w14:textId="77777777" w:rsidR="006E3681" w:rsidRPr="006E3681" w:rsidRDefault="006E3681" w:rsidP="006E36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6E368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федеральной налоговой </w:t>
            </w:r>
          </w:p>
          <w:p w14:paraId="0191987B" w14:textId="77777777" w:rsidR="006E3681" w:rsidRPr="006E3681" w:rsidRDefault="006E3681" w:rsidP="006E36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6E368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службы Российской </w:t>
            </w:r>
          </w:p>
          <w:p w14:paraId="49934A33" w14:textId="77777777" w:rsidR="006E3681" w:rsidRPr="006E3681" w:rsidRDefault="006E3681" w:rsidP="006E36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6E368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Федерации по </w:t>
            </w:r>
          </w:p>
          <w:p w14:paraId="3292641D" w14:textId="77777777" w:rsidR="006E3681" w:rsidRPr="006E3681" w:rsidRDefault="006E3681" w:rsidP="006E36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6E368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Челябинской области</w:t>
            </w:r>
          </w:p>
          <w:p w14:paraId="35178CD2" w14:textId="77777777" w:rsidR="006E3681" w:rsidRPr="006E3681" w:rsidRDefault="006E3681" w:rsidP="006E36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382176C" w14:textId="77777777" w:rsidR="006E3681" w:rsidRDefault="006E3681" w:rsidP="006E3681">
            <w:pPr>
              <w:spacing w:after="0"/>
            </w:pPr>
            <w:r w:rsidRPr="00CF3B63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Полугодие, год</w:t>
            </w:r>
          </w:p>
        </w:tc>
      </w:tr>
      <w:tr w:rsidR="006E3681" w:rsidRPr="00243D7A" w14:paraId="3688E1FD" w14:textId="77777777" w:rsidTr="006E3681">
        <w:trPr>
          <w:trHeight w:val="431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0CCEA" w14:textId="77777777" w:rsidR="006E3681" w:rsidRPr="00243D7A" w:rsidRDefault="008F50FC" w:rsidP="006E36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4.</w:t>
            </w:r>
            <w:r w:rsidR="006E3681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1FCCF" w14:textId="77777777" w:rsidR="006E3681" w:rsidRPr="006E3681" w:rsidRDefault="006E3681" w:rsidP="006E36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6E3681">
              <w:rPr>
                <w:rFonts w:ascii="Times New Roman" w:hAnsi="Times New Roman" w:cs="Times New Roman"/>
                <w:sz w:val="24"/>
                <w:szCs w:val="24"/>
              </w:rPr>
              <w:t xml:space="preserve">Соблюдение сроков перечисления налогов, страховых взносов на </w:t>
            </w:r>
            <w:r w:rsidRPr="006E36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обязательное социальное страхование, иных обязательных платежей, процент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6C55D5" w14:textId="77777777" w:rsidR="006E3681" w:rsidRPr="006E3681" w:rsidRDefault="006E3681" w:rsidP="006E36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36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показатель определяется по дате перечисления в бюджет налогов, страховых </w:t>
            </w:r>
            <w:r w:rsidRPr="006E36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взносов на обязательное социальное </w:t>
            </w:r>
          </w:p>
          <w:p w14:paraId="2125B4E8" w14:textId="77777777" w:rsidR="006E3681" w:rsidRPr="006E3681" w:rsidRDefault="006E3681" w:rsidP="006E36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3681">
              <w:rPr>
                <w:rFonts w:ascii="Times New Roman" w:hAnsi="Times New Roman" w:cs="Times New Roman"/>
                <w:sz w:val="24"/>
                <w:szCs w:val="24"/>
              </w:rPr>
              <w:t xml:space="preserve">страхование, иных обязательных платежей в </w:t>
            </w:r>
          </w:p>
          <w:p w14:paraId="3E99EAAB" w14:textId="77777777" w:rsidR="006E3681" w:rsidRPr="006E3681" w:rsidRDefault="006E3681" w:rsidP="006E36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3681">
              <w:rPr>
                <w:rFonts w:ascii="Times New Roman" w:hAnsi="Times New Roman" w:cs="Times New Roman"/>
                <w:sz w:val="24"/>
                <w:szCs w:val="24"/>
              </w:rPr>
              <w:t xml:space="preserve">соответствии с установленными </w:t>
            </w:r>
          </w:p>
          <w:p w14:paraId="31CC796A" w14:textId="77777777" w:rsidR="006E3681" w:rsidRPr="006E3681" w:rsidRDefault="006E3681" w:rsidP="006E36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3681">
              <w:rPr>
                <w:rFonts w:ascii="Times New Roman" w:hAnsi="Times New Roman" w:cs="Times New Roman"/>
                <w:sz w:val="24"/>
                <w:szCs w:val="24"/>
              </w:rPr>
              <w:t xml:space="preserve">законодательством сроками 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5AA271" w14:textId="77777777" w:rsidR="006E3681" w:rsidRPr="006E3681" w:rsidRDefault="006E3681" w:rsidP="006E36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6E368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 xml:space="preserve">регистры бухгалтерского </w:t>
            </w:r>
          </w:p>
          <w:p w14:paraId="0C166EBE" w14:textId="77777777" w:rsidR="006E3681" w:rsidRPr="006E3681" w:rsidRDefault="006E3681" w:rsidP="006E36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6E368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учета 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3A33083" w14:textId="77777777" w:rsidR="006E3681" w:rsidRDefault="006E3681" w:rsidP="006E3681">
            <w:pPr>
              <w:spacing w:after="0"/>
            </w:pPr>
            <w:r w:rsidRPr="00CF3B63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Полугодие, год</w:t>
            </w:r>
          </w:p>
        </w:tc>
      </w:tr>
      <w:tr w:rsidR="006E3681" w:rsidRPr="00243D7A" w14:paraId="65649CE1" w14:textId="77777777" w:rsidTr="00D14E81">
        <w:trPr>
          <w:trHeight w:val="431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27CEE" w14:textId="77777777" w:rsidR="006E3681" w:rsidRPr="00243D7A" w:rsidRDefault="008F50FC" w:rsidP="006E36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4.</w:t>
            </w:r>
            <w:r w:rsidR="006E3681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F7E04" w14:textId="77777777" w:rsidR="006E3681" w:rsidRPr="006E3681" w:rsidRDefault="006E3681" w:rsidP="006E368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6E3681">
              <w:rPr>
                <w:rFonts w:ascii="Times New Roman" w:hAnsi="Times New Roman" w:cs="Times New Roman"/>
                <w:sz w:val="24"/>
                <w:szCs w:val="24"/>
              </w:rPr>
              <w:t>Степень достижения оценки качества финансового менеджмента финансового управления, оценка достижения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24B32" w14:textId="77777777" w:rsidR="006E3681" w:rsidRPr="00243D7A" w:rsidRDefault="006E3681" w:rsidP="005829F2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BC502" w14:textId="77777777" w:rsidR="006E3681" w:rsidRPr="00BA4CC9" w:rsidRDefault="006E3681" w:rsidP="006E3681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BA4CC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официальный сайт </w:t>
            </w:r>
          </w:p>
          <w:p w14:paraId="3771C3B4" w14:textId="77777777" w:rsidR="006E3681" w:rsidRPr="00243D7A" w:rsidRDefault="006E3681" w:rsidP="006E36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BA4CC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Минфина области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26DB279" w14:textId="77777777" w:rsidR="006E3681" w:rsidRDefault="00BA4CC9"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Г</w:t>
            </w:r>
            <w:r w:rsidR="006E3681" w:rsidRPr="00CF3B63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од</w:t>
            </w:r>
          </w:p>
        </w:tc>
      </w:tr>
    </w:tbl>
    <w:p w14:paraId="5FE3442B" w14:textId="77777777" w:rsidR="00EE7089" w:rsidRPr="00243D7A" w:rsidRDefault="00EE7089" w:rsidP="005829F2">
      <w:pPr>
        <w:shd w:val="clear" w:color="auto" w:fill="FFFFFF" w:themeFill="background1"/>
        <w:spacing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sectPr w:rsidR="00EE7089" w:rsidRPr="00243D7A" w:rsidSect="00A66EC9">
      <w:headerReference w:type="default" r:id="rId8"/>
      <w:pgSz w:w="16838" w:h="11906" w:orient="landscape"/>
      <w:pgMar w:top="1560" w:right="567" w:bottom="567" w:left="993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B3A6C9" w14:textId="77777777" w:rsidR="006E3681" w:rsidRDefault="006E3681" w:rsidP="00A43904">
      <w:pPr>
        <w:spacing w:after="0" w:line="240" w:lineRule="auto"/>
      </w:pPr>
      <w:r>
        <w:separator/>
      </w:r>
    </w:p>
  </w:endnote>
  <w:endnote w:type="continuationSeparator" w:id="0">
    <w:p w14:paraId="22FE1786" w14:textId="77777777" w:rsidR="006E3681" w:rsidRDefault="006E3681" w:rsidP="00A439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BB1D0F" w14:textId="77777777" w:rsidR="006E3681" w:rsidRDefault="006E3681" w:rsidP="00A43904">
      <w:pPr>
        <w:spacing w:after="0" w:line="240" w:lineRule="auto"/>
      </w:pPr>
      <w:r>
        <w:separator/>
      </w:r>
    </w:p>
  </w:footnote>
  <w:footnote w:type="continuationSeparator" w:id="0">
    <w:p w14:paraId="10F0A156" w14:textId="77777777" w:rsidR="006E3681" w:rsidRDefault="006E3681" w:rsidP="00A439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85974132"/>
      <w:docPartObj>
        <w:docPartGallery w:val="Page Numbers (Top of Page)"/>
        <w:docPartUnique/>
      </w:docPartObj>
    </w:sdtPr>
    <w:sdtEndPr/>
    <w:sdtContent>
      <w:p w14:paraId="0F263030" w14:textId="77777777" w:rsidR="006E3681" w:rsidRDefault="00105EC4">
        <w:pPr>
          <w:pStyle w:val="a4"/>
          <w:jc w:val="center"/>
        </w:pPr>
        <w:r w:rsidRPr="00A43904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6E3681" w:rsidRPr="00A43904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A43904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397B9C">
          <w:rPr>
            <w:rFonts w:ascii="Times New Roman" w:hAnsi="Times New Roman" w:cs="Times New Roman"/>
            <w:noProof/>
            <w:sz w:val="20"/>
            <w:szCs w:val="20"/>
          </w:rPr>
          <w:t>6</w:t>
        </w:r>
        <w:r w:rsidRPr="00A43904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14:paraId="47134FD1" w14:textId="77777777" w:rsidR="006E3681" w:rsidRDefault="006E3681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EE1F80"/>
    <w:multiLevelType w:val="hybridMultilevel"/>
    <w:tmpl w:val="FD16E574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" w15:restartNumberingAfterBreak="0">
    <w:nsid w:val="04525F98"/>
    <w:multiLevelType w:val="hybridMultilevel"/>
    <w:tmpl w:val="19EA7586"/>
    <w:lvl w:ilvl="0" w:tplc="E336351E">
      <w:start w:val="1"/>
      <w:numFmt w:val="decimal"/>
      <w:lvlText w:val="%1."/>
      <w:lvlJc w:val="left"/>
      <w:pPr>
        <w:tabs>
          <w:tab w:val="num" w:pos="539"/>
        </w:tabs>
        <w:ind w:left="539" w:firstLine="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AD7EB2"/>
    <w:multiLevelType w:val="hybridMultilevel"/>
    <w:tmpl w:val="900E1638"/>
    <w:lvl w:ilvl="0" w:tplc="BB3EBAD2">
      <w:start w:val="1"/>
      <w:numFmt w:val="bullet"/>
      <w:lvlText w:val="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7417077"/>
    <w:multiLevelType w:val="hybridMultilevel"/>
    <w:tmpl w:val="B67C2C28"/>
    <w:lvl w:ilvl="0" w:tplc="BB3EBAD2">
      <w:start w:val="1"/>
      <w:numFmt w:val="bullet"/>
      <w:lvlText w:val="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0E877889"/>
    <w:multiLevelType w:val="hybridMultilevel"/>
    <w:tmpl w:val="1AE8A67C"/>
    <w:lvl w:ilvl="0" w:tplc="BB3EBAD2">
      <w:start w:val="1"/>
      <w:numFmt w:val="bullet"/>
      <w:lvlText w:val="‒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1B3646"/>
    <w:multiLevelType w:val="hybridMultilevel"/>
    <w:tmpl w:val="989E600E"/>
    <w:lvl w:ilvl="0" w:tplc="BB3EBAD2">
      <w:start w:val="1"/>
      <w:numFmt w:val="bullet"/>
      <w:lvlText w:val="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1A1E237C"/>
    <w:multiLevelType w:val="hybridMultilevel"/>
    <w:tmpl w:val="B030C440"/>
    <w:lvl w:ilvl="0" w:tplc="E336351E">
      <w:start w:val="1"/>
      <w:numFmt w:val="decimal"/>
      <w:lvlText w:val="%1."/>
      <w:lvlJc w:val="left"/>
      <w:pPr>
        <w:tabs>
          <w:tab w:val="num" w:pos="539"/>
        </w:tabs>
        <w:ind w:left="539" w:firstLine="0"/>
      </w:pPr>
      <w:rPr>
        <w:rFonts w:hint="default"/>
        <w:b w:val="0"/>
        <w:i w:val="0"/>
        <w:color w:val="auto"/>
      </w:rPr>
    </w:lvl>
    <w:lvl w:ilvl="1" w:tplc="BB3EBAD2">
      <w:start w:val="1"/>
      <w:numFmt w:val="bullet"/>
      <w:lvlText w:val="‒"/>
      <w:lvlJc w:val="left"/>
      <w:pPr>
        <w:tabs>
          <w:tab w:val="num" w:pos="568"/>
        </w:tabs>
        <w:ind w:left="568" w:firstLine="0"/>
      </w:pPr>
      <w:rPr>
        <w:rFonts w:ascii="Times New Roman" w:hAnsi="Times New Roman" w:cs="Times New Roman" w:hint="default"/>
        <w:b w:val="0"/>
        <w:i w:val="0"/>
        <w:color w:val="auto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  <w:b w:val="0"/>
        <w:i w:val="0"/>
        <w:color w:val="auto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DE75CE0"/>
    <w:multiLevelType w:val="hybridMultilevel"/>
    <w:tmpl w:val="A87054CE"/>
    <w:lvl w:ilvl="0" w:tplc="BB3EBAD2">
      <w:start w:val="1"/>
      <w:numFmt w:val="bullet"/>
      <w:lvlText w:val="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25B4261B"/>
    <w:multiLevelType w:val="hybridMultilevel"/>
    <w:tmpl w:val="BA108C1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30F8492E"/>
    <w:multiLevelType w:val="hybridMultilevel"/>
    <w:tmpl w:val="80FA69F6"/>
    <w:lvl w:ilvl="0" w:tplc="BB3EBAD2">
      <w:start w:val="1"/>
      <w:numFmt w:val="bullet"/>
      <w:lvlText w:val="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37964397"/>
    <w:multiLevelType w:val="hybridMultilevel"/>
    <w:tmpl w:val="6DACFA6C"/>
    <w:lvl w:ilvl="0" w:tplc="AD74A66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27268AD"/>
    <w:multiLevelType w:val="hybridMultilevel"/>
    <w:tmpl w:val="1FD0B8A0"/>
    <w:lvl w:ilvl="0" w:tplc="BB3EBAD2">
      <w:start w:val="1"/>
      <w:numFmt w:val="bullet"/>
      <w:lvlText w:val="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64F423D1"/>
    <w:multiLevelType w:val="hybridMultilevel"/>
    <w:tmpl w:val="915A9608"/>
    <w:lvl w:ilvl="0" w:tplc="BB3EBAD2">
      <w:start w:val="1"/>
      <w:numFmt w:val="bullet"/>
      <w:lvlText w:val="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7AD51732"/>
    <w:multiLevelType w:val="hybridMultilevel"/>
    <w:tmpl w:val="31D88B44"/>
    <w:lvl w:ilvl="0" w:tplc="BB3EBAD2">
      <w:start w:val="1"/>
      <w:numFmt w:val="bullet"/>
      <w:lvlText w:val="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10"/>
  </w:num>
  <w:num w:numId="4">
    <w:abstractNumId w:val="8"/>
  </w:num>
  <w:num w:numId="5">
    <w:abstractNumId w:val="0"/>
  </w:num>
  <w:num w:numId="6">
    <w:abstractNumId w:val="5"/>
  </w:num>
  <w:num w:numId="7">
    <w:abstractNumId w:val="12"/>
  </w:num>
  <w:num w:numId="8">
    <w:abstractNumId w:val="11"/>
  </w:num>
  <w:num w:numId="9">
    <w:abstractNumId w:val="7"/>
  </w:num>
  <w:num w:numId="10">
    <w:abstractNumId w:val="2"/>
  </w:num>
  <w:num w:numId="11">
    <w:abstractNumId w:val="13"/>
  </w:num>
  <w:num w:numId="12">
    <w:abstractNumId w:val="3"/>
  </w:num>
  <w:num w:numId="13">
    <w:abstractNumId w:val="9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97DAA"/>
    <w:rsid w:val="0000269E"/>
    <w:rsid w:val="0000384A"/>
    <w:rsid w:val="0001161A"/>
    <w:rsid w:val="00033BC9"/>
    <w:rsid w:val="000348FB"/>
    <w:rsid w:val="00035910"/>
    <w:rsid w:val="00040839"/>
    <w:rsid w:val="000460B8"/>
    <w:rsid w:val="00052004"/>
    <w:rsid w:val="00052090"/>
    <w:rsid w:val="0005478E"/>
    <w:rsid w:val="0006033F"/>
    <w:rsid w:val="00064106"/>
    <w:rsid w:val="00070BEE"/>
    <w:rsid w:val="00081D0D"/>
    <w:rsid w:val="000823D5"/>
    <w:rsid w:val="0009639E"/>
    <w:rsid w:val="000A2F6D"/>
    <w:rsid w:val="000B68DD"/>
    <w:rsid w:val="000D1509"/>
    <w:rsid w:val="0010147A"/>
    <w:rsid w:val="00105842"/>
    <w:rsid w:val="00105EA6"/>
    <w:rsid w:val="00105EC4"/>
    <w:rsid w:val="001074EE"/>
    <w:rsid w:val="0011779A"/>
    <w:rsid w:val="00123AB9"/>
    <w:rsid w:val="001472D8"/>
    <w:rsid w:val="0015302C"/>
    <w:rsid w:val="00161451"/>
    <w:rsid w:val="001659C0"/>
    <w:rsid w:val="0017104C"/>
    <w:rsid w:val="00174BFD"/>
    <w:rsid w:val="00184058"/>
    <w:rsid w:val="00187CAF"/>
    <w:rsid w:val="00192041"/>
    <w:rsid w:val="001A2F0C"/>
    <w:rsid w:val="001D279D"/>
    <w:rsid w:val="001E2000"/>
    <w:rsid w:val="001E3907"/>
    <w:rsid w:val="001F3261"/>
    <w:rsid w:val="001F6A05"/>
    <w:rsid w:val="00206C84"/>
    <w:rsid w:val="0021055D"/>
    <w:rsid w:val="00211CDF"/>
    <w:rsid w:val="00213FE9"/>
    <w:rsid w:val="00227ED9"/>
    <w:rsid w:val="002307DE"/>
    <w:rsid w:val="0023233E"/>
    <w:rsid w:val="00243D7A"/>
    <w:rsid w:val="002470F4"/>
    <w:rsid w:val="002500BA"/>
    <w:rsid w:val="002525F4"/>
    <w:rsid w:val="0025369C"/>
    <w:rsid w:val="002630C2"/>
    <w:rsid w:val="0027186F"/>
    <w:rsid w:val="002846C0"/>
    <w:rsid w:val="002946F3"/>
    <w:rsid w:val="002D4E9D"/>
    <w:rsid w:val="002D732D"/>
    <w:rsid w:val="002E1025"/>
    <w:rsid w:val="00317801"/>
    <w:rsid w:val="00323B9E"/>
    <w:rsid w:val="003407B2"/>
    <w:rsid w:val="00342B8F"/>
    <w:rsid w:val="00344B52"/>
    <w:rsid w:val="0037257E"/>
    <w:rsid w:val="0038692A"/>
    <w:rsid w:val="003922D1"/>
    <w:rsid w:val="00397B9C"/>
    <w:rsid w:val="003A0999"/>
    <w:rsid w:val="003D2BB8"/>
    <w:rsid w:val="0040692E"/>
    <w:rsid w:val="00437661"/>
    <w:rsid w:val="00440BF5"/>
    <w:rsid w:val="00442D92"/>
    <w:rsid w:val="00446435"/>
    <w:rsid w:val="00461753"/>
    <w:rsid w:val="0046652F"/>
    <w:rsid w:val="00470390"/>
    <w:rsid w:val="00472FEA"/>
    <w:rsid w:val="00480784"/>
    <w:rsid w:val="00481F88"/>
    <w:rsid w:val="00485423"/>
    <w:rsid w:val="00492046"/>
    <w:rsid w:val="004941D1"/>
    <w:rsid w:val="004A01EA"/>
    <w:rsid w:val="004D3BBD"/>
    <w:rsid w:val="004E772F"/>
    <w:rsid w:val="004F3665"/>
    <w:rsid w:val="005023A8"/>
    <w:rsid w:val="0056299C"/>
    <w:rsid w:val="0056451C"/>
    <w:rsid w:val="005669C8"/>
    <w:rsid w:val="00566F5C"/>
    <w:rsid w:val="00576333"/>
    <w:rsid w:val="00576F12"/>
    <w:rsid w:val="005829F2"/>
    <w:rsid w:val="005958DA"/>
    <w:rsid w:val="005A4A36"/>
    <w:rsid w:val="005D4E3E"/>
    <w:rsid w:val="005E5FE7"/>
    <w:rsid w:val="005F218B"/>
    <w:rsid w:val="0060161F"/>
    <w:rsid w:val="00602D52"/>
    <w:rsid w:val="00616CF6"/>
    <w:rsid w:val="0067058E"/>
    <w:rsid w:val="00674AB2"/>
    <w:rsid w:val="00675837"/>
    <w:rsid w:val="006830D9"/>
    <w:rsid w:val="00684CF7"/>
    <w:rsid w:val="006D27BE"/>
    <w:rsid w:val="006E3681"/>
    <w:rsid w:val="006E3B3F"/>
    <w:rsid w:val="00711F13"/>
    <w:rsid w:val="00713BEF"/>
    <w:rsid w:val="0073033D"/>
    <w:rsid w:val="00733836"/>
    <w:rsid w:val="00733ACC"/>
    <w:rsid w:val="007766CC"/>
    <w:rsid w:val="007829B6"/>
    <w:rsid w:val="00791F4A"/>
    <w:rsid w:val="007924AF"/>
    <w:rsid w:val="007961FA"/>
    <w:rsid w:val="007A0E9A"/>
    <w:rsid w:val="007A506D"/>
    <w:rsid w:val="007C4782"/>
    <w:rsid w:val="007E205E"/>
    <w:rsid w:val="007E7092"/>
    <w:rsid w:val="007F1F13"/>
    <w:rsid w:val="008047B3"/>
    <w:rsid w:val="0080763D"/>
    <w:rsid w:val="00843A8D"/>
    <w:rsid w:val="008560BF"/>
    <w:rsid w:val="0085667E"/>
    <w:rsid w:val="00856BAC"/>
    <w:rsid w:val="00871E6C"/>
    <w:rsid w:val="00872A82"/>
    <w:rsid w:val="00893B8F"/>
    <w:rsid w:val="00894AA9"/>
    <w:rsid w:val="008C41EA"/>
    <w:rsid w:val="008F03EC"/>
    <w:rsid w:val="008F2BCA"/>
    <w:rsid w:val="008F50FC"/>
    <w:rsid w:val="00907795"/>
    <w:rsid w:val="009240E7"/>
    <w:rsid w:val="00924EDE"/>
    <w:rsid w:val="00956509"/>
    <w:rsid w:val="009604D6"/>
    <w:rsid w:val="00975DE6"/>
    <w:rsid w:val="0097615F"/>
    <w:rsid w:val="0098112D"/>
    <w:rsid w:val="00995904"/>
    <w:rsid w:val="009A36D8"/>
    <w:rsid w:val="009B03F3"/>
    <w:rsid w:val="009B3AEC"/>
    <w:rsid w:val="009B75E8"/>
    <w:rsid w:val="00A244A0"/>
    <w:rsid w:val="00A34108"/>
    <w:rsid w:val="00A37316"/>
    <w:rsid w:val="00A43904"/>
    <w:rsid w:val="00A53FF8"/>
    <w:rsid w:val="00A66EC9"/>
    <w:rsid w:val="00A7025E"/>
    <w:rsid w:val="00A7190E"/>
    <w:rsid w:val="00A80191"/>
    <w:rsid w:val="00A92B9C"/>
    <w:rsid w:val="00A93FBC"/>
    <w:rsid w:val="00AA4238"/>
    <w:rsid w:val="00AA50D6"/>
    <w:rsid w:val="00AB7580"/>
    <w:rsid w:val="00AC4D4D"/>
    <w:rsid w:val="00AC7715"/>
    <w:rsid w:val="00AE3B29"/>
    <w:rsid w:val="00AF49E4"/>
    <w:rsid w:val="00AF7632"/>
    <w:rsid w:val="00B00315"/>
    <w:rsid w:val="00B04A1B"/>
    <w:rsid w:val="00B2227A"/>
    <w:rsid w:val="00B273A7"/>
    <w:rsid w:val="00B5643A"/>
    <w:rsid w:val="00B61D2D"/>
    <w:rsid w:val="00B62EA3"/>
    <w:rsid w:val="00B94776"/>
    <w:rsid w:val="00B96A76"/>
    <w:rsid w:val="00B96AF4"/>
    <w:rsid w:val="00BA0491"/>
    <w:rsid w:val="00BA4CC9"/>
    <w:rsid w:val="00BB0AAF"/>
    <w:rsid w:val="00BB1490"/>
    <w:rsid w:val="00BE02CC"/>
    <w:rsid w:val="00BE17C3"/>
    <w:rsid w:val="00BE1DA2"/>
    <w:rsid w:val="00BF2E2C"/>
    <w:rsid w:val="00BF3880"/>
    <w:rsid w:val="00C039B4"/>
    <w:rsid w:val="00C14A0D"/>
    <w:rsid w:val="00C21547"/>
    <w:rsid w:val="00C27694"/>
    <w:rsid w:val="00C3449C"/>
    <w:rsid w:val="00C42E3E"/>
    <w:rsid w:val="00C500BA"/>
    <w:rsid w:val="00C51613"/>
    <w:rsid w:val="00C625B4"/>
    <w:rsid w:val="00C8027A"/>
    <w:rsid w:val="00C85224"/>
    <w:rsid w:val="00C91C90"/>
    <w:rsid w:val="00C941AC"/>
    <w:rsid w:val="00C97DAA"/>
    <w:rsid w:val="00CA2B93"/>
    <w:rsid w:val="00CB1EC9"/>
    <w:rsid w:val="00CC0E9A"/>
    <w:rsid w:val="00D14E81"/>
    <w:rsid w:val="00D172DB"/>
    <w:rsid w:val="00D40F88"/>
    <w:rsid w:val="00D519F2"/>
    <w:rsid w:val="00D54FB7"/>
    <w:rsid w:val="00D64C6E"/>
    <w:rsid w:val="00D73644"/>
    <w:rsid w:val="00D812BC"/>
    <w:rsid w:val="00D95B5E"/>
    <w:rsid w:val="00DC3D16"/>
    <w:rsid w:val="00DD21C6"/>
    <w:rsid w:val="00DF7A61"/>
    <w:rsid w:val="00E111B7"/>
    <w:rsid w:val="00E27642"/>
    <w:rsid w:val="00E3122E"/>
    <w:rsid w:val="00E353AD"/>
    <w:rsid w:val="00E52A88"/>
    <w:rsid w:val="00E61AB1"/>
    <w:rsid w:val="00E73EA8"/>
    <w:rsid w:val="00E8017F"/>
    <w:rsid w:val="00E82C11"/>
    <w:rsid w:val="00E8610A"/>
    <w:rsid w:val="00E93DF6"/>
    <w:rsid w:val="00EA5BE4"/>
    <w:rsid w:val="00EA64F7"/>
    <w:rsid w:val="00EA676D"/>
    <w:rsid w:val="00EC410E"/>
    <w:rsid w:val="00EE7089"/>
    <w:rsid w:val="00F0238D"/>
    <w:rsid w:val="00F2602B"/>
    <w:rsid w:val="00F460DB"/>
    <w:rsid w:val="00F616C8"/>
    <w:rsid w:val="00F6410C"/>
    <w:rsid w:val="00FA5D24"/>
    <w:rsid w:val="00FC2125"/>
    <w:rsid w:val="00FD1608"/>
    <w:rsid w:val="00FE3B51"/>
    <w:rsid w:val="00FE51F7"/>
    <w:rsid w:val="00FF2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CD92A6"/>
  <w15:docId w15:val="{3163E62E-1BB4-4FE9-9E7E-2AD4CDB897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0147A"/>
  </w:style>
  <w:style w:type="paragraph" w:styleId="1">
    <w:name w:val="heading 1"/>
    <w:basedOn w:val="a"/>
    <w:next w:val="a"/>
    <w:link w:val="10"/>
    <w:uiPriority w:val="9"/>
    <w:qFormat/>
    <w:rsid w:val="00D54FB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14A0D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A439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43904"/>
  </w:style>
  <w:style w:type="paragraph" w:styleId="a6">
    <w:name w:val="footer"/>
    <w:basedOn w:val="a"/>
    <w:link w:val="a7"/>
    <w:uiPriority w:val="99"/>
    <w:unhideWhenUsed/>
    <w:rsid w:val="00A439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43904"/>
  </w:style>
  <w:style w:type="table" w:styleId="a8">
    <w:name w:val="Table Grid"/>
    <w:basedOn w:val="a1"/>
    <w:uiPriority w:val="99"/>
    <w:rsid w:val="000026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footnote text"/>
    <w:basedOn w:val="a"/>
    <w:link w:val="aa"/>
    <w:uiPriority w:val="99"/>
    <w:unhideWhenUsed/>
    <w:rsid w:val="0067058E"/>
    <w:pPr>
      <w:spacing w:after="0" w:line="240" w:lineRule="auto"/>
    </w:pPr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rsid w:val="0067058E"/>
    <w:rPr>
      <w:sz w:val="20"/>
      <w:szCs w:val="20"/>
    </w:rPr>
  </w:style>
  <w:style w:type="character" w:styleId="ab">
    <w:name w:val="footnote reference"/>
    <w:basedOn w:val="a0"/>
    <w:uiPriority w:val="99"/>
    <w:semiHidden/>
    <w:unhideWhenUsed/>
    <w:rsid w:val="0067058E"/>
    <w:rPr>
      <w:vertAlign w:val="superscript"/>
    </w:rPr>
  </w:style>
  <w:style w:type="paragraph" w:styleId="ac">
    <w:name w:val="Balloon Text"/>
    <w:basedOn w:val="a"/>
    <w:link w:val="ad"/>
    <w:uiPriority w:val="99"/>
    <w:semiHidden/>
    <w:unhideWhenUsed/>
    <w:rsid w:val="000823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0823D5"/>
    <w:rPr>
      <w:rFonts w:ascii="Segoe UI" w:hAnsi="Segoe UI" w:cs="Segoe UI"/>
      <w:sz w:val="18"/>
      <w:szCs w:val="18"/>
    </w:rPr>
  </w:style>
  <w:style w:type="character" w:styleId="ae">
    <w:name w:val="Hyperlink"/>
    <w:basedOn w:val="a0"/>
    <w:uiPriority w:val="99"/>
    <w:unhideWhenUsed/>
    <w:rsid w:val="00DF7A61"/>
    <w:rPr>
      <w:color w:val="0000FF" w:themeColor="hyperlink"/>
      <w:u w:val="single"/>
    </w:rPr>
  </w:style>
  <w:style w:type="character" w:styleId="af">
    <w:name w:val="annotation reference"/>
    <w:basedOn w:val="a0"/>
    <w:uiPriority w:val="99"/>
    <w:semiHidden/>
    <w:unhideWhenUsed/>
    <w:rsid w:val="00192041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192041"/>
    <w:pPr>
      <w:spacing w:line="240" w:lineRule="auto"/>
    </w:pPr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192041"/>
    <w:rPr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192041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192041"/>
    <w:rPr>
      <w:b/>
      <w:bCs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D54FB7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7E1D15-B48E-451E-B10A-1751295961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6</Pages>
  <Words>1374</Words>
  <Characters>7835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В. Курбатова</dc:creator>
  <cp:lastModifiedBy>Татьяна Васильевна</cp:lastModifiedBy>
  <cp:revision>15</cp:revision>
  <cp:lastPrinted>2024-10-25T10:13:00Z</cp:lastPrinted>
  <dcterms:created xsi:type="dcterms:W3CDTF">2024-05-15T05:09:00Z</dcterms:created>
  <dcterms:modified xsi:type="dcterms:W3CDTF">2025-01-30T15:28:00Z</dcterms:modified>
</cp:coreProperties>
</file>