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9" w:rsidRDefault="00C27B59" w:rsidP="0091743D">
      <w:pPr>
        <w:jc w:val="center"/>
        <w:rPr>
          <w:color w:val="000000"/>
        </w:rPr>
      </w:pPr>
      <w:r>
        <w:rPr>
          <w:color w:val="000000"/>
        </w:rPr>
        <w:t>ПРОЕКТ</w:t>
      </w:r>
    </w:p>
    <w:p w:rsidR="00C27B59" w:rsidRDefault="00C27B59" w:rsidP="0091743D">
      <w:pPr>
        <w:jc w:val="center"/>
        <w:rPr>
          <w:color w:val="000000"/>
        </w:rPr>
      </w:pPr>
    </w:p>
    <w:p w:rsidR="0091743D" w:rsidRDefault="00F93F7C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112623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265CED">
        <w:rPr>
          <w:color w:val="000000"/>
          <w:sz w:val="22"/>
          <w:szCs w:val="22"/>
        </w:rPr>
        <w:t>__________</w:t>
      </w:r>
      <w:r w:rsidR="00CB7CD2">
        <w:rPr>
          <w:color w:val="000000"/>
          <w:sz w:val="22"/>
          <w:szCs w:val="22"/>
        </w:rPr>
        <w:t xml:space="preserve"> № </w:t>
      </w:r>
      <w:r w:rsidR="00265CED">
        <w:rPr>
          <w:color w:val="000000"/>
          <w:sz w:val="22"/>
          <w:szCs w:val="22"/>
        </w:rPr>
        <w:t>______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066390" w:rsidRDefault="0091743D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Об утверждении</w:t>
      </w:r>
      <w:r w:rsidR="00ED1013" w:rsidRPr="006831F8">
        <w:rPr>
          <w:rFonts w:ascii="Times New Roman" w:hAnsi="Times New Roman" w:cs="Times New Roman"/>
        </w:rPr>
        <w:t xml:space="preserve"> </w:t>
      </w:r>
      <w:proofErr w:type="gramStart"/>
      <w:r w:rsidR="00ED1013" w:rsidRPr="006831F8">
        <w:rPr>
          <w:rFonts w:ascii="Times New Roman" w:hAnsi="Times New Roman" w:cs="Times New Roman"/>
        </w:rPr>
        <w:t>административн</w:t>
      </w:r>
      <w:r w:rsidR="001F0ED7">
        <w:rPr>
          <w:rFonts w:ascii="Times New Roman" w:hAnsi="Times New Roman" w:cs="Times New Roman"/>
        </w:rPr>
        <w:t>ого</w:t>
      </w:r>
      <w:proofErr w:type="gramEnd"/>
    </w:p>
    <w:p w:rsidR="0091743D" w:rsidRPr="006831F8" w:rsidRDefault="00ED1013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Регламент</w:t>
      </w:r>
      <w:r w:rsidR="001F0ED7">
        <w:rPr>
          <w:rFonts w:ascii="Times New Roman" w:hAnsi="Times New Roman" w:cs="Times New Roman"/>
        </w:rPr>
        <w:t>а</w:t>
      </w:r>
    </w:p>
    <w:p w:rsidR="0091743D" w:rsidRPr="00246E88" w:rsidRDefault="0091743D" w:rsidP="0091743D">
      <w:pPr>
        <w:rPr>
          <w:sz w:val="22"/>
          <w:szCs w:val="22"/>
        </w:rPr>
      </w:pPr>
    </w:p>
    <w:p w:rsidR="00C01819" w:rsidRPr="00A43589" w:rsidRDefault="00C01819" w:rsidP="00C01819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91743D" w:rsidRPr="00C25217" w:rsidRDefault="0091743D" w:rsidP="009D4600">
      <w:pPr>
        <w:jc w:val="both"/>
        <w:rPr>
          <w:sz w:val="28"/>
          <w:szCs w:val="28"/>
        </w:rPr>
      </w:pPr>
      <w:r>
        <w:tab/>
      </w:r>
      <w:r w:rsidR="00C25217" w:rsidRPr="00C25217">
        <w:rPr>
          <w:sz w:val="28"/>
          <w:szCs w:val="28"/>
        </w:rPr>
        <w:t>В целях ре</w:t>
      </w:r>
      <w:r w:rsidR="00422433">
        <w:rPr>
          <w:sz w:val="28"/>
          <w:szCs w:val="28"/>
        </w:rPr>
        <w:t>гулирования оказания</w:t>
      </w:r>
      <w:r w:rsidR="00C25217" w:rsidRPr="00C25217">
        <w:rPr>
          <w:sz w:val="28"/>
          <w:szCs w:val="28"/>
        </w:rPr>
        <w:t xml:space="preserve"> муниципальных услуг </w:t>
      </w:r>
      <w:r w:rsidR="001D2421">
        <w:rPr>
          <w:sz w:val="28"/>
          <w:szCs w:val="28"/>
        </w:rPr>
        <w:t>управлени</w:t>
      </w:r>
      <w:r w:rsidR="00066390">
        <w:rPr>
          <w:sz w:val="28"/>
          <w:szCs w:val="28"/>
        </w:rPr>
        <w:t>ем</w:t>
      </w:r>
      <w:r w:rsidR="00C25217" w:rsidRPr="00C25217">
        <w:rPr>
          <w:sz w:val="28"/>
          <w:szCs w:val="28"/>
        </w:rPr>
        <w:t xml:space="preserve"> строительства и архитектуры администрации Еткульского муниципального района</w:t>
      </w:r>
      <w:r w:rsidR="006831F8">
        <w:rPr>
          <w:sz w:val="28"/>
          <w:szCs w:val="28"/>
        </w:rPr>
        <w:t>,</w:t>
      </w:r>
      <w:r w:rsidR="00C25217" w:rsidRPr="00C25217">
        <w:rPr>
          <w:sz w:val="28"/>
          <w:szCs w:val="28"/>
        </w:rPr>
        <w:t xml:space="preserve"> руководствуясь Федеральным законом от </w:t>
      </w:r>
      <w:r w:rsidR="00BA44F0">
        <w:rPr>
          <w:sz w:val="28"/>
          <w:szCs w:val="28"/>
        </w:rPr>
        <w:t>0</w:t>
      </w:r>
      <w:r w:rsidR="00C25217" w:rsidRPr="00C25217">
        <w:rPr>
          <w:sz w:val="28"/>
          <w:szCs w:val="28"/>
        </w:rPr>
        <w:t>6.10.2003 г. № 131-ФЗ «Об общих принципах организации местного самоуправления в Российской Федерации», Уставом Еткульского муниципального района</w:t>
      </w:r>
      <w:r w:rsidR="00B84882" w:rsidRPr="00C25217">
        <w:rPr>
          <w:sz w:val="28"/>
          <w:szCs w:val="28"/>
        </w:rPr>
        <w:t>,</w:t>
      </w:r>
    </w:p>
    <w:p w:rsidR="0091743D" w:rsidRPr="00FC161E" w:rsidRDefault="0091743D" w:rsidP="004B0296">
      <w:pPr>
        <w:jc w:val="center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91743D" w:rsidRDefault="0091743D" w:rsidP="009D4600">
      <w:pPr>
        <w:jc w:val="both"/>
        <w:rPr>
          <w:bCs/>
          <w:iCs/>
          <w:sz w:val="28"/>
          <w:szCs w:val="28"/>
        </w:rPr>
      </w:pPr>
      <w:r>
        <w:rPr>
          <w:b/>
        </w:rPr>
        <w:tab/>
      </w:r>
      <w:r w:rsidRPr="0072601E">
        <w:rPr>
          <w:sz w:val="28"/>
          <w:szCs w:val="28"/>
        </w:rPr>
        <w:t xml:space="preserve">1. Утвердить </w:t>
      </w:r>
      <w:r w:rsidR="00422433">
        <w:rPr>
          <w:sz w:val="28"/>
          <w:szCs w:val="28"/>
        </w:rPr>
        <w:t xml:space="preserve">прилагаемый </w:t>
      </w:r>
      <w:r w:rsidR="00417735">
        <w:rPr>
          <w:sz w:val="28"/>
          <w:szCs w:val="28"/>
        </w:rPr>
        <w:t xml:space="preserve">административный </w:t>
      </w:r>
      <w:r w:rsidR="00BF5AF6">
        <w:rPr>
          <w:sz w:val="28"/>
          <w:szCs w:val="28"/>
        </w:rPr>
        <w:t>Р</w:t>
      </w:r>
      <w:r w:rsidR="00417735">
        <w:rPr>
          <w:sz w:val="28"/>
          <w:szCs w:val="28"/>
        </w:rPr>
        <w:t xml:space="preserve">егламент </w:t>
      </w:r>
      <w:r w:rsidR="00BF5AF6">
        <w:rPr>
          <w:sz w:val="28"/>
          <w:szCs w:val="28"/>
        </w:rPr>
        <w:t xml:space="preserve">предоставления </w:t>
      </w:r>
      <w:r w:rsidR="00417735">
        <w:rPr>
          <w:sz w:val="28"/>
          <w:szCs w:val="28"/>
        </w:rPr>
        <w:t>муниципальн</w:t>
      </w:r>
      <w:r w:rsidR="006831F8">
        <w:rPr>
          <w:sz w:val="28"/>
          <w:szCs w:val="28"/>
        </w:rPr>
        <w:t>ой</w:t>
      </w:r>
      <w:r w:rsidR="00417735">
        <w:rPr>
          <w:sz w:val="28"/>
          <w:szCs w:val="28"/>
        </w:rPr>
        <w:t xml:space="preserve"> услуг</w:t>
      </w:r>
      <w:r w:rsidR="006831F8">
        <w:rPr>
          <w:sz w:val="28"/>
          <w:szCs w:val="28"/>
        </w:rPr>
        <w:t xml:space="preserve">и </w:t>
      </w:r>
      <w:r w:rsidR="00417735" w:rsidRPr="00417735">
        <w:rPr>
          <w:sz w:val="28"/>
          <w:szCs w:val="28"/>
        </w:rPr>
        <w:t>«</w:t>
      </w:r>
      <w:r w:rsidR="00BF5AF6">
        <w:rPr>
          <w:sz w:val="28"/>
          <w:szCs w:val="28"/>
        </w:rPr>
        <w:t>Подготовка и выдача градостроительного плана земельного участка</w:t>
      </w:r>
      <w:r w:rsidR="00D44703">
        <w:rPr>
          <w:sz w:val="28"/>
          <w:szCs w:val="28"/>
        </w:rPr>
        <w:t>»</w:t>
      </w:r>
      <w:r w:rsidR="00417735">
        <w:rPr>
          <w:sz w:val="28"/>
          <w:szCs w:val="28"/>
        </w:rPr>
        <w:t xml:space="preserve"> </w:t>
      </w:r>
    </w:p>
    <w:p w:rsidR="00417735" w:rsidRPr="00B14EED" w:rsidRDefault="00F7505D" w:rsidP="00B14EED">
      <w:pPr>
        <w:pStyle w:val="1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</w:t>
      </w:r>
      <w:r w:rsidR="00417735" w:rsidRPr="00B14EED">
        <w:rPr>
          <w:rFonts w:ascii="Times New Roman" w:hAnsi="Times New Roman" w:cs="Times New Roman"/>
        </w:rPr>
        <w:t xml:space="preserve">. </w:t>
      </w:r>
      <w:r w:rsidR="005D258C" w:rsidRPr="00B14EED">
        <w:rPr>
          <w:rFonts w:ascii="Times New Roman" w:hAnsi="Times New Roman" w:cs="Times New Roman"/>
        </w:rPr>
        <w:t xml:space="preserve">Признать утратившим силу </w:t>
      </w:r>
      <w:r w:rsidR="00CC6BDB">
        <w:rPr>
          <w:rFonts w:ascii="Times New Roman" w:hAnsi="Times New Roman" w:cs="Times New Roman"/>
        </w:rPr>
        <w:t>пункт 1</w:t>
      </w:r>
      <w:r w:rsidR="005D258C" w:rsidRPr="00B14EED">
        <w:rPr>
          <w:rFonts w:ascii="Times New Roman" w:hAnsi="Times New Roman" w:cs="Times New Roman"/>
        </w:rPr>
        <w:t>постановлени</w:t>
      </w:r>
      <w:r w:rsidR="00CC6BDB">
        <w:rPr>
          <w:rFonts w:ascii="Times New Roman" w:hAnsi="Times New Roman" w:cs="Times New Roman"/>
        </w:rPr>
        <w:t>я</w:t>
      </w:r>
      <w:r w:rsidR="005D258C" w:rsidRPr="00B14EED">
        <w:rPr>
          <w:rFonts w:ascii="Times New Roman" w:hAnsi="Times New Roman" w:cs="Times New Roman"/>
        </w:rPr>
        <w:t xml:space="preserve"> </w:t>
      </w:r>
      <w:r w:rsidR="00B14EED" w:rsidRPr="00B14EED">
        <w:rPr>
          <w:rFonts w:ascii="Times New Roman" w:hAnsi="Times New Roman" w:cs="Times New Roman"/>
        </w:rPr>
        <w:t xml:space="preserve">администрации </w:t>
      </w:r>
      <w:r w:rsidR="005D258C" w:rsidRPr="00B14EED">
        <w:rPr>
          <w:rFonts w:ascii="Times New Roman" w:hAnsi="Times New Roman" w:cs="Times New Roman"/>
        </w:rPr>
        <w:t xml:space="preserve">Еткульского муниципального района от </w:t>
      </w:r>
      <w:r w:rsidR="00BF5AF6">
        <w:rPr>
          <w:rFonts w:ascii="Times New Roman" w:hAnsi="Times New Roman" w:cs="Times New Roman"/>
        </w:rPr>
        <w:t>01</w:t>
      </w:r>
      <w:r w:rsidR="005D258C" w:rsidRPr="00B14EED">
        <w:rPr>
          <w:rFonts w:ascii="Times New Roman" w:hAnsi="Times New Roman" w:cs="Times New Roman"/>
        </w:rPr>
        <w:t>.</w:t>
      </w:r>
      <w:r w:rsidR="00D44703">
        <w:rPr>
          <w:rFonts w:ascii="Times New Roman" w:hAnsi="Times New Roman" w:cs="Times New Roman"/>
        </w:rPr>
        <w:t>0</w:t>
      </w:r>
      <w:r w:rsidR="00BF5AF6">
        <w:rPr>
          <w:rFonts w:ascii="Times New Roman" w:hAnsi="Times New Roman" w:cs="Times New Roman"/>
        </w:rPr>
        <w:t>7</w:t>
      </w:r>
      <w:r w:rsidR="005D258C" w:rsidRPr="00B14EED">
        <w:rPr>
          <w:rFonts w:ascii="Times New Roman" w:hAnsi="Times New Roman" w:cs="Times New Roman"/>
        </w:rPr>
        <w:t>.20</w:t>
      </w:r>
      <w:r w:rsidR="00D14683" w:rsidRPr="00B14EED">
        <w:rPr>
          <w:rFonts w:ascii="Times New Roman" w:hAnsi="Times New Roman" w:cs="Times New Roman"/>
        </w:rPr>
        <w:t>1</w:t>
      </w:r>
      <w:r w:rsidR="00BF5AF6">
        <w:rPr>
          <w:rFonts w:ascii="Times New Roman" w:hAnsi="Times New Roman" w:cs="Times New Roman"/>
        </w:rPr>
        <w:t>1</w:t>
      </w:r>
      <w:r w:rsidR="005D258C" w:rsidRPr="00B14EED">
        <w:rPr>
          <w:rFonts w:ascii="Times New Roman" w:hAnsi="Times New Roman" w:cs="Times New Roman"/>
        </w:rPr>
        <w:t xml:space="preserve"> г. № </w:t>
      </w:r>
      <w:r w:rsidR="00BF5AF6">
        <w:rPr>
          <w:rFonts w:ascii="Times New Roman" w:hAnsi="Times New Roman" w:cs="Times New Roman"/>
        </w:rPr>
        <w:t>459</w:t>
      </w:r>
      <w:r w:rsidR="005D258C" w:rsidRPr="00B14EED">
        <w:rPr>
          <w:rFonts w:ascii="Times New Roman" w:hAnsi="Times New Roman" w:cs="Times New Roman"/>
        </w:rPr>
        <w:t xml:space="preserve"> «</w:t>
      </w:r>
      <w:r w:rsidR="00BF5AF6">
        <w:rPr>
          <w:rFonts w:ascii="Times New Roman" w:hAnsi="Times New Roman" w:cs="Times New Roman"/>
        </w:rPr>
        <w:t>Подготовка, утверждение и предоставление градостроительных планов земельных участков» на территории Еткульского муниципального района</w:t>
      </w:r>
      <w:r w:rsidR="00417735" w:rsidRPr="00B14EED">
        <w:rPr>
          <w:rFonts w:ascii="Times New Roman" w:hAnsi="Times New Roman" w:cs="Times New Roman"/>
          <w:bCs/>
          <w:iCs/>
        </w:rPr>
        <w:t>.</w:t>
      </w:r>
    </w:p>
    <w:p w:rsidR="00B14EED" w:rsidRDefault="00F7505D" w:rsidP="009D4600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B14EED">
        <w:rPr>
          <w:b w:val="0"/>
          <w:bCs w:val="0"/>
          <w:sz w:val="28"/>
          <w:szCs w:val="28"/>
        </w:rPr>
        <w:t xml:space="preserve">. </w:t>
      </w:r>
      <w:r w:rsidR="00B14EED" w:rsidRPr="00B14EED">
        <w:rPr>
          <w:b w:val="0"/>
          <w:sz w:val="28"/>
          <w:szCs w:val="28"/>
        </w:rPr>
        <w:t>Опубликовать настоящее постановление в газете «Искра» и разместить на официальном сайте администрации Еткульского муниципального района</w:t>
      </w:r>
      <w:r w:rsidR="00B14EED">
        <w:rPr>
          <w:b w:val="0"/>
          <w:sz w:val="28"/>
          <w:szCs w:val="28"/>
        </w:rPr>
        <w:t>.</w:t>
      </w:r>
    </w:p>
    <w:p w:rsidR="00F55746" w:rsidRDefault="00F7505D" w:rsidP="009D4600">
      <w:pPr>
        <w:pStyle w:val="a3"/>
        <w:ind w:firstLine="70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91743D">
        <w:rPr>
          <w:b w:val="0"/>
          <w:bCs w:val="0"/>
          <w:sz w:val="28"/>
          <w:szCs w:val="28"/>
        </w:rPr>
        <w:t xml:space="preserve">. </w:t>
      </w:r>
      <w:r w:rsidR="0091743D" w:rsidRPr="002A4B0E">
        <w:rPr>
          <w:b w:val="0"/>
          <w:sz w:val="28"/>
          <w:szCs w:val="28"/>
        </w:rPr>
        <w:t xml:space="preserve">Контроль </w:t>
      </w:r>
      <w:r w:rsidR="00E05B18">
        <w:rPr>
          <w:b w:val="0"/>
          <w:sz w:val="28"/>
          <w:szCs w:val="28"/>
        </w:rPr>
        <w:t>за выполнение</w:t>
      </w:r>
      <w:r w:rsidR="006831F8">
        <w:rPr>
          <w:b w:val="0"/>
          <w:sz w:val="28"/>
          <w:szCs w:val="28"/>
        </w:rPr>
        <w:t>м</w:t>
      </w:r>
      <w:r w:rsidR="00E05B18">
        <w:rPr>
          <w:b w:val="0"/>
          <w:sz w:val="28"/>
          <w:szCs w:val="28"/>
        </w:rPr>
        <w:t xml:space="preserve"> </w:t>
      </w:r>
      <w:r w:rsidR="0091743D">
        <w:rPr>
          <w:b w:val="0"/>
          <w:sz w:val="28"/>
          <w:szCs w:val="28"/>
        </w:rPr>
        <w:t xml:space="preserve">настоящего постановления </w:t>
      </w:r>
      <w:r w:rsidR="00E05B18">
        <w:rPr>
          <w:b w:val="0"/>
          <w:sz w:val="28"/>
          <w:szCs w:val="28"/>
        </w:rPr>
        <w:t>возложить на</w:t>
      </w:r>
      <w:proofErr w:type="gramStart"/>
      <w:r w:rsidR="00E05B18">
        <w:rPr>
          <w:b w:val="0"/>
          <w:sz w:val="28"/>
          <w:szCs w:val="28"/>
        </w:rPr>
        <w:t xml:space="preserve"> </w:t>
      </w:r>
      <w:r w:rsidR="00C814C0">
        <w:rPr>
          <w:b w:val="0"/>
          <w:sz w:val="28"/>
          <w:szCs w:val="28"/>
        </w:rPr>
        <w:t>П</w:t>
      </w:r>
      <w:proofErr w:type="gramEnd"/>
      <w:r w:rsidR="00E05B18">
        <w:rPr>
          <w:b w:val="0"/>
          <w:sz w:val="28"/>
          <w:szCs w:val="28"/>
        </w:rPr>
        <w:t xml:space="preserve">ервого </w:t>
      </w:r>
      <w:r w:rsidR="00F55746">
        <w:rPr>
          <w:b w:val="0"/>
          <w:sz w:val="28"/>
          <w:szCs w:val="28"/>
        </w:rPr>
        <w:t xml:space="preserve">   </w:t>
      </w:r>
      <w:r w:rsidR="00E05B18">
        <w:rPr>
          <w:b w:val="0"/>
          <w:sz w:val="28"/>
          <w:szCs w:val="28"/>
        </w:rPr>
        <w:t>заместител</w:t>
      </w:r>
      <w:r w:rsidR="00C814C0">
        <w:rPr>
          <w:b w:val="0"/>
          <w:sz w:val="28"/>
          <w:szCs w:val="28"/>
        </w:rPr>
        <w:t>я</w:t>
      </w:r>
      <w:r w:rsidR="00E05B18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   </w:t>
      </w:r>
      <w:r w:rsidR="008431F3">
        <w:rPr>
          <w:b w:val="0"/>
          <w:sz w:val="28"/>
          <w:szCs w:val="28"/>
        </w:rPr>
        <w:t>г</w:t>
      </w:r>
      <w:r w:rsidR="00E05B18">
        <w:rPr>
          <w:b w:val="0"/>
          <w:sz w:val="28"/>
          <w:szCs w:val="28"/>
        </w:rPr>
        <w:t>лавы</w:t>
      </w:r>
      <w:r w:rsidR="00C814C0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</w:t>
      </w:r>
      <w:r w:rsidR="00C814C0">
        <w:rPr>
          <w:b w:val="0"/>
          <w:sz w:val="28"/>
          <w:szCs w:val="28"/>
        </w:rPr>
        <w:t xml:space="preserve">Еткульского </w:t>
      </w:r>
      <w:r w:rsidR="00F55746">
        <w:rPr>
          <w:b w:val="0"/>
          <w:sz w:val="28"/>
          <w:szCs w:val="28"/>
        </w:rPr>
        <w:t xml:space="preserve">     муниципального     района</w:t>
      </w:r>
    </w:p>
    <w:p w:rsidR="0091743D" w:rsidRPr="002A4B0E" w:rsidRDefault="00C814C0" w:rsidP="00F55746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А.Н. </w:t>
      </w:r>
      <w:r w:rsidR="00B14EED">
        <w:rPr>
          <w:b w:val="0"/>
          <w:sz w:val="28"/>
          <w:szCs w:val="28"/>
        </w:rPr>
        <w:t>Константинова</w:t>
      </w:r>
      <w:r w:rsidR="00E05B18">
        <w:rPr>
          <w:b w:val="0"/>
          <w:sz w:val="28"/>
          <w:szCs w:val="28"/>
        </w:rPr>
        <w:t>.</w:t>
      </w:r>
    </w:p>
    <w:p w:rsidR="009D2CA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CAD" w:rsidRDefault="009D2CAD" w:rsidP="0091743D">
      <w:pPr>
        <w:jc w:val="both"/>
        <w:rPr>
          <w:sz w:val="28"/>
          <w:szCs w:val="28"/>
        </w:rPr>
      </w:pPr>
    </w:p>
    <w:p w:rsidR="0071742C" w:rsidRDefault="0071742C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</w:t>
      </w:r>
    </w:p>
    <w:p w:rsidR="0091743D" w:rsidRDefault="0071742C" w:rsidP="0091743D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</w:t>
      </w:r>
      <w:r w:rsidR="00E26998">
        <w:rPr>
          <w:sz w:val="28"/>
          <w:szCs w:val="28"/>
        </w:rPr>
        <w:t xml:space="preserve">.Н. </w:t>
      </w:r>
      <w:r>
        <w:rPr>
          <w:sz w:val="28"/>
          <w:szCs w:val="28"/>
        </w:rPr>
        <w:t>Головчинский</w:t>
      </w:r>
    </w:p>
    <w:p w:rsidR="0091743D" w:rsidRDefault="0091743D" w:rsidP="0091743D"/>
    <w:p w:rsidR="006831F8" w:rsidRDefault="006831F8" w:rsidP="0091743D"/>
    <w:p w:rsidR="00B10EAA" w:rsidRDefault="00B10EAA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BF5AF6" w:rsidRDefault="00BF5AF6" w:rsidP="00B10EAA">
      <w:pPr>
        <w:rPr>
          <w:sz w:val="28"/>
          <w:szCs w:val="28"/>
        </w:rPr>
      </w:pPr>
    </w:p>
    <w:p w:rsidR="00D52285" w:rsidRDefault="00D52285" w:rsidP="00D52285">
      <w:pPr>
        <w:ind w:left="6096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администрации Еткульского муниципального района</w:t>
      </w:r>
    </w:p>
    <w:p w:rsidR="00D52285" w:rsidRPr="00540FC2" w:rsidRDefault="00D52285" w:rsidP="00D52285">
      <w:pPr>
        <w:ind w:left="6096"/>
        <w:rPr>
          <w:sz w:val="28"/>
          <w:szCs w:val="28"/>
        </w:rPr>
      </w:pPr>
      <w:r>
        <w:rPr>
          <w:sz w:val="28"/>
          <w:szCs w:val="28"/>
        </w:rPr>
        <w:t>«___» __________________</w:t>
      </w:r>
    </w:p>
    <w:p w:rsidR="00D52285" w:rsidRDefault="00D52285" w:rsidP="00D52285">
      <w:pPr>
        <w:ind w:left="6521"/>
        <w:rPr>
          <w:sz w:val="28"/>
          <w:szCs w:val="28"/>
        </w:rPr>
      </w:pPr>
    </w:p>
    <w:p w:rsidR="00D52285" w:rsidRPr="00C95F70" w:rsidRDefault="00D52285" w:rsidP="00D52285">
      <w:pPr>
        <w:ind w:left="6521"/>
        <w:rPr>
          <w:b/>
          <w:sz w:val="28"/>
          <w:szCs w:val="28"/>
        </w:rPr>
      </w:pPr>
      <w:r w:rsidRPr="00C95F70">
        <w:rPr>
          <w:sz w:val="28"/>
          <w:szCs w:val="28"/>
        </w:rPr>
        <w:t xml:space="preserve">               </w:t>
      </w:r>
    </w:p>
    <w:p w:rsidR="00D52285" w:rsidRPr="00C95F70" w:rsidRDefault="00D52285" w:rsidP="00D52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2285" w:rsidRPr="00C95F70" w:rsidRDefault="00D52285" w:rsidP="00D52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D52285" w:rsidRPr="00C95F70" w:rsidRDefault="00D52285" w:rsidP="00D52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2285" w:rsidRPr="00BC0829" w:rsidRDefault="00D52285" w:rsidP="00D522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82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Подготовка и в</w:t>
      </w:r>
      <w:r w:rsidRPr="00BC0829">
        <w:rPr>
          <w:b/>
          <w:sz w:val="28"/>
          <w:szCs w:val="28"/>
        </w:rPr>
        <w:t>ыдача градостроительного плана земельного участка»</w:t>
      </w:r>
      <w:r>
        <w:rPr>
          <w:b/>
          <w:sz w:val="28"/>
          <w:szCs w:val="28"/>
        </w:rPr>
        <w:t xml:space="preserve"> </w:t>
      </w:r>
    </w:p>
    <w:p w:rsidR="00D52285" w:rsidRPr="00C95F70" w:rsidRDefault="00D52285" w:rsidP="00D52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Pr="00C95F70" w:rsidRDefault="00D52285" w:rsidP="00D5228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D52285" w:rsidRPr="00C95F70" w:rsidRDefault="00D52285" w:rsidP="00D52285">
      <w:pPr>
        <w:shd w:val="clear" w:color="auto" w:fill="FFFFFF"/>
        <w:jc w:val="center"/>
        <w:rPr>
          <w:sz w:val="28"/>
          <w:szCs w:val="28"/>
        </w:rPr>
      </w:pPr>
    </w:p>
    <w:p w:rsidR="00D52285" w:rsidRPr="00D81772" w:rsidRDefault="00D52285" w:rsidP="00D5228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>
        <w:rPr>
          <w:color w:val="000000"/>
          <w:sz w:val="28"/>
          <w:szCs w:val="28"/>
        </w:rPr>
        <w:t xml:space="preserve">Подготовка и </w:t>
      </w:r>
      <w:r>
        <w:rPr>
          <w:sz w:val="28"/>
          <w:szCs w:val="28"/>
        </w:rPr>
        <w:t>в</w:t>
      </w:r>
      <w:r w:rsidRPr="00D81772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>
        <w:rPr>
          <w:bCs/>
          <w:sz w:val="28"/>
          <w:szCs w:val="28"/>
        </w:rPr>
        <w:t>предоставление муниципальной услуги</w:t>
      </w:r>
      <w:r w:rsidRPr="00D81772">
        <w:rPr>
          <w:bCs/>
          <w:sz w:val="28"/>
          <w:szCs w:val="28"/>
        </w:rPr>
        <w:t xml:space="preserve"> </w:t>
      </w:r>
      <w:r w:rsidRPr="00D81772">
        <w:rPr>
          <w:sz w:val="28"/>
          <w:szCs w:val="28"/>
        </w:rPr>
        <w:t>порядок взаимодействия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 </w:t>
      </w:r>
      <w:r>
        <w:rPr>
          <w:color w:val="000000"/>
          <w:sz w:val="28"/>
          <w:szCs w:val="28"/>
        </w:rPr>
        <w:t>Еткульского муниципального района Челябинской области</w:t>
      </w:r>
      <w:r w:rsidRPr="00D81772">
        <w:rPr>
          <w:color w:val="000000"/>
          <w:sz w:val="28"/>
          <w:szCs w:val="28"/>
        </w:rPr>
        <w:t xml:space="preserve">. </w:t>
      </w:r>
      <w:proofErr w:type="gramEnd"/>
    </w:p>
    <w:p w:rsidR="00D52285" w:rsidRPr="00492774" w:rsidRDefault="00D52285" w:rsidP="00D522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D52285" w:rsidRPr="00492774" w:rsidRDefault="00D52285" w:rsidP="00D522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D52285" w:rsidRPr="00492774" w:rsidRDefault="00D52285" w:rsidP="00D522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D52285" w:rsidRPr="00492774" w:rsidRDefault="00D52285" w:rsidP="00D522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D52285" w:rsidRPr="00492774" w:rsidRDefault="00D52285" w:rsidP="00D522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D52285" w:rsidRPr="001D59BE" w:rsidRDefault="00D52285" w:rsidP="00D5228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D52285" w:rsidRPr="001D59BE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D52285" w:rsidRPr="00492774" w:rsidRDefault="00D52285" w:rsidP="00D52285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 xml:space="preserve">егламент размещается на официальном сайте </w:t>
      </w:r>
      <w:r>
        <w:rPr>
          <w:sz w:val="28"/>
          <w:szCs w:val="28"/>
        </w:rPr>
        <w:t>а</w:t>
      </w:r>
      <w:r w:rsidRPr="004927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492774">
        <w:rPr>
          <w:sz w:val="28"/>
          <w:szCs w:val="28"/>
        </w:rPr>
        <w:t>:</w:t>
      </w:r>
      <w:r w:rsidRPr="001E6112">
        <w:t xml:space="preserve">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 xml:space="preserve">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 xml:space="preserve">системе </w:t>
      </w:r>
      <w:proofErr w:type="spellStart"/>
      <w:r w:rsidRPr="005D66A1">
        <w:rPr>
          <w:sz w:val="28"/>
          <w:szCs w:val="28"/>
        </w:rPr>
        <w:t>www.gosuslugi.ru</w:t>
      </w:r>
      <w:proofErr w:type="spellEnd"/>
      <w:r w:rsidRPr="005D66A1">
        <w:rPr>
          <w:sz w:val="28"/>
          <w:szCs w:val="28"/>
        </w:rPr>
        <w:t xml:space="preserve"> (далее - федеральный портал).</w:t>
      </w:r>
      <w:r>
        <w:rPr>
          <w:sz w:val="28"/>
          <w:szCs w:val="28"/>
        </w:rPr>
        <w:t xml:space="preserve"> </w:t>
      </w:r>
    </w:p>
    <w:p w:rsidR="00D52285" w:rsidRPr="00492774" w:rsidRDefault="00D52285" w:rsidP="00D52285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</w:t>
      </w:r>
      <w:r w:rsidRPr="00492774">
        <w:rPr>
          <w:sz w:val="28"/>
          <w:szCs w:val="28"/>
        </w:rPr>
        <w:lastRenderedPageBreak/>
        <w:t xml:space="preserve">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D52285" w:rsidRPr="00492774" w:rsidRDefault="00D52285" w:rsidP="00D52285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D52285" w:rsidRDefault="00D52285" w:rsidP="00D52285">
      <w:pPr>
        <w:jc w:val="center"/>
        <w:rPr>
          <w:sz w:val="28"/>
          <w:szCs w:val="28"/>
        </w:rPr>
      </w:pPr>
    </w:p>
    <w:p w:rsidR="00D52285" w:rsidRDefault="00D52285" w:rsidP="00D52285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D52285" w:rsidRDefault="00D52285" w:rsidP="00D52285">
      <w:pPr>
        <w:jc w:val="center"/>
        <w:rPr>
          <w:sz w:val="28"/>
          <w:szCs w:val="28"/>
        </w:rPr>
      </w:pPr>
    </w:p>
    <w:p w:rsidR="00D52285" w:rsidRPr="00B5366F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Подготовка и в</w:t>
      </w:r>
      <w:r w:rsidRPr="00B5366F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участка.</w:t>
      </w:r>
    </w:p>
    <w:p w:rsidR="00D52285" w:rsidRPr="00B5366F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61E">
        <w:rPr>
          <w:sz w:val="28"/>
          <w:szCs w:val="28"/>
        </w:rPr>
        <w:t>В состав муниципальной услуги вход</w:t>
      </w:r>
      <w:r>
        <w:rPr>
          <w:sz w:val="28"/>
          <w:szCs w:val="28"/>
        </w:rPr>
        <w:t>и</w:t>
      </w:r>
      <w:r w:rsidRPr="00FB561E">
        <w:rPr>
          <w:sz w:val="28"/>
          <w:szCs w:val="28"/>
        </w:rPr>
        <w:t xml:space="preserve">т </w:t>
      </w:r>
      <w:r>
        <w:rPr>
          <w:sz w:val="28"/>
          <w:szCs w:val="28"/>
        </w:rPr>
        <w:t>процедура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выдачи градостроительного плана земельного участка.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управлением строительства и архитектуры администрации Еткульского муниципального района (далее управление)</w:t>
      </w:r>
      <w:r w:rsidRPr="003F5B5E">
        <w:rPr>
          <w:sz w:val="28"/>
          <w:szCs w:val="28"/>
        </w:rPr>
        <w:t>.</w:t>
      </w:r>
    </w:p>
    <w:p w:rsidR="00D52285" w:rsidRPr="003F5B5E" w:rsidRDefault="00D52285" w:rsidP="00D52285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>456560, Челябинская область, Еткульский р-н, с. Еткуль, ул. Ленина, д. 34</w:t>
      </w:r>
    </w:p>
    <w:p w:rsidR="00D52285" w:rsidRPr="008557A9" w:rsidRDefault="00D52285" w:rsidP="00D52285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: </w:t>
      </w:r>
      <w:r w:rsidRPr="008557A9">
        <w:rPr>
          <w:sz w:val="28"/>
          <w:szCs w:val="28"/>
        </w:rPr>
        <w:t>architektura_etk@mail.ru</w:t>
      </w:r>
    </w:p>
    <w:p w:rsidR="00D52285" w:rsidRDefault="00D52285" w:rsidP="00D52285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3F5B5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>.</w:t>
      </w:r>
      <w:r w:rsidRPr="003F5B5E">
        <w:rPr>
          <w:sz w:val="28"/>
          <w:szCs w:val="28"/>
        </w:rPr>
        <w:t xml:space="preserve"> 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>
        <w:rPr>
          <w:sz w:val="28"/>
          <w:szCs w:val="28"/>
        </w:rPr>
        <w:t xml:space="preserve">специалистом управления строительства и архитектуры администрации Еткульского муниципального района Челябинской области, адрес:456560, Челябинская область, Еткульский р-н, с. Еткуль, ул. Ленина, д. 34, телефон: 8-(35145)-2-12-34, уполномоченным на подготовку градостроительного плана земельного </w:t>
      </w:r>
      <w:r w:rsidRPr="005D66A1">
        <w:rPr>
          <w:sz w:val="28"/>
          <w:szCs w:val="28"/>
        </w:rPr>
        <w:t>участка (далее - специалист управления).</w:t>
      </w:r>
      <w:r>
        <w:rPr>
          <w:sz w:val="28"/>
          <w:szCs w:val="28"/>
        </w:rPr>
        <w:t xml:space="preserve"> </w:t>
      </w:r>
    </w:p>
    <w:p w:rsidR="00D52285" w:rsidRPr="003F5B5E" w:rsidRDefault="00D52285" w:rsidP="00D5228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D52285" w:rsidRPr="003F5B5E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Управление Росреестра).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B5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524C">
        <w:rPr>
          <w:bCs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Ет</w:t>
      </w:r>
      <w:r>
        <w:rPr>
          <w:bCs/>
          <w:sz w:val="28"/>
          <w:szCs w:val="28"/>
        </w:rPr>
        <w:t>кульского муниципального района</w:t>
      </w:r>
      <w:r w:rsidRPr="003F5B5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 центр).</w:t>
      </w:r>
    </w:p>
    <w:p w:rsidR="00D52285" w:rsidRPr="003F5B5E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Администрации сельских поселений Еткульского муниципального района Челябинской области.</w:t>
      </w:r>
    </w:p>
    <w:p w:rsidR="00D52285" w:rsidRPr="003F5B5E" w:rsidRDefault="00D52285" w:rsidP="00D52285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Места нахождения </w:t>
      </w:r>
      <w:r>
        <w:rPr>
          <w:sz w:val="28"/>
          <w:szCs w:val="28"/>
        </w:rPr>
        <w:t xml:space="preserve">Управления Росреестра, и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 xml:space="preserve">ого центра    указаны в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является подготовка и выдача градостроительного плана земельного участка заявителю (представителю Заявителя).</w:t>
      </w:r>
    </w:p>
    <w:p w:rsidR="00D52285" w:rsidRPr="000C02C9" w:rsidRDefault="00D52285" w:rsidP="00D52285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>может превышать 20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выдаче градостроительного плана земельного участка</w:t>
      </w:r>
      <w:r w:rsidRPr="000C02C9">
        <w:rPr>
          <w:sz w:val="28"/>
          <w:szCs w:val="28"/>
        </w:rPr>
        <w:t>.</w:t>
      </w:r>
    </w:p>
    <w:p w:rsidR="00D52285" w:rsidRPr="001D59BE" w:rsidRDefault="00D52285" w:rsidP="00D52285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D52285" w:rsidRPr="00C95F70" w:rsidRDefault="00D52285" w:rsidP="00D5228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lastRenderedPageBreak/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D52285" w:rsidRDefault="00D52285" w:rsidP="00D5228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D52285" w:rsidRPr="00C95F70" w:rsidRDefault="00D52285" w:rsidP="00D5228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D52285" w:rsidRDefault="00D52285" w:rsidP="00D52285">
      <w:pPr>
        <w:shd w:val="clear" w:color="auto" w:fill="FFFFFF"/>
        <w:ind w:firstLine="567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6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D52285" w:rsidRPr="00C95F70" w:rsidRDefault="00D52285" w:rsidP="00D52285">
      <w:pPr>
        <w:shd w:val="clear" w:color="auto" w:fill="FFFFFF"/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 </w:t>
      </w:r>
      <w:r w:rsidRPr="00F52035">
        <w:rPr>
          <w:kern w:val="36"/>
          <w:sz w:val="28"/>
          <w:szCs w:val="28"/>
        </w:rPr>
        <w:t xml:space="preserve">Федеральный закон от 27.07.2010 </w:t>
      </w:r>
      <w:r>
        <w:rPr>
          <w:kern w:val="36"/>
          <w:sz w:val="28"/>
          <w:szCs w:val="28"/>
        </w:rPr>
        <w:t>№</w:t>
      </w:r>
      <w:r w:rsidRPr="00F52035">
        <w:rPr>
          <w:kern w:val="36"/>
          <w:sz w:val="28"/>
          <w:szCs w:val="28"/>
        </w:rPr>
        <w:t xml:space="preserve"> 210-ФЗ </w:t>
      </w:r>
      <w:r>
        <w:rPr>
          <w:kern w:val="36"/>
          <w:sz w:val="28"/>
          <w:szCs w:val="28"/>
        </w:rPr>
        <w:t>«</w:t>
      </w:r>
      <w:r w:rsidRPr="00F52035">
        <w:rPr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36"/>
          <w:sz w:val="28"/>
          <w:szCs w:val="28"/>
        </w:rPr>
        <w:t>»;</w:t>
      </w:r>
    </w:p>
    <w:p w:rsidR="00D52285" w:rsidRPr="004A6A83" w:rsidRDefault="00D52285" w:rsidP="00D52285">
      <w:pPr>
        <w:pStyle w:val="1"/>
        <w:ind w:firstLine="567"/>
        <w:jc w:val="both"/>
        <w:rPr>
          <w:rFonts w:ascii="Times New Roman" w:hAnsi="Times New Roman"/>
          <w:b/>
          <w:kern w:val="36"/>
        </w:rPr>
      </w:pPr>
      <w:r w:rsidRPr="004A6A83">
        <w:rPr>
          <w:rFonts w:ascii="Times New Roman" w:hAnsi="Times New Roman"/>
          <w:b/>
        </w:rPr>
        <w:t xml:space="preserve">6) </w:t>
      </w:r>
      <w:r w:rsidRPr="004A6A83">
        <w:rPr>
          <w:rFonts w:ascii="Times New Roman" w:hAnsi="Times New Roman"/>
          <w:b/>
          <w:kern w:val="36"/>
        </w:rPr>
        <w:t>Федеральный закон от 27.07.2006</w:t>
      </w:r>
      <w:r>
        <w:rPr>
          <w:rFonts w:ascii="Times New Roman" w:hAnsi="Times New Roman"/>
          <w:b/>
          <w:kern w:val="36"/>
        </w:rPr>
        <w:t>г. №</w:t>
      </w:r>
      <w:r w:rsidRPr="004A6A83">
        <w:rPr>
          <w:rFonts w:ascii="Times New Roman" w:hAnsi="Times New Roman"/>
          <w:b/>
          <w:kern w:val="36"/>
        </w:rPr>
        <w:t xml:space="preserve"> 152-ФЗ</w:t>
      </w:r>
      <w:r>
        <w:rPr>
          <w:rFonts w:ascii="Times New Roman" w:hAnsi="Times New Roman"/>
          <w:b/>
          <w:kern w:val="36"/>
        </w:rPr>
        <w:t xml:space="preserve"> «</w:t>
      </w:r>
      <w:r w:rsidRPr="004A6A83">
        <w:rPr>
          <w:rFonts w:ascii="Times New Roman" w:hAnsi="Times New Roman"/>
          <w:b/>
          <w:kern w:val="36"/>
        </w:rPr>
        <w:t>О персональных данных</w:t>
      </w:r>
      <w:r>
        <w:rPr>
          <w:rFonts w:ascii="Times New Roman" w:hAnsi="Times New Roman"/>
          <w:b/>
          <w:kern w:val="36"/>
        </w:rPr>
        <w:t>»;</w:t>
      </w:r>
    </w:p>
    <w:p w:rsidR="00D52285" w:rsidRPr="004A6A83" w:rsidRDefault="00D52285" w:rsidP="00D52285">
      <w:pPr>
        <w:shd w:val="clear" w:color="auto" w:fill="FFFFFF"/>
        <w:ind w:firstLine="567"/>
        <w:jc w:val="both"/>
        <w:rPr>
          <w:bCs/>
          <w:kern w:val="36"/>
          <w:sz w:val="28"/>
          <w:szCs w:val="28"/>
        </w:rPr>
      </w:pPr>
      <w:r w:rsidRPr="004A6A8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4A6A83">
        <w:rPr>
          <w:bCs/>
          <w:kern w:val="36"/>
          <w:sz w:val="28"/>
          <w:szCs w:val="28"/>
        </w:rPr>
        <w:t>Федеральный закон от 24.07.2007</w:t>
      </w:r>
      <w:r>
        <w:rPr>
          <w:bCs/>
          <w:kern w:val="36"/>
          <w:sz w:val="28"/>
          <w:szCs w:val="28"/>
        </w:rPr>
        <w:t xml:space="preserve">г. № </w:t>
      </w:r>
      <w:r w:rsidRPr="004A6A83">
        <w:rPr>
          <w:bCs/>
          <w:kern w:val="36"/>
          <w:sz w:val="28"/>
          <w:szCs w:val="28"/>
        </w:rPr>
        <w:t>221-ФЗ</w:t>
      </w:r>
      <w:r>
        <w:rPr>
          <w:bCs/>
          <w:kern w:val="36"/>
          <w:sz w:val="28"/>
          <w:szCs w:val="28"/>
        </w:rPr>
        <w:t xml:space="preserve"> «</w:t>
      </w:r>
      <w:r w:rsidRPr="004A6A83">
        <w:rPr>
          <w:bCs/>
          <w:kern w:val="36"/>
          <w:sz w:val="28"/>
          <w:szCs w:val="28"/>
        </w:rPr>
        <w:t>О государственном кадастре недвижимости</w:t>
      </w:r>
      <w:r>
        <w:rPr>
          <w:bCs/>
          <w:kern w:val="36"/>
          <w:sz w:val="28"/>
          <w:szCs w:val="28"/>
        </w:rPr>
        <w:t>»;</w:t>
      </w:r>
    </w:p>
    <w:p w:rsidR="00D52285" w:rsidRPr="00C95F70" w:rsidRDefault="00D52285" w:rsidP="00D522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95F70">
        <w:rPr>
          <w:sz w:val="28"/>
          <w:szCs w:val="28"/>
        </w:rPr>
        <w:t xml:space="preserve">Федеральный </w:t>
      </w:r>
      <w:hyperlink r:id="rId7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D52285" w:rsidRDefault="00D52285" w:rsidP="00D5228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95F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F52035">
        <w:rPr>
          <w:color w:val="000000"/>
          <w:sz w:val="28"/>
          <w:szCs w:val="28"/>
        </w:rPr>
        <w:t xml:space="preserve">риказ </w:t>
      </w:r>
      <w:r w:rsidRPr="00342369">
        <w:rPr>
          <w:kern w:val="36"/>
          <w:sz w:val="28"/>
          <w:szCs w:val="28"/>
        </w:rPr>
        <w:t>Министерства строительства и жилищно-коммунального хозяйства Р</w:t>
      </w:r>
      <w:r>
        <w:rPr>
          <w:kern w:val="36"/>
          <w:sz w:val="28"/>
          <w:szCs w:val="28"/>
        </w:rPr>
        <w:t xml:space="preserve">оссийской </w:t>
      </w:r>
      <w:r w:rsidRPr="00342369">
        <w:rPr>
          <w:kern w:val="36"/>
          <w:sz w:val="28"/>
          <w:szCs w:val="28"/>
        </w:rPr>
        <w:t>Ф</w:t>
      </w:r>
      <w:r>
        <w:rPr>
          <w:kern w:val="36"/>
          <w:sz w:val="28"/>
          <w:szCs w:val="28"/>
        </w:rPr>
        <w:t>едерации</w:t>
      </w:r>
      <w:r w:rsidRPr="00F52035">
        <w:rPr>
          <w:color w:val="000000"/>
          <w:sz w:val="28"/>
          <w:szCs w:val="28"/>
        </w:rPr>
        <w:t xml:space="preserve"> </w:t>
      </w:r>
      <w:r w:rsidRPr="00283FBE">
        <w:rPr>
          <w:color w:val="000000"/>
          <w:sz w:val="28"/>
          <w:szCs w:val="28"/>
        </w:rPr>
        <w:t>от 25.04.201</w:t>
      </w:r>
      <w:r>
        <w:rPr>
          <w:color w:val="000000"/>
          <w:sz w:val="28"/>
          <w:szCs w:val="28"/>
        </w:rPr>
        <w:t>7</w:t>
      </w:r>
      <w:r w:rsidRPr="00283FBE">
        <w:rPr>
          <w:color w:val="000000"/>
          <w:sz w:val="28"/>
          <w:szCs w:val="28"/>
        </w:rPr>
        <w:t>г. №741/</w:t>
      </w:r>
      <w:proofErr w:type="spellStart"/>
      <w:proofErr w:type="gramStart"/>
      <w:r w:rsidRPr="00283FBE">
        <w:rPr>
          <w:color w:val="000000"/>
          <w:sz w:val="28"/>
          <w:szCs w:val="28"/>
        </w:rPr>
        <w:t>пр</w:t>
      </w:r>
      <w:proofErr w:type="spellEnd"/>
      <w:proofErr w:type="gramEnd"/>
      <w:r w:rsidRPr="00283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83FBE">
        <w:rPr>
          <w:color w:val="000000"/>
          <w:sz w:val="28"/>
          <w:szCs w:val="28"/>
        </w:rPr>
        <w:t>Об утверждении</w:t>
      </w:r>
      <w:r w:rsidRPr="00F52035">
        <w:rPr>
          <w:color w:val="000000"/>
          <w:sz w:val="28"/>
          <w:szCs w:val="28"/>
        </w:rPr>
        <w:t xml:space="preserve"> формы градостроительного плана земельного участка</w:t>
      </w:r>
      <w:r>
        <w:rPr>
          <w:color w:val="000000"/>
          <w:sz w:val="28"/>
          <w:szCs w:val="28"/>
        </w:rPr>
        <w:t xml:space="preserve"> и порядка ее заполнения»;</w:t>
      </w:r>
    </w:p>
    <w:p w:rsidR="00D52285" w:rsidRPr="00C95F70" w:rsidRDefault="00D52285" w:rsidP="00D5228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95F70">
        <w:rPr>
          <w:color w:val="000000"/>
          <w:sz w:val="28"/>
          <w:szCs w:val="28"/>
        </w:rPr>
        <w:t xml:space="preserve">) </w:t>
      </w:r>
      <w:r w:rsidRPr="00CD7B58">
        <w:rPr>
          <w:color w:val="000000"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Етк</w:t>
      </w:r>
      <w:r w:rsidRPr="00CD7B58">
        <w:rPr>
          <w:bCs/>
          <w:sz w:val="28"/>
          <w:szCs w:val="28"/>
        </w:rPr>
        <w:t>ульского муниципального района</w:t>
      </w:r>
      <w:r w:rsidRPr="00CD7B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CD7B58">
        <w:rPr>
          <w:sz w:val="28"/>
          <w:szCs w:val="28"/>
        </w:rPr>
        <w:t xml:space="preserve"> постановлением Собрания депутатов Еткульского муниципального района № 14 от 25 мая 2005 года</w:t>
      </w:r>
      <w:r w:rsidRPr="00C95F70">
        <w:rPr>
          <w:color w:val="000000"/>
          <w:sz w:val="28"/>
          <w:szCs w:val="28"/>
        </w:rPr>
        <w:t>;</w:t>
      </w:r>
    </w:p>
    <w:p w:rsidR="00D52285" w:rsidRPr="00C95F70" w:rsidRDefault="00D52285" w:rsidP="00D522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95F70">
        <w:rPr>
          <w:sz w:val="28"/>
          <w:szCs w:val="28"/>
        </w:rPr>
        <w:t>) Настоящий Регламент;</w:t>
      </w:r>
    </w:p>
    <w:p w:rsidR="00D52285" w:rsidRPr="0076524C" w:rsidRDefault="00D52285" w:rsidP="00D5228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C95F70">
        <w:rPr>
          <w:sz w:val="28"/>
          <w:szCs w:val="28"/>
        </w:rPr>
        <w:t xml:space="preserve">) </w:t>
      </w:r>
      <w:r w:rsidRPr="0076524C">
        <w:rPr>
          <w:sz w:val="28"/>
          <w:szCs w:val="28"/>
        </w:rPr>
        <w:t>Постановление администрации Еткульского муниципального района от 06.05.2013г. №288 «Об утверждении Положения об Управлении строительства и архитектуры администрации Еткульского муниципального района»</w:t>
      </w:r>
      <w:r w:rsidRPr="0076524C">
        <w:rPr>
          <w:color w:val="000000"/>
          <w:sz w:val="28"/>
          <w:szCs w:val="28"/>
        </w:rPr>
        <w:t>;</w:t>
      </w:r>
    </w:p>
    <w:p w:rsidR="00D52285" w:rsidRDefault="00D52285" w:rsidP="00D52285">
      <w:pPr>
        <w:shd w:val="clear" w:color="auto" w:fill="FFFFFF"/>
        <w:ind w:firstLine="567"/>
        <w:jc w:val="both"/>
        <w:rPr>
          <w:sz w:val="28"/>
          <w:szCs w:val="28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ами </w:t>
      </w:r>
      <w:r w:rsidRPr="00911222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911222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</w:p>
    <w:p w:rsidR="00D52285" w:rsidRPr="00D27BC9" w:rsidRDefault="00D52285" w:rsidP="00D52285">
      <w:pPr>
        <w:shd w:val="clear" w:color="auto" w:fill="FFFFFF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1) заявление о выдаче градостроительного плана земельного участка</w:t>
      </w:r>
      <w:r>
        <w:rPr>
          <w:sz w:val="28"/>
          <w:szCs w:val="28"/>
        </w:rPr>
        <w:t>, которое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D52285" w:rsidRPr="00D27BC9" w:rsidRDefault="00D52285" w:rsidP="00D522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правоустанавливающие документы на земельный участок и (или) </w:t>
      </w:r>
      <w:r w:rsidRPr="00D27BC9">
        <w:rPr>
          <w:sz w:val="28"/>
          <w:szCs w:val="28"/>
        </w:rPr>
        <w:t>кадастровый паспорт или кадастровая выписка о земельном участке на бумажном и электронном носителях;</w:t>
      </w:r>
      <w:proofErr w:type="gramEnd"/>
    </w:p>
    <w:p w:rsidR="00D52285" w:rsidRPr="00D27BC9" w:rsidRDefault="00D52285" w:rsidP="00D522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3) кадастровые паспорта объектов недвижимости, расположенных на земельном участке;</w:t>
      </w:r>
    </w:p>
    <w:p w:rsidR="00D52285" w:rsidRPr="00D27BC9" w:rsidRDefault="00D52285" w:rsidP="00D52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D52285" w:rsidRPr="00D27BC9" w:rsidRDefault="00D52285" w:rsidP="00D52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D27BC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7BC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D52285" w:rsidRPr="00D27BC9" w:rsidRDefault="00D52285" w:rsidP="00D52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BC9">
        <w:rPr>
          <w:rFonts w:ascii="Times New Roman" w:hAnsi="Times New Roman" w:cs="Times New Roman"/>
          <w:sz w:val="28"/>
          <w:szCs w:val="28"/>
        </w:rPr>
        <w:t>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285" w:rsidRPr="00D27BC9" w:rsidRDefault="00D52285" w:rsidP="00D52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14. Документ, указанный в </w:t>
      </w:r>
      <w:hyperlink w:anchor="P107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Заявитель предоставляет самостоятельно.</w:t>
      </w:r>
    </w:p>
    <w:p w:rsidR="00D52285" w:rsidRPr="00D27BC9" w:rsidRDefault="00D52285" w:rsidP="00D52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самостоятельно </w:t>
      </w:r>
      <w:proofErr w:type="gramStart"/>
      <w:r w:rsidRPr="00D27BC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указанные в подпунктах 2</w:t>
      </w:r>
      <w:r>
        <w:rPr>
          <w:rFonts w:ascii="Times New Roman" w:hAnsi="Times New Roman" w:cs="Times New Roman"/>
          <w:sz w:val="28"/>
          <w:szCs w:val="28"/>
        </w:rPr>
        <w:t xml:space="preserve">, 3, 4, 5, 6, </w:t>
      </w:r>
      <w:r w:rsidRPr="00D27BC9">
        <w:rPr>
          <w:rFonts w:ascii="Times New Roman" w:hAnsi="Times New Roman" w:cs="Times New Roman"/>
          <w:sz w:val="28"/>
          <w:szCs w:val="28"/>
        </w:rPr>
        <w:t>пункта 13 настоящего Регламента.</w:t>
      </w:r>
    </w:p>
    <w:p w:rsidR="00D52285" w:rsidRPr="00D27BC9" w:rsidRDefault="00D52285" w:rsidP="00D52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11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подпунктах 2</w:t>
        </w:r>
        <w:r>
          <w:rPr>
            <w:rFonts w:ascii="Times New Roman" w:hAnsi="Times New Roman" w:cs="Times New Roman"/>
            <w:sz w:val="28"/>
            <w:szCs w:val="28"/>
          </w:rPr>
          <w:t xml:space="preserve">, 3, 4, 5, </w:t>
        </w:r>
        <w:r w:rsidRPr="00D27BC9">
          <w:rPr>
            <w:rFonts w:ascii="Times New Roman" w:hAnsi="Times New Roman" w:cs="Times New Roman"/>
            <w:sz w:val="28"/>
            <w:szCs w:val="28"/>
          </w:rPr>
          <w:t xml:space="preserve">6 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запрашиваются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D27BC9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D52285" w:rsidRPr="00237FEB" w:rsidRDefault="00D52285" w:rsidP="00D522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Заявление о выдаче градостроительного плана земельного участка </w:t>
      </w:r>
      <w:r>
        <w:rPr>
          <w:sz w:val="28"/>
          <w:szCs w:val="28"/>
        </w:rPr>
        <w:t xml:space="preserve"> и документы, представленные заявителем самостоятельно, </w:t>
      </w:r>
      <w:r w:rsidRPr="00237FEB">
        <w:rPr>
          <w:sz w:val="28"/>
          <w:szCs w:val="28"/>
        </w:rPr>
        <w:t>мо</w:t>
      </w:r>
      <w:r>
        <w:rPr>
          <w:sz w:val="28"/>
          <w:szCs w:val="28"/>
        </w:rPr>
        <w:t>гут быть поданы</w:t>
      </w:r>
      <w:r w:rsidRPr="00237FEB">
        <w:rPr>
          <w:sz w:val="28"/>
          <w:szCs w:val="28"/>
        </w:rPr>
        <w:t xml:space="preserve"> в ходе личного приема, </w:t>
      </w:r>
      <w:r>
        <w:rPr>
          <w:sz w:val="28"/>
          <w:szCs w:val="28"/>
        </w:rPr>
        <w:t xml:space="preserve">через многофункциональный центр, </w:t>
      </w:r>
      <w:r w:rsidRPr="00237FEB">
        <w:rPr>
          <w:sz w:val="28"/>
          <w:szCs w:val="28"/>
        </w:rPr>
        <w:t>посредством почтового отправления либо в электронном виде посредством Портала государственных и муниципальных услуг</w:t>
      </w:r>
      <w:r>
        <w:rPr>
          <w:sz w:val="28"/>
          <w:szCs w:val="28"/>
        </w:rPr>
        <w:t>.</w:t>
      </w:r>
    </w:p>
    <w:p w:rsidR="00D52285" w:rsidRPr="00B21ADA" w:rsidRDefault="00D52285" w:rsidP="00D52285">
      <w:pPr>
        <w:ind w:firstLine="567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управление, многофункциональный центр </w:t>
      </w:r>
      <w:r w:rsidRPr="00B21ADA">
        <w:rPr>
          <w:sz w:val="28"/>
          <w:szCs w:val="28"/>
        </w:rPr>
        <w:t>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D52285" w:rsidRPr="00B21ADA" w:rsidRDefault="00D52285" w:rsidP="00D52285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D52285" w:rsidRPr="00B21ADA" w:rsidRDefault="00D52285" w:rsidP="00D52285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</w:t>
      </w:r>
      <w:r w:rsidRPr="00B21ADA">
        <w:rPr>
          <w:sz w:val="28"/>
          <w:szCs w:val="28"/>
        </w:rPr>
        <w:t xml:space="preserve">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D52285" w:rsidRPr="00B21ADA" w:rsidRDefault="00D52285" w:rsidP="00D52285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D52285" w:rsidRDefault="00D52285" w:rsidP="00D5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D52285" w:rsidRDefault="00D52285" w:rsidP="00D5228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D27BC9">
        <w:rPr>
          <w:sz w:val="28"/>
          <w:szCs w:val="28"/>
        </w:rPr>
        <w:t xml:space="preserve">18. </w:t>
      </w: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D52285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подготовка и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</w:p>
    <w:p w:rsidR="00D52285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заявитель не является правообладателем земельного участка. </w:t>
      </w:r>
    </w:p>
    <w:p w:rsidR="00D52285" w:rsidRPr="003F1FDA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Предоставление муниципальной </w:t>
      </w:r>
      <w:r w:rsidRPr="003F1FD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осуществляется </w:t>
      </w:r>
      <w:r w:rsidRPr="003F1FDA">
        <w:rPr>
          <w:sz w:val="28"/>
          <w:szCs w:val="28"/>
        </w:rPr>
        <w:t>бесплатно.</w:t>
      </w:r>
    </w:p>
    <w:p w:rsidR="00D52285" w:rsidRPr="003F1FDA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D52285" w:rsidRPr="003577FB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D52285" w:rsidRPr="003577FB" w:rsidRDefault="00D52285" w:rsidP="00D52285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D52285" w:rsidRPr="003577FB" w:rsidRDefault="00D52285" w:rsidP="00D52285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управления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D52285" w:rsidRDefault="00D52285" w:rsidP="00D52285">
      <w:pPr>
        <w:ind w:firstLine="567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D52285" w:rsidRPr="003577FB" w:rsidRDefault="00D52285" w:rsidP="00D522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управления</w:t>
      </w:r>
      <w:r w:rsidRPr="003577FB">
        <w:rPr>
          <w:sz w:val="28"/>
          <w:szCs w:val="28"/>
        </w:rPr>
        <w:t>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;</w:t>
      </w:r>
    </w:p>
    <w:p w:rsidR="00D52285" w:rsidRPr="003577FB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77FB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D52285" w:rsidRPr="003577FB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D52285" w:rsidRDefault="00D52285" w:rsidP="00D5228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D52285" w:rsidRPr="00703B6A" w:rsidRDefault="00D52285" w:rsidP="00D52285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D52285" w:rsidRPr="00703B6A" w:rsidRDefault="00D52285" w:rsidP="00D52285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D52285" w:rsidRPr="00703B6A" w:rsidRDefault="00D52285" w:rsidP="00D52285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управление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>456560, Челябинская область, Еткульский муниципальный район, с. Еткуль, ул. Ленина, д. 34)</w:t>
      </w:r>
      <w:r w:rsidRPr="00B761ED">
        <w:rPr>
          <w:sz w:val="28"/>
          <w:szCs w:val="28"/>
        </w:rPr>
        <w:t>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 xml:space="preserve">: </w:t>
      </w:r>
      <w:proofErr w:type="spellStart"/>
      <w:r w:rsidRPr="008935A6">
        <w:rPr>
          <w:rStyle w:val="x-phmenubutton"/>
          <w:iCs/>
          <w:sz w:val="28"/>
          <w:szCs w:val="28"/>
        </w:rPr>
        <w:t>architektura_etk@mail.ru</w:t>
      </w:r>
      <w:proofErr w:type="spellEnd"/>
      <w:r w:rsidRPr="00B761ED">
        <w:rPr>
          <w:sz w:val="28"/>
          <w:szCs w:val="28"/>
        </w:rPr>
        <w:t>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B761E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www.admetkul.ru</w:t>
      </w:r>
      <w:proofErr w:type="spellEnd"/>
      <w:r w:rsidRPr="00B761ED">
        <w:rPr>
          <w:sz w:val="28"/>
          <w:szCs w:val="28"/>
        </w:rPr>
        <w:t>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Регламенту.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управления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специалист управления) </w:t>
      </w:r>
      <w:r w:rsidRPr="00B761ED">
        <w:rPr>
          <w:sz w:val="28"/>
          <w:szCs w:val="28"/>
        </w:rPr>
        <w:t>с заявителями: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специалист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2) в конце консультирования (по телефону или лично) </w:t>
      </w:r>
      <w:r>
        <w:rPr>
          <w:sz w:val="28"/>
          <w:szCs w:val="28"/>
        </w:rPr>
        <w:t>специалист управления</w:t>
      </w:r>
      <w:r w:rsidRPr="00B7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</w:t>
      </w:r>
      <w:r w:rsidRPr="00B761ED">
        <w:rPr>
          <w:sz w:val="28"/>
          <w:szCs w:val="28"/>
        </w:rPr>
        <w:lastRenderedPageBreak/>
        <w:t xml:space="preserve">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>
        <w:rPr>
          <w:sz w:val="28"/>
          <w:szCs w:val="28"/>
        </w:rPr>
        <w:t xml:space="preserve">начальник управления строительства и архитектуры администрации Еткульского муниципального района (далее - начальник управления). 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D52285" w:rsidRPr="00B761ED" w:rsidRDefault="00D52285" w:rsidP="00D52285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D52285" w:rsidRDefault="00D52285" w:rsidP="00D52285">
      <w:pPr>
        <w:jc w:val="center"/>
        <w:rPr>
          <w:sz w:val="28"/>
          <w:szCs w:val="28"/>
        </w:rPr>
      </w:pPr>
    </w:p>
    <w:p w:rsidR="00D52285" w:rsidRPr="00B761ED" w:rsidRDefault="00D52285" w:rsidP="00D52285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D52285" w:rsidRPr="00B761ED" w:rsidRDefault="00D52285" w:rsidP="00D52285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D52285" w:rsidRPr="00B761ED" w:rsidRDefault="00D52285" w:rsidP="00D52285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D52285" w:rsidRDefault="00D52285" w:rsidP="00D52285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D52285" w:rsidRDefault="00D52285" w:rsidP="00D52285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D52285" w:rsidRDefault="00D52285" w:rsidP="00D52285">
      <w:pPr>
        <w:jc w:val="center"/>
        <w:rPr>
          <w:sz w:val="28"/>
          <w:szCs w:val="28"/>
        </w:rPr>
      </w:pPr>
    </w:p>
    <w:p w:rsidR="00D52285" w:rsidRPr="00BE7C4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D52285" w:rsidRPr="00911222" w:rsidRDefault="00D52285" w:rsidP="00D52285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документов, представленных заявителем самостоятельно- 1 день</w:t>
      </w:r>
      <w:r w:rsidRPr="00911222">
        <w:rPr>
          <w:sz w:val="28"/>
          <w:szCs w:val="28"/>
        </w:rPr>
        <w:t>;</w:t>
      </w:r>
    </w:p>
    <w:p w:rsidR="00D52285" w:rsidRPr="00BE7C44" w:rsidRDefault="00D52285" w:rsidP="00D52285">
      <w:pPr>
        <w:ind w:firstLine="567"/>
        <w:jc w:val="both"/>
        <w:rPr>
          <w:sz w:val="28"/>
          <w:szCs w:val="28"/>
        </w:rPr>
      </w:pPr>
      <w:proofErr w:type="gramStart"/>
      <w:r w:rsidRPr="00BE7C4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проверка </w:t>
      </w:r>
      <w:r w:rsidRPr="00BE7C44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необходимых для подготовки проекта результата предоставления муниципальной услуги, </w:t>
      </w:r>
      <w:r w:rsidRPr="00BE7C44">
        <w:rPr>
          <w:sz w:val="28"/>
          <w:szCs w:val="28"/>
        </w:rPr>
        <w:t>представленных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самостоятельно или полученных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из Управления</w:t>
      </w:r>
      <w:r w:rsidRPr="00896E1F">
        <w:rPr>
          <w:sz w:val="28"/>
          <w:szCs w:val="28"/>
        </w:rPr>
        <w:t xml:space="preserve"> Росреестра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 xml:space="preserve"> соответствующих орган</w:t>
      </w:r>
      <w:r>
        <w:rPr>
          <w:rStyle w:val="blk"/>
          <w:sz w:val="28"/>
          <w:szCs w:val="28"/>
        </w:rPr>
        <w:t>ов</w:t>
      </w:r>
      <w:r w:rsidRPr="00E502C9">
        <w:rPr>
          <w:rStyle w:val="blk"/>
          <w:sz w:val="28"/>
          <w:szCs w:val="28"/>
        </w:rPr>
        <w:t xml:space="preserve">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E502C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BE7C44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- 15 дней;</w:t>
      </w:r>
      <w:r w:rsidRPr="00BE7C44">
        <w:rPr>
          <w:sz w:val="28"/>
          <w:szCs w:val="28"/>
        </w:rPr>
        <w:t xml:space="preserve"> </w:t>
      </w:r>
      <w:proofErr w:type="gramEnd"/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услуги-1 день;</w:t>
      </w:r>
    </w:p>
    <w:p w:rsidR="00D52285" w:rsidRPr="00911222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услуги- 3 дня.</w:t>
      </w:r>
    </w:p>
    <w:p w:rsidR="00D52285" w:rsidRPr="00B761ED" w:rsidRDefault="00D52285" w:rsidP="00D52285">
      <w:pPr>
        <w:ind w:firstLine="426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самостоятельно.</w:t>
      </w:r>
    </w:p>
    <w:p w:rsidR="00D52285" w:rsidRPr="00896E1F" w:rsidRDefault="00D52285" w:rsidP="00D52285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градостроительного плана земельного участка по форме согласно </w:t>
      </w:r>
      <w:r w:rsidRPr="00283FBE">
        <w:rPr>
          <w:sz w:val="28"/>
          <w:szCs w:val="28"/>
        </w:rPr>
        <w:t>приложению 2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управление или через многофункциональный центр, </w:t>
      </w:r>
      <w:r w:rsidRPr="00896E1F">
        <w:rPr>
          <w:sz w:val="28"/>
          <w:szCs w:val="28"/>
        </w:rPr>
        <w:t>заказным письмом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электронной почте</w:t>
      </w:r>
      <w:r w:rsidRPr="00896E1F">
        <w:rPr>
          <w:sz w:val="28"/>
          <w:szCs w:val="28"/>
        </w:rPr>
        <w:t>.</w:t>
      </w:r>
    </w:p>
    <w:p w:rsidR="00D52285" w:rsidRPr="00896E1F" w:rsidRDefault="00D52285" w:rsidP="00D52285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D52285" w:rsidRPr="00961B45" w:rsidRDefault="00D52285" w:rsidP="00D52285">
      <w:pPr>
        <w:pStyle w:val="a7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 w:rsidRPr="008E5D8C"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8E5D8C"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осуществляется в многофункциональном центре в соответствии с соглашениями о взаимодействии между </w:t>
      </w:r>
      <w:r>
        <w:rPr>
          <w:sz w:val="28"/>
          <w:szCs w:val="28"/>
        </w:rPr>
        <w:t>управлением</w:t>
      </w:r>
      <w:r w:rsidRPr="00961B45">
        <w:rPr>
          <w:sz w:val="28"/>
          <w:szCs w:val="28"/>
        </w:rPr>
        <w:t xml:space="preserve"> и многофункциональным центром, заключенными в установленном порядке</w:t>
      </w:r>
      <w:r>
        <w:rPr>
          <w:sz w:val="28"/>
          <w:szCs w:val="28"/>
        </w:rPr>
        <w:t>.</w:t>
      </w:r>
    </w:p>
    <w:p w:rsidR="00D52285" w:rsidRPr="00961B45" w:rsidRDefault="00D52285" w:rsidP="00D52285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D52285" w:rsidRPr="00961B45" w:rsidRDefault="00D52285" w:rsidP="00D5228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D52285" w:rsidRPr="00961B45" w:rsidRDefault="00D52285" w:rsidP="00D5228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52285" w:rsidRPr="00961B45" w:rsidRDefault="00D52285" w:rsidP="00D5228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D52285">
        <w:rPr>
          <w:sz w:val="28"/>
          <w:szCs w:val="28"/>
        </w:rPr>
        <w:t>-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52285" w:rsidRPr="00961B45" w:rsidRDefault="00D52285" w:rsidP="00D5228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52285" w:rsidRDefault="00D52285" w:rsidP="00D5228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D52285" w:rsidRPr="00961B45" w:rsidRDefault="00D52285" w:rsidP="00D5228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D52285" w:rsidRPr="00CE2095" w:rsidRDefault="00D52285" w:rsidP="00D52285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в управление не позднее следующего дня рабочего со дня принятия документов </w:t>
      </w:r>
      <w:r w:rsidRPr="00CE2095">
        <w:rPr>
          <w:sz w:val="28"/>
          <w:szCs w:val="28"/>
        </w:rPr>
        <w:t xml:space="preserve">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 в управление.</w:t>
      </w:r>
    </w:p>
    <w:p w:rsidR="00D52285" w:rsidRPr="00896E1F" w:rsidRDefault="00D52285" w:rsidP="00D52285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lastRenderedPageBreak/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управление</w:t>
      </w:r>
      <w:r w:rsidRPr="00896E1F">
        <w:rPr>
          <w:sz w:val="28"/>
          <w:szCs w:val="28"/>
        </w:rPr>
        <w:t>.</w:t>
      </w:r>
    </w:p>
    <w:p w:rsidR="00D52285" w:rsidRPr="00896E1F" w:rsidRDefault="00D52285" w:rsidP="00D52285">
      <w:pPr>
        <w:ind w:firstLine="567"/>
        <w:jc w:val="both"/>
        <w:rPr>
          <w:sz w:val="28"/>
          <w:szCs w:val="28"/>
        </w:rPr>
      </w:pPr>
      <w:r w:rsidRPr="00C725C6">
        <w:rPr>
          <w:sz w:val="28"/>
          <w:szCs w:val="28"/>
        </w:rPr>
        <w:t>Ответственным за выполнение данной административной процедуры в целях предоставления муниципальной</w:t>
      </w:r>
      <w:r>
        <w:rPr>
          <w:sz w:val="28"/>
          <w:szCs w:val="28"/>
        </w:rPr>
        <w:t xml:space="preserve"> услуги </w:t>
      </w:r>
      <w:r w:rsidRPr="00896E1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специалист управления.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аявителя о предоставлении муниципальной услуги лично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D52285" w:rsidRPr="00961B45" w:rsidRDefault="00D52285" w:rsidP="00D5228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52285" w:rsidRPr="00600C0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</w:t>
      </w:r>
    </w:p>
    <w:p w:rsidR="00D52285" w:rsidRPr="00600C04" w:rsidRDefault="00D52285" w:rsidP="00D52285">
      <w:pPr>
        <w:ind w:firstLine="567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При поступлении заявления о предоставлении муниципальной услуги  и  документов, предоставленных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аявителем самостоятельно, в форме электронного документа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не позднее 1 календарного дня, следующего за днем подачи заявления, подтверждает факт его получения ответным сообщением заявителю в электронном виде с указанием календарной даты поступления в </w:t>
      </w:r>
      <w:r>
        <w:rPr>
          <w:sz w:val="28"/>
          <w:szCs w:val="28"/>
        </w:rPr>
        <w:t>управление</w:t>
      </w:r>
      <w:r w:rsidRPr="00600C04">
        <w:rPr>
          <w:sz w:val="28"/>
          <w:szCs w:val="28"/>
        </w:rPr>
        <w:t xml:space="preserve"> заявления о предоставлении муниципальной услуги. </w:t>
      </w:r>
    </w:p>
    <w:p w:rsidR="00D52285" w:rsidRPr="00896E1F" w:rsidRDefault="00D52285" w:rsidP="00D52285">
      <w:pPr>
        <w:ind w:firstLine="426"/>
        <w:jc w:val="both"/>
        <w:rPr>
          <w:sz w:val="28"/>
          <w:szCs w:val="28"/>
        </w:rPr>
      </w:pPr>
      <w:r w:rsidRPr="00A74713">
        <w:rPr>
          <w:sz w:val="28"/>
          <w:szCs w:val="28"/>
        </w:rPr>
        <w:t>При</w:t>
      </w:r>
      <w:r w:rsidRPr="00600C04">
        <w:rPr>
          <w:sz w:val="28"/>
          <w:szCs w:val="28"/>
        </w:rPr>
        <w:t xml:space="preserve">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заявителя самостоятельно, через многофункциональный центр, почтовым отправлением или </w:t>
      </w:r>
      <w:r w:rsidRPr="00896E1F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D52285" w:rsidRPr="005A1A24" w:rsidRDefault="00D52285" w:rsidP="00D52285">
      <w:pPr>
        <w:ind w:firstLine="567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приема и регистрации заявления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выдачу градостроительного плана земельного участка </w:t>
      </w:r>
      <w:r w:rsidRPr="005A1A24">
        <w:rPr>
          <w:sz w:val="28"/>
          <w:szCs w:val="28"/>
        </w:rPr>
        <w:t xml:space="preserve">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D52285" w:rsidRPr="00896E1F" w:rsidRDefault="00D52285" w:rsidP="00D52285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управления.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896E1F">
        <w:rPr>
          <w:sz w:val="28"/>
          <w:szCs w:val="28"/>
        </w:rPr>
        <w:t>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 xml:space="preserve">. </w:t>
      </w:r>
      <w:r w:rsidRPr="001405B9">
        <w:rPr>
          <w:sz w:val="28"/>
          <w:szCs w:val="28"/>
        </w:rPr>
        <w:t xml:space="preserve"> 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>З</w:t>
      </w:r>
      <w:r w:rsidRPr="00896E1F">
        <w:rPr>
          <w:sz w:val="28"/>
          <w:szCs w:val="28"/>
        </w:rPr>
        <w:t>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8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9" w:history="1">
        <w:r w:rsidRPr="00703B6A">
          <w:rPr>
            <w:sz w:val="28"/>
            <w:szCs w:val="28"/>
          </w:rPr>
          <w:t>5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>
        <w:rPr>
          <w:sz w:val="28"/>
          <w:szCs w:val="28"/>
        </w:rPr>
        <w:t xml:space="preserve">управлением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Росреестра по Челябинской </w:t>
      </w:r>
      <w:r w:rsidRPr="00896E1F">
        <w:rPr>
          <w:sz w:val="28"/>
          <w:szCs w:val="28"/>
        </w:rPr>
        <w:lastRenderedPageBreak/>
        <w:t xml:space="preserve">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 xml:space="preserve">настоящего Регламента </w:t>
      </w:r>
      <w:r w:rsidRPr="00B21ADA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>З</w:t>
      </w:r>
      <w:r w:rsidRPr="00B21ADA">
        <w:rPr>
          <w:sz w:val="28"/>
          <w:szCs w:val="28"/>
        </w:rPr>
        <w:t xml:space="preserve">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>
        <w:rPr>
          <w:sz w:val="28"/>
          <w:szCs w:val="28"/>
        </w:rPr>
        <w:t>управлением</w:t>
      </w:r>
      <w:r w:rsidRPr="00896E1F">
        <w:rPr>
          <w:sz w:val="28"/>
          <w:szCs w:val="28"/>
        </w:rPr>
        <w:t xml:space="preserve"> в Управлении Росреестра по Челябинской области, если </w:t>
      </w:r>
      <w:r>
        <w:rPr>
          <w:sz w:val="28"/>
          <w:szCs w:val="28"/>
        </w:rPr>
        <w:t>З</w:t>
      </w:r>
      <w:r w:rsidRPr="00896E1F">
        <w:rPr>
          <w:sz w:val="28"/>
          <w:szCs w:val="28"/>
        </w:rPr>
        <w:t>аявитель не представил указанные документы самостоятельно.</w:t>
      </w:r>
    </w:p>
    <w:p w:rsidR="00D52285" w:rsidRPr="001405B9" w:rsidRDefault="00D52285" w:rsidP="00D52285">
      <w:pPr>
        <w:ind w:firstLine="567"/>
        <w:jc w:val="both"/>
        <w:rPr>
          <w:sz w:val="28"/>
          <w:szCs w:val="28"/>
        </w:rPr>
      </w:pPr>
      <w:proofErr w:type="gramStart"/>
      <w:r w:rsidRPr="005D0799">
        <w:rPr>
          <w:sz w:val="28"/>
          <w:szCs w:val="28"/>
        </w:rPr>
        <w:t xml:space="preserve">Документы, указанные в подпункте 6 пункта 13 настоящего Регламента направляются Заявителем самостоятельно, </w:t>
      </w:r>
      <w:r w:rsidRPr="00896E1F">
        <w:rPr>
          <w:sz w:val="28"/>
          <w:szCs w:val="28"/>
        </w:rPr>
        <w:t xml:space="preserve">если </w:t>
      </w:r>
      <w:r>
        <w:rPr>
          <w:sz w:val="28"/>
          <w:szCs w:val="28"/>
        </w:rPr>
        <w:t>З</w:t>
      </w:r>
      <w:r w:rsidRPr="00896E1F">
        <w:rPr>
          <w:sz w:val="28"/>
          <w:szCs w:val="28"/>
        </w:rPr>
        <w:t>аявитель не представил указанные документы самостоятельно</w:t>
      </w:r>
      <w:r w:rsidRPr="005D0799">
        <w:rPr>
          <w:sz w:val="28"/>
          <w:szCs w:val="28"/>
        </w:rPr>
        <w:t>,  то специалист управления в течение семи дней с даты получения заявления о выдаче градостроительного плана земельного участка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</w:t>
      </w:r>
      <w:proofErr w:type="gramEnd"/>
      <w:r w:rsidRPr="005D0799">
        <w:rPr>
          <w:sz w:val="28"/>
          <w:szCs w:val="28"/>
        </w:rPr>
        <w:t xml:space="preserve"> строительства к сетям инженерно-технического обеспечения</w:t>
      </w:r>
    </w:p>
    <w:p w:rsidR="00D52285" w:rsidRDefault="00D52285" w:rsidP="00D5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18 настоящего Регламента, </w:t>
      </w:r>
      <w:r>
        <w:rPr>
          <w:sz w:val="28"/>
          <w:szCs w:val="28"/>
        </w:rPr>
        <w:t>специалист управления</w:t>
      </w:r>
      <w:r w:rsidRPr="006965B8">
        <w:rPr>
          <w:sz w:val="28"/>
          <w:szCs w:val="28"/>
        </w:rPr>
        <w:t xml:space="preserve"> заполняет </w:t>
      </w:r>
      <w:hyperlink r:id="rId10" w:history="1">
        <w:r w:rsidRPr="006965B8">
          <w:rPr>
            <w:sz w:val="28"/>
            <w:szCs w:val="28"/>
          </w:rPr>
          <w:t>форму</w:t>
        </w:r>
      </w:hyperlink>
      <w:r w:rsidRPr="006965B8">
        <w:rPr>
          <w:sz w:val="28"/>
          <w:szCs w:val="28"/>
        </w:rPr>
        <w:t xml:space="preserve"> градостроительного плана земельного участка в </w:t>
      </w:r>
      <w:r>
        <w:rPr>
          <w:sz w:val="28"/>
          <w:szCs w:val="28"/>
        </w:rPr>
        <w:t>двух</w:t>
      </w:r>
      <w:r w:rsidRPr="006965B8">
        <w:rPr>
          <w:sz w:val="28"/>
          <w:szCs w:val="28"/>
        </w:rPr>
        <w:t xml:space="preserve"> экземплярах в соответствии с п</w:t>
      </w:r>
      <w:r w:rsidRPr="006965B8">
        <w:rPr>
          <w:kern w:val="36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Pr="006965B8">
        <w:rPr>
          <w:color w:val="000000"/>
          <w:sz w:val="28"/>
          <w:szCs w:val="28"/>
        </w:rPr>
        <w:t xml:space="preserve">Приказ </w:t>
      </w:r>
      <w:r w:rsidRPr="006965B8">
        <w:rPr>
          <w:kern w:val="36"/>
          <w:sz w:val="28"/>
          <w:szCs w:val="28"/>
        </w:rPr>
        <w:t>Министерства строительства и жилищно-коммунального хозяйства РФ</w:t>
      </w:r>
      <w:r w:rsidRPr="006965B8">
        <w:rPr>
          <w:color w:val="000000"/>
          <w:sz w:val="28"/>
          <w:szCs w:val="28"/>
        </w:rPr>
        <w:t xml:space="preserve"> от 25.04.201</w:t>
      </w:r>
      <w:r>
        <w:rPr>
          <w:color w:val="000000"/>
          <w:sz w:val="28"/>
          <w:szCs w:val="28"/>
        </w:rPr>
        <w:t>7</w:t>
      </w:r>
      <w:r w:rsidRPr="006965B8">
        <w:rPr>
          <w:color w:val="000000"/>
          <w:sz w:val="28"/>
          <w:szCs w:val="28"/>
        </w:rPr>
        <w:t>г. №741/</w:t>
      </w:r>
      <w:proofErr w:type="spellStart"/>
      <w:proofErr w:type="gramStart"/>
      <w:r w:rsidRPr="006965B8">
        <w:rPr>
          <w:color w:val="000000"/>
          <w:sz w:val="28"/>
          <w:szCs w:val="28"/>
        </w:rPr>
        <w:t>пр</w:t>
      </w:r>
      <w:proofErr w:type="spellEnd"/>
      <w:proofErr w:type="gramEnd"/>
      <w:r w:rsidRPr="00696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965B8">
        <w:rPr>
          <w:color w:val="000000"/>
          <w:sz w:val="28"/>
          <w:szCs w:val="28"/>
        </w:rPr>
        <w:t xml:space="preserve">Об </w:t>
      </w:r>
      <w:r w:rsidRPr="009B2BFC">
        <w:rPr>
          <w:color w:val="000000"/>
          <w:sz w:val="28"/>
          <w:szCs w:val="28"/>
        </w:rPr>
        <w:t>утверждении формы</w:t>
      </w:r>
      <w:r w:rsidRPr="006965B8">
        <w:rPr>
          <w:color w:val="000000"/>
          <w:sz w:val="28"/>
          <w:szCs w:val="28"/>
        </w:rPr>
        <w:t xml:space="preserve"> градостроительного плана земельного участка и порядка ее заполнения</w:t>
      </w:r>
      <w:r>
        <w:rPr>
          <w:color w:val="000000"/>
          <w:sz w:val="28"/>
          <w:szCs w:val="28"/>
        </w:rPr>
        <w:t>»</w:t>
      </w:r>
      <w:r w:rsidRPr="006965B8">
        <w:rPr>
          <w:sz w:val="28"/>
          <w:szCs w:val="28"/>
        </w:rPr>
        <w:t xml:space="preserve">, ставит свою подпись, дает ее расшифровку. </w:t>
      </w:r>
    </w:p>
    <w:p w:rsidR="00D52285" w:rsidRPr="004D4F0B" w:rsidRDefault="00D52285" w:rsidP="00D5228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управления передает подготовленный градостроительный план земельного участка на проверку начальнику управления, начальник управления осуществляет проверку градостроительного плана земельного участка и при отсутствии оснований для  отказа подписывает</w:t>
      </w:r>
      <w:r w:rsidRPr="006965B8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ый план</w:t>
      </w:r>
      <w:r w:rsidRPr="006965B8">
        <w:rPr>
          <w:sz w:val="28"/>
          <w:szCs w:val="28"/>
        </w:rPr>
        <w:t xml:space="preserve"> земельного участка в </w:t>
      </w:r>
      <w:r>
        <w:rPr>
          <w:sz w:val="28"/>
          <w:szCs w:val="28"/>
        </w:rPr>
        <w:t>двух</w:t>
      </w:r>
      <w:r w:rsidRPr="006965B8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>,</w:t>
      </w:r>
      <w:r w:rsidRPr="006965B8">
        <w:rPr>
          <w:sz w:val="28"/>
          <w:szCs w:val="28"/>
        </w:rPr>
        <w:t xml:space="preserve"> ставит свою подпись, дает ее расшифровку </w:t>
      </w:r>
      <w:r>
        <w:rPr>
          <w:sz w:val="28"/>
          <w:szCs w:val="28"/>
        </w:rPr>
        <w:t xml:space="preserve">и </w:t>
      </w:r>
      <w:r w:rsidRPr="006965B8">
        <w:rPr>
          <w:sz w:val="28"/>
          <w:szCs w:val="28"/>
        </w:rPr>
        <w:t>подтверждает печатью</w:t>
      </w:r>
      <w:r>
        <w:rPr>
          <w:sz w:val="28"/>
          <w:szCs w:val="28"/>
        </w:rPr>
        <w:t xml:space="preserve"> управления строительства и архитектуры администрации Еткульского муниципального района</w:t>
      </w:r>
      <w:r w:rsidRPr="006965B8">
        <w:rPr>
          <w:sz w:val="28"/>
          <w:szCs w:val="28"/>
        </w:rPr>
        <w:t>.</w:t>
      </w:r>
      <w:r w:rsidRPr="004D4F0B">
        <w:rPr>
          <w:sz w:val="28"/>
          <w:szCs w:val="28"/>
        </w:rPr>
        <w:t xml:space="preserve"> </w:t>
      </w:r>
      <w:proofErr w:type="gramEnd"/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>ом 18 настоящего Регламента, специалист управления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>
        <w:rPr>
          <w:sz w:val="28"/>
          <w:szCs w:val="28"/>
        </w:rPr>
        <w:t>градостроительного плана земельного участка.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В проекте уведомления об отказе в предоставлении муниципальной услуги  указывается причина отказа. 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911222">
        <w:rPr>
          <w:sz w:val="28"/>
          <w:szCs w:val="28"/>
        </w:rPr>
        <w:t xml:space="preserve">передает на подпись </w:t>
      </w:r>
      <w:r>
        <w:rPr>
          <w:sz w:val="28"/>
          <w:szCs w:val="28"/>
        </w:rPr>
        <w:t>начальнику управления.</w:t>
      </w:r>
    </w:p>
    <w:p w:rsidR="00D52285" w:rsidRDefault="00D52285" w:rsidP="00D522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управления: </w:t>
      </w:r>
    </w:p>
    <w:p w:rsidR="00D52285" w:rsidRDefault="00D52285" w:rsidP="00D522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D52285" w:rsidRPr="00911222" w:rsidRDefault="00D52285" w:rsidP="00D522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управления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в документе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начальник управления подписывает уведомление об отказе в предоставлении муниципальной услуги</w:t>
      </w:r>
      <w:r w:rsidRPr="00911222">
        <w:rPr>
          <w:sz w:val="28"/>
          <w:szCs w:val="28"/>
        </w:rPr>
        <w:t xml:space="preserve">. 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>
        <w:rPr>
          <w:sz w:val="28"/>
          <w:szCs w:val="28"/>
        </w:rPr>
        <w:t>начальником управления</w:t>
      </w:r>
      <w:r w:rsidRPr="00105B44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15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D52285" w:rsidRPr="00105B44" w:rsidRDefault="00D52285" w:rsidP="00D5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градостроительного плана земельного участка </w:t>
      </w:r>
      <w:r w:rsidRPr="00105B44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начальник управления передает специалисту управления градостроительный план земельного участка </w:t>
      </w:r>
      <w:r w:rsidRPr="00105B44">
        <w:rPr>
          <w:sz w:val="28"/>
          <w:szCs w:val="28"/>
        </w:rPr>
        <w:t>или уведомления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управления:</w:t>
      </w:r>
    </w:p>
    <w:p w:rsidR="00D52285" w:rsidRDefault="00D52285" w:rsidP="00D5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D52285" w:rsidRDefault="00D52285" w:rsidP="00D5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20A5">
        <w:rPr>
          <w:rFonts w:ascii="Times New Roman" w:hAnsi="Times New Roman" w:cs="Times New Roman"/>
          <w:sz w:val="28"/>
          <w:szCs w:val="28"/>
        </w:rPr>
        <w:t xml:space="preserve">аявителя по телефону или посредством электронного письма о готовности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6C20A5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2285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0A5">
        <w:rPr>
          <w:sz w:val="28"/>
          <w:szCs w:val="28"/>
        </w:rPr>
        <w:t xml:space="preserve">-  </w:t>
      </w:r>
      <w:r>
        <w:rPr>
          <w:sz w:val="28"/>
          <w:szCs w:val="28"/>
        </w:rPr>
        <w:t>второй</w:t>
      </w:r>
      <w:r w:rsidRPr="006C20A5">
        <w:rPr>
          <w:sz w:val="28"/>
          <w:szCs w:val="28"/>
        </w:rPr>
        <w:t xml:space="preserve"> экземпляр формы градостроительного плана </w:t>
      </w:r>
      <w:r>
        <w:rPr>
          <w:sz w:val="28"/>
          <w:szCs w:val="28"/>
        </w:rPr>
        <w:t xml:space="preserve">земельного участка </w:t>
      </w:r>
      <w:r w:rsidRPr="006C20A5">
        <w:rPr>
          <w:sz w:val="28"/>
          <w:szCs w:val="28"/>
        </w:rPr>
        <w:t>оста</w:t>
      </w:r>
      <w:r>
        <w:rPr>
          <w:sz w:val="28"/>
          <w:szCs w:val="28"/>
        </w:rPr>
        <w:t>ется</w:t>
      </w:r>
      <w:r w:rsidRPr="006C20A5">
        <w:rPr>
          <w:sz w:val="28"/>
          <w:szCs w:val="28"/>
        </w:rPr>
        <w:t xml:space="preserve"> на хранении в </w:t>
      </w:r>
      <w:r>
        <w:rPr>
          <w:sz w:val="28"/>
          <w:szCs w:val="28"/>
        </w:rPr>
        <w:t>управлении.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>уведомление специалистом управления Заявителя о возможности получения градостроительного плана земельного участка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</w:t>
      </w:r>
      <w:r>
        <w:rPr>
          <w:sz w:val="28"/>
          <w:szCs w:val="28"/>
        </w:rPr>
        <w:lastRenderedPageBreak/>
        <w:t xml:space="preserve">градостроительного плана земельного участка или уведомления об отказе в предоставлении муниципальной услуги посредством почтового отправления. 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D52285" w:rsidRPr="00600C04" w:rsidRDefault="00D52285" w:rsidP="00D5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6EFF">
        <w:rPr>
          <w:rFonts w:ascii="Times New Roman" w:hAnsi="Times New Roman" w:cs="Times New Roman"/>
          <w:sz w:val="28"/>
          <w:szCs w:val="28"/>
        </w:rPr>
        <w:t xml:space="preserve">аявителя о возможности получения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46E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D52285" w:rsidRPr="00600C04" w:rsidRDefault="00D52285" w:rsidP="00D52285">
      <w:pPr>
        <w:ind w:firstLine="567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>.</w:t>
      </w:r>
    </w:p>
    <w:p w:rsidR="00D52285" w:rsidRPr="00600C04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</w:t>
      </w:r>
      <w:r>
        <w:rPr>
          <w:sz w:val="28"/>
          <w:szCs w:val="28"/>
        </w:rPr>
        <w:t>один</w:t>
      </w:r>
      <w:r w:rsidRPr="00600C04">
        <w:rPr>
          <w:sz w:val="28"/>
          <w:szCs w:val="28"/>
        </w:rPr>
        <w:t xml:space="preserve"> экземпляр формы градостроительного плана земельного участка </w:t>
      </w:r>
      <w:r>
        <w:rPr>
          <w:sz w:val="28"/>
          <w:szCs w:val="28"/>
        </w:rPr>
        <w:t>специалистом управления передается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аявителю или в многофункциональный центр. </w:t>
      </w:r>
    </w:p>
    <w:p w:rsidR="00D52285" w:rsidRPr="00BB1C98" w:rsidRDefault="00D52285" w:rsidP="00D5228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</w:t>
      </w:r>
      <w:r w:rsidRPr="00600C04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</w:t>
      </w:r>
      <w:r w:rsidRPr="00B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>
        <w:rPr>
          <w:sz w:val="28"/>
          <w:szCs w:val="28"/>
        </w:rPr>
        <w:t>, указанным З</w:t>
      </w:r>
      <w:r w:rsidRPr="00BB1C98">
        <w:rPr>
          <w:sz w:val="28"/>
          <w:szCs w:val="28"/>
        </w:rPr>
        <w:t>аявителем при подаче заявления</w:t>
      </w:r>
      <w:r>
        <w:rPr>
          <w:sz w:val="28"/>
          <w:szCs w:val="28"/>
        </w:rPr>
        <w:t xml:space="preserve"> о выдаче градостроительного плана земельного участка предоставлении муниципальной услуги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13 настоящего Регламента, </w:t>
      </w:r>
      <w:r w:rsidRPr="00BB1C98">
        <w:rPr>
          <w:sz w:val="28"/>
          <w:szCs w:val="28"/>
        </w:rPr>
        <w:t>в том числе:</w:t>
      </w:r>
    </w:p>
    <w:p w:rsidR="00D52285" w:rsidRDefault="00D52285" w:rsidP="00D5228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 в управление строительства и архитектуры администрации Еткульского муниципального района;</w:t>
      </w:r>
    </w:p>
    <w:p w:rsidR="00D52285" w:rsidRDefault="00D52285" w:rsidP="00D5228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124B">
        <w:rPr>
          <w:sz w:val="28"/>
          <w:szCs w:val="28"/>
        </w:rPr>
        <w:t>- направлением Заявителю посредством почтового отправления;</w:t>
      </w:r>
    </w:p>
    <w:p w:rsidR="00D52285" w:rsidRDefault="00D52285" w:rsidP="00D5228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D52285" w:rsidRPr="00AC5DE0" w:rsidRDefault="00D52285" w:rsidP="00D5228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градостроительного плана земельного участка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 </w:t>
      </w:r>
      <w:r w:rsidRPr="00110A5E">
        <w:rPr>
          <w:sz w:val="28"/>
          <w:szCs w:val="28"/>
        </w:rPr>
        <w:t>в управление</w:t>
      </w:r>
    </w:p>
    <w:p w:rsidR="00D52285" w:rsidRDefault="00D52285" w:rsidP="00D5228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управление, специалист управления </w:t>
      </w:r>
      <w:r w:rsidRPr="001D1716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>З</w:t>
      </w:r>
      <w:r w:rsidRPr="001D1716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градостроительный план земельного участка</w:t>
      </w:r>
      <w:r w:rsidRPr="001D1716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 xml:space="preserve">пись в </w:t>
      </w:r>
      <w:r>
        <w:rPr>
          <w:sz w:val="28"/>
          <w:szCs w:val="28"/>
        </w:rPr>
        <w:t xml:space="preserve">расписке в получении. </w:t>
      </w:r>
    </w:p>
    <w:p w:rsidR="00D52285" w:rsidRDefault="00D52285" w:rsidP="00D5228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. </w:t>
      </w:r>
    </w:p>
    <w:p w:rsidR="00D52285" w:rsidRPr="00BB1C98" w:rsidRDefault="00D52285" w:rsidP="00D5228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</w:t>
      </w:r>
      <w:r w:rsidRPr="001D1716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специалистом управления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реквизиты уведомления о вручении почтового отправления (наименование организации, отправившей уведомление,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52285" w:rsidRDefault="00D52285" w:rsidP="00D52285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D52285" w:rsidRDefault="00D52285" w:rsidP="00D52285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управления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градостроительный план земельного участка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многофункционального центра с сопроводительным письмом. </w:t>
      </w:r>
    </w:p>
    <w:p w:rsidR="00D52285" w:rsidRDefault="00D52285" w:rsidP="00D52285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градостроительного плана земельного участка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работник многофункционального центра оставляет расписку в получении.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управлении </w:t>
      </w:r>
      <w:r w:rsidRPr="00911222">
        <w:rPr>
          <w:sz w:val="28"/>
          <w:szCs w:val="28"/>
        </w:rPr>
        <w:t xml:space="preserve">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 xml:space="preserve">аботник многофункционального центра, ответственный за выдачу документов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аявителю, информирует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и о возможности его получения в многофункциональном центре, выдает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указанные документы</w:t>
      </w:r>
      <w:r>
        <w:rPr>
          <w:sz w:val="28"/>
          <w:szCs w:val="28"/>
        </w:rPr>
        <w:t>.</w:t>
      </w:r>
    </w:p>
    <w:p w:rsidR="00D52285" w:rsidRDefault="00D52285" w:rsidP="00D52285">
      <w:pPr>
        <w:ind w:firstLine="567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 xml:space="preserve">или направление </w:t>
      </w:r>
      <w:r>
        <w:rPr>
          <w:sz w:val="28"/>
          <w:szCs w:val="28"/>
        </w:rPr>
        <w:t>З</w:t>
      </w:r>
      <w:r w:rsidRPr="00BB4DCA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градостроительного плана земельного участка</w:t>
      </w:r>
      <w:r w:rsidRPr="00911222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 </w:t>
      </w:r>
      <w:r w:rsidRPr="00911222">
        <w:rPr>
          <w:sz w:val="28"/>
          <w:szCs w:val="28"/>
        </w:rPr>
        <w:t>дня.</w:t>
      </w:r>
    </w:p>
    <w:p w:rsidR="00D52285" w:rsidRPr="00911222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градостроительном плане земельного участка </w:t>
      </w:r>
      <w:r w:rsidRPr="009112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</w:t>
      </w:r>
      <w:r w:rsidRPr="00911222">
        <w:rPr>
          <w:sz w:val="28"/>
          <w:szCs w:val="28"/>
        </w:rPr>
        <w:t xml:space="preserve">в течение 5 рабочих дней со дня обращения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D52285" w:rsidRDefault="00D52285" w:rsidP="00D52285">
      <w:pPr>
        <w:jc w:val="center"/>
        <w:rPr>
          <w:sz w:val="28"/>
          <w:szCs w:val="28"/>
        </w:rPr>
      </w:pPr>
    </w:p>
    <w:p w:rsidR="00D52285" w:rsidRDefault="00D52285" w:rsidP="00D52285">
      <w:pPr>
        <w:jc w:val="center"/>
        <w:rPr>
          <w:sz w:val="28"/>
          <w:szCs w:val="28"/>
        </w:rPr>
      </w:pPr>
    </w:p>
    <w:p w:rsidR="00D52285" w:rsidRDefault="00D52285" w:rsidP="00D52285">
      <w:pPr>
        <w:jc w:val="center"/>
        <w:rPr>
          <w:sz w:val="28"/>
          <w:szCs w:val="28"/>
        </w:rPr>
      </w:pPr>
    </w:p>
    <w:p w:rsidR="00D52285" w:rsidRPr="00911222" w:rsidRDefault="00D52285" w:rsidP="00D52285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D52285" w:rsidRPr="00911222" w:rsidRDefault="00D52285" w:rsidP="00D5228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специалистом управления настоящего Регламента осуществляется: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начальник управления строительства и архитектуры в непосредственном </w:t>
      </w:r>
      <w:proofErr w:type="gramStart"/>
      <w:r>
        <w:rPr>
          <w:sz w:val="28"/>
          <w:szCs w:val="28"/>
        </w:rPr>
        <w:t>подчинении</w:t>
      </w:r>
      <w:proofErr w:type="gramEnd"/>
      <w:r>
        <w:rPr>
          <w:sz w:val="28"/>
          <w:szCs w:val="28"/>
        </w:rPr>
        <w:t xml:space="preserve"> которого находится специалисты управления, ответственные за исполнение административных действий при оказания муниципальной услуги.</w:t>
      </w:r>
    </w:p>
    <w:p w:rsidR="00D52285" w:rsidRPr="00911222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первый заместитель главы Еткульского муниципального района, курирующий управление строительства и архитектуры администрации Еткульского муниципального района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</w:t>
      </w:r>
      <w:r>
        <w:rPr>
          <w:sz w:val="28"/>
          <w:szCs w:val="28"/>
        </w:rPr>
        <w:t xml:space="preserve">специалистами управления настоящего </w:t>
      </w:r>
      <w:r w:rsidRPr="00911222">
        <w:rPr>
          <w:sz w:val="28"/>
          <w:szCs w:val="28"/>
        </w:rPr>
        <w:t>Регламента.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Еткульского муниципального района </w:t>
      </w:r>
      <w:r w:rsidRPr="00855784">
        <w:rPr>
          <w:sz w:val="28"/>
          <w:szCs w:val="28"/>
        </w:rPr>
        <w:t>и включает в себя: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проведение проверок в целях выявления и устранения нарушений прав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З</w:t>
      </w:r>
      <w:r w:rsidRPr="00855784">
        <w:rPr>
          <w:sz w:val="28"/>
          <w:szCs w:val="28"/>
        </w:rPr>
        <w:t xml:space="preserve">аявителей, содержащие жалобы на решения, действия (бездействие) </w:t>
      </w:r>
      <w:r>
        <w:rPr>
          <w:sz w:val="28"/>
          <w:szCs w:val="28"/>
        </w:rPr>
        <w:t>специалистов управления</w:t>
      </w:r>
      <w:r w:rsidRPr="006C23DE">
        <w:rPr>
          <w:sz w:val="28"/>
          <w:szCs w:val="28"/>
        </w:rPr>
        <w:t>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</w:t>
      </w:r>
      <w:r>
        <w:rPr>
          <w:sz w:val="28"/>
          <w:szCs w:val="28"/>
        </w:rPr>
        <w:t xml:space="preserve">специалисты управления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D52285" w:rsidRPr="00340A0E" w:rsidRDefault="00D52285" w:rsidP="00D52285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4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 В случае</w:t>
      </w:r>
      <w:proofErr w:type="gramStart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proofErr w:type="gramEnd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D52285" w:rsidRPr="00340A0E" w:rsidRDefault="00D52285" w:rsidP="00D52285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5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Работник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отправляет запрос в управление строительства и архитектуры с целью выяснения причин пропуска установленного срока. В случае непринятия </w:t>
      </w:r>
      <w:proofErr w:type="gramStart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мер</w:t>
      </w:r>
      <w:proofErr w:type="gramEnd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по устранению выявленного нарушения установленного срока, директором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составляется служебная записка на первого заместителя Главы Еткульского муниципального района.</w:t>
      </w:r>
    </w:p>
    <w:p w:rsidR="00D52285" w:rsidRPr="00340A0E" w:rsidRDefault="00D52285" w:rsidP="00D52285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6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. Ответственность за организацию работы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возлагается на директора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</w:p>
    <w:p w:rsidR="00D52285" w:rsidRPr="00340A0E" w:rsidRDefault="00D52285" w:rsidP="00D52285">
      <w:pPr>
        <w:pStyle w:val="af0"/>
        <w:ind w:firstLine="709"/>
        <w:jc w:val="both"/>
        <w:rPr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7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340A0E">
        <w:rPr>
          <w:rStyle w:val="af1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Ответственность за организацию работы управления строительства и архитектуры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администрации Еткульского муниципального района 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возла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гается на начальника управления.</w:t>
      </w:r>
    </w:p>
    <w:p w:rsidR="00D52285" w:rsidRDefault="00D52285" w:rsidP="00D52285">
      <w:pPr>
        <w:jc w:val="center"/>
        <w:rPr>
          <w:sz w:val="28"/>
          <w:szCs w:val="28"/>
        </w:rPr>
      </w:pPr>
    </w:p>
    <w:p w:rsidR="00D52285" w:rsidRPr="00855784" w:rsidRDefault="00D52285" w:rsidP="00D52285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D52285" w:rsidRPr="00855784" w:rsidRDefault="00D52285" w:rsidP="00D52285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D52285" w:rsidRDefault="00D52285" w:rsidP="00D52285">
      <w:pPr>
        <w:jc w:val="both"/>
        <w:rPr>
          <w:sz w:val="28"/>
          <w:szCs w:val="28"/>
        </w:rPr>
      </w:pP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управления, должностных лиц </w:t>
      </w:r>
      <w:proofErr w:type="gramStart"/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аявителями.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восстановлении или защите нарушенных прав или законных интересов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управлением, специалистов управления п</w:t>
      </w:r>
      <w:r w:rsidRPr="00855784">
        <w:rPr>
          <w:sz w:val="28"/>
          <w:szCs w:val="28"/>
        </w:rPr>
        <w:t xml:space="preserve">ри получении данным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5784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 о порядке подачи и рассмотрения жалобы осуществляется следующими способами: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456560, Челябинская обл., Еткульский р-н, с. Еткуль, ул. Ленина, д. 34</w:t>
      </w:r>
      <w:r w:rsidRPr="00855784">
        <w:rPr>
          <w:sz w:val="28"/>
          <w:szCs w:val="28"/>
        </w:rPr>
        <w:t xml:space="preserve">, </w:t>
      </w:r>
      <w:proofErr w:type="gramEnd"/>
    </w:p>
    <w:p w:rsidR="00D52285" w:rsidRDefault="00D52285" w:rsidP="00D52285">
      <w:pPr>
        <w:jc w:val="both"/>
        <w:rPr>
          <w:sz w:val="28"/>
          <w:szCs w:val="28"/>
        </w:rPr>
      </w:pPr>
      <w:r w:rsidRPr="00855784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:</w:t>
      </w:r>
      <w:proofErr w:type="gramEnd"/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8(35145) 2-12-34</w:t>
      </w:r>
      <w:r w:rsidRPr="00855784">
        <w:rPr>
          <w:sz w:val="28"/>
          <w:szCs w:val="28"/>
        </w:rPr>
        <w:t>;</w:t>
      </w:r>
    </w:p>
    <w:p w:rsidR="00D52285" w:rsidRPr="00855784" w:rsidRDefault="00D52285" w:rsidP="00D5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почте:</w:t>
      </w:r>
      <w:r w:rsidRPr="00DF34A5">
        <w:t xml:space="preserve"> </w:t>
      </w:r>
      <w:proofErr w:type="spellStart"/>
      <w:r w:rsidRPr="00DF34A5">
        <w:rPr>
          <w:sz w:val="28"/>
          <w:szCs w:val="28"/>
        </w:rPr>
        <w:t>orgotd_etk@mail.ru</w:t>
      </w:r>
      <w:proofErr w:type="spellEnd"/>
      <w:r>
        <w:rPr>
          <w:sz w:val="28"/>
          <w:szCs w:val="28"/>
        </w:rPr>
        <w:t>;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>.</w:t>
      </w:r>
    </w:p>
    <w:p w:rsidR="00D52285" w:rsidRPr="00CD6B6A" w:rsidRDefault="00D52285" w:rsidP="00D5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DF34A5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DF34A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D52285" w:rsidRPr="00855784" w:rsidRDefault="00D52285" w:rsidP="00D52285">
      <w:pPr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 правовыми актами,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 муниципальными </w:t>
      </w:r>
      <w:r w:rsidRPr="00855784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управления, настоящим Регламентом</w:t>
      </w:r>
      <w:r w:rsidRPr="00855784">
        <w:rPr>
          <w:sz w:val="28"/>
          <w:szCs w:val="28"/>
        </w:rPr>
        <w:t>;</w:t>
      </w:r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его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D52285" w:rsidRPr="00930567" w:rsidRDefault="00D52285" w:rsidP="00D52285">
      <w:pPr>
        <w:ind w:firstLine="567"/>
        <w:jc w:val="both"/>
        <w:rPr>
          <w:sz w:val="28"/>
          <w:szCs w:val="28"/>
        </w:rPr>
      </w:pPr>
      <w:r w:rsidRPr="00930567">
        <w:rPr>
          <w:sz w:val="28"/>
          <w:szCs w:val="28"/>
        </w:rPr>
        <w:lastRenderedPageBreak/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D52285" w:rsidRPr="00F84264" w:rsidRDefault="00D52285" w:rsidP="00D52285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11" w:history="1">
        <w:r w:rsidRPr="00600C04">
          <w:rPr>
            <w:rStyle w:val="ac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</w:t>
      </w:r>
      <w:proofErr w:type="gramStart"/>
      <w:r w:rsidRPr="007D5E6B">
        <w:rPr>
          <w:sz w:val="28"/>
          <w:szCs w:val="28"/>
        </w:rPr>
        <w:t>в</w:t>
      </w:r>
      <w:proofErr w:type="gramEnd"/>
      <w:r w:rsidRPr="007D5E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7D5E6B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 Запись на личный пр</w:t>
      </w:r>
      <w:r>
        <w:rPr>
          <w:sz w:val="28"/>
          <w:szCs w:val="28"/>
        </w:rPr>
        <w:t xml:space="preserve">ием Заявителей осуществляется в администрации Еткульского муниципального района Челябинской области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 (35145) 2-13-49.</w:t>
      </w:r>
    </w:p>
    <w:p w:rsidR="00D52285" w:rsidRPr="00B27280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27280">
        <w:rPr>
          <w:sz w:val="28"/>
          <w:szCs w:val="28"/>
        </w:rPr>
        <w:t xml:space="preserve">. Действия (бездействие) и (или) решения </w:t>
      </w:r>
      <w:r>
        <w:rPr>
          <w:sz w:val="28"/>
          <w:szCs w:val="28"/>
        </w:rPr>
        <w:t>управления, должностных лиц управления</w:t>
      </w:r>
      <w:r w:rsidRPr="00B27280">
        <w:rPr>
          <w:sz w:val="28"/>
          <w:szCs w:val="28"/>
        </w:rPr>
        <w:t xml:space="preserve"> могут быть обжалованы: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</w:t>
      </w:r>
      <w:r>
        <w:rPr>
          <w:sz w:val="28"/>
          <w:szCs w:val="28"/>
        </w:rPr>
        <w:t>Главой Еткульского муниципального района.</w:t>
      </w:r>
    </w:p>
    <w:p w:rsidR="00D52285" w:rsidRPr="00B27280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 муниципального района рассматривает жалобы</w:t>
      </w:r>
      <w:r w:rsidRPr="00B27280">
        <w:rPr>
          <w:sz w:val="28"/>
          <w:szCs w:val="28"/>
        </w:rPr>
        <w:t xml:space="preserve"> на действия (бездействие) и (или) решения, принимаемые </w:t>
      </w:r>
      <w:r>
        <w:rPr>
          <w:sz w:val="28"/>
          <w:szCs w:val="28"/>
        </w:rPr>
        <w:t>управлением, специалистами управления.</w:t>
      </w:r>
    </w:p>
    <w:p w:rsidR="00D52285" w:rsidRPr="00515C1C" w:rsidRDefault="00D52285" w:rsidP="00D522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Главой Еткульского муниципального района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>. Жалоба должна содержать: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 xml:space="preserve">при наличии), сведения о месте жительства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нахождения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З</w:t>
      </w:r>
      <w:r w:rsidRPr="00855784">
        <w:rPr>
          <w:sz w:val="28"/>
          <w:szCs w:val="28"/>
        </w:rPr>
        <w:t>аявителю;</w:t>
      </w:r>
      <w:proofErr w:type="gramEnd"/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специалистов управления</w:t>
      </w:r>
      <w:r w:rsidRPr="00855784">
        <w:rPr>
          <w:sz w:val="28"/>
          <w:szCs w:val="28"/>
        </w:rPr>
        <w:t>;</w:t>
      </w:r>
    </w:p>
    <w:p w:rsidR="00D52285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</w:t>
      </w:r>
      <w:r>
        <w:rPr>
          <w:sz w:val="28"/>
          <w:szCs w:val="28"/>
        </w:rPr>
        <w:t>) доводы, на основании которых З</w:t>
      </w:r>
      <w:r w:rsidRPr="00855784">
        <w:rPr>
          <w:sz w:val="28"/>
          <w:szCs w:val="28"/>
        </w:rPr>
        <w:t>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специалистов управления</w:t>
      </w:r>
      <w:r w:rsidRPr="00855784">
        <w:rPr>
          <w:sz w:val="28"/>
          <w:szCs w:val="28"/>
        </w:rPr>
        <w:t xml:space="preserve">. </w:t>
      </w:r>
    </w:p>
    <w:p w:rsidR="00D52285" w:rsidRPr="00855784" w:rsidRDefault="00D52285" w:rsidP="00D52285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управления,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D52285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администрация Еткульского муниципального района Челябинской области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 xml:space="preserve">, наделенным полномочиями по рассмотрению жалоб, в </w:t>
      </w:r>
      <w:r w:rsidRPr="00855784">
        <w:rPr>
          <w:sz w:val="28"/>
          <w:szCs w:val="28"/>
        </w:rPr>
        <w:lastRenderedPageBreak/>
        <w:t>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 xml:space="preserve">в приеме документов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</w:t>
      </w:r>
      <w:proofErr w:type="gramEnd"/>
      <w:r w:rsidRPr="00855784">
        <w:rPr>
          <w:sz w:val="28"/>
          <w:szCs w:val="28"/>
        </w:rPr>
        <w:t xml:space="preserve">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39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должностными лицами управления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 xml:space="preserve">услуги документах, возврата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муниципальными правовыми актами,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42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D52285" w:rsidRPr="00855784" w:rsidRDefault="00D52285" w:rsidP="00D52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D52285" w:rsidRPr="00755FB5" w:rsidRDefault="00D52285" w:rsidP="00D52285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2285" w:rsidRPr="00755FB5" w:rsidRDefault="00D52285" w:rsidP="00D52285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Подготовка и в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228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Pr="00755FB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D52285" w:rsidRPr="00755FB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2285" w:rsidRPr="00755FB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D52285" w:rsidRPr="00755FB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Еткульском муниципальном районе, управления Росреестра по Челябинской области</w:t>
      </w:r>
    </w:p>
    <w:p w:rsidR="00D52285" w:rsidRDefault="00D52285" w:rsidP="00D52285">
      <w:pPr>
        <w:pStyle w:val="ConsPlusNormal"/>
        <w:jc w:val="both"/>
      </w:pPr>
    </w:p>
    <w:tbl>
      <w:tblPr>
        <w:tblW w:w="8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3402"/>
        <w:gridCol w:w="2076"/>
        <w:gridCol w:w="2268"/>
      </w:tblGrid>
      <w:tr w:rsidR="00D52285" w:rsidTr="008C0517">
        <w:tc>
          <w:tcPr>
            <w:tcW w:w="499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76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справок, консультаций, адрес электронной почты, сайт</w:t>
            </w:r>
          </w:p>
        </w:tc>
      </w:tr>
      <w:tr w:rsidR="00D52285" w:rsidTr="008C0517">
        <w:tc>
          <w:tcPr>
            <w:tcW w:w="499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Челябинской области (Управление Росреестра по Челябинской области)</w:t>
            </w:r>
          </w:p>
        </w:tc>
        <w:tc>
          <w:tcPr>
            <w:tcW w:w="2076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Челябинск, ул. Елькина, д. 85</w:t>
            </w:r>
          </w:p>
        </w:tc>
        <w:tc>
          <w:tcPr>
            <w:tcW w:w="2268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8(351)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260-34-40</w:t>
            </w:r>
          </w:p>
          <w:p w:rsidR="00D52285" w:rsidRPr="00A63171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up@rosreestr.ru</w:t>
            </w:r>
          </w:p>
        </w:tc>
      </w:tr>
      <w:tr w:rsidR="00D52285" w:rsidTr="008C0517">
        <w:tc>
          <w:tcPr>
            <w:tcW w:w="499" w:type="dxa"/>
          </w:tcPr>
          <w:p w:rsidR="00D52285" w:rsidRPr="00254F1A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52285" w:rsidRPr="00A63171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"Многофункциональный центр 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2076" w:type="dxa"/>
          </w:tcPr>
          <w:p w:rsidR="00D52285" w:rsidRPr="00A63171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456560, Челябинская область, Еткульский район, с. Еткуль, ул. Первомайская, д.1.</w:t>
            </w:r>
            <w:proofErr w:type="gramEnd"/>
          </w:p>
        </w:tc>
        <w:tc>
          <w:tcPr>
            <w:tcW w:w="2268" w:type="dxa"/>
          </w:tcPr>
          <w:p w:rsidR="00D52285" w:rsidRPr="00A63171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-2-23-23</w:t>
            </w:r>
          </w:p>
          <w:p w:rsidR="00D52285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 </w:t>
            </w:r>
            <w:hyperlink r:id="rId12" w:history="1">
              <w:r w:rsidRPr="0026557B">
                <w:rPr>
                  <w:rStyle w:val="ac"/>
                  <w:rFonts w:ascii="Times New Roman" w:hAnsi="Times New Roman"/>
                  <w:sz w:val="24"/>
                  <w:szCs w:val="24"/>
                </w:rPr>
                <w:t>mfc-etkul@mail.ru</w:t>
              </w:r>
            </w:hyperlink>
          </w:p>
          <w:p w:rsidR="00D52285" w:rsidRPr="00A63171" w:rsidRDefault="00D52285" w:rsidP="008C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admetkul.ru</w:t>
            </w:r>
            <w:proofErr w:type="spellEnd"/>
          </w:p>
        </w:tc>
      </w:tr>
    </w:tbl>
    <w:p w:rsidR="00D52285" w:rsidRDefault="00D52285" w:rsidP="00D522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Pr="00755FB5" w:rsidRDefault="00D52285" w:rsidP="00D52285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52285" w:rsidRPr="00755FB5" w:rsidRDefault="00D52285" w:rsidP="00D52285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Подготовка и в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2285" w:rsidRDefault="00D52285" w:rsidP="00D52285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D52285" w:rsidRDefault="00D52285" w:rsidP="00D52285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D52285" w:rsidRDefault="00D52285" w:rsidP="00D52285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D52285" w:rsidRDefault="00D52285" w:rsidP="00D52285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</w:rPr>
        <w:t>Начальнику управления строительства и архитектуры администрации Еткульского муниципального района</w:t>
      </w:r>
      <w:r w:rsidRPr="00440E0C">
        <w:rPr>
          <w:color w:val="000000"/>
          <w:sz w:val="28"/>
          <w:szCs w:val="28"/>
        </w:rPr>
        <w:t xml:space="preserve"> ________</w:t>
      </w:r>
      <w:r>
        <w:rPr>
          <w:color w:val="000000"/>
          <w:sz w:val="28"/>
          <w:szCs w:val="28"/>
        </w:rPr>
        <w:t>_______</w:t>
      </w:r>
    </w:p>
    <w:p w:rsidR="00D52285" w:rsidRDefault="00D52285" w:rsidP="00D52285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D52285" w:rsidRPr="00AF5C42" w:rsidRDefault="00D52285" w:rsidP="00D52285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t>(наименование муниципального образования)</w:t>
      </w:r>
      <w:r w:rsidRPr="00AF5C42">
        <w:rPr>
          <w:color w:val="000000"/>
          <w:sz w:val="20"/>
          <w:szCs w:val="20"/>
        </w:rPr>
        <w:t xml:space="preserve"> 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____</w:t>
      </w:r>
    </w:p>
    <w:p w:rsidR="00D52285" w:rsidRPr="00832257" w:rsidRDefault="00D52285" w:rsidP="00D52285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D52285" w:rsidRPr="00AF5C42" w:rsidRDefault="00D52285" w:rsidP="00D52285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D52285" w:rsidRDefault="00D52285" w:rsidP="00D52285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D52285" w:rsidRDefault="00D52285" w:rsidP="00D52285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D52285" w:rsidRPr="00024678" w:rsidRDefault="00D52285" w:rsidP="00D52285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D52285" w:rsidRPr="00AF5C42" w:rsidRDefault="00D52285" w:rsidP="00D52285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D52285" w:rsidRPr="00024678" w:rsidRDefault="00D52285" w:rsidP="00D52285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D52285" w:rsidRPr="00AF5C42" w:rsidRDefault="00D52285" w:rsidP="00D52285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D52285" w:rsidRPr="00AC78D4" w:rsidRDefault="00D52285" w:rsidP="00D52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52285" w:rsidRPr="00AC78D4" w:rsidRDefault="00D52285" w:rsidP="00D522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</w:t>
      </w:r>
      <w:r w:rsidRPr="00E00EA4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</w:t>
      </w: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2285" w:rsidRPr="00AC78D4" w:rsidRDefault="00D52285" w:rsidP="00D52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285" w:rsidRPr="00440E0C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выдать </w:t>
      </w:r>
      <w:r w:rsidRPr="00E00EA4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00EA4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Pr="00AC78D4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D52285" w:rsidRPr="00A62D2F" w:rsidRDefault="00D52285" w:rsidP="00D5228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2285" w:rsidRPr="00440E0C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D52285" w:rsidRPr="00D23FCB" w:rsidRDefault="00D52285" w:rsidP="00D5228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52285" w:rsidRPr="00FF1DAD" w:rsidRDefault="00D52285" w:rsidP="00D5228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AD">
        <w:rPr>
          <w:rFonts w:ascii="Times New Roman" w:hAnsi="Times New Roman" w:cs="Times New Roman"/>
          <w:sz w:val="24"/>
          <w:szCs w:val="24"/>
        </w:rPr>
        <w:t>Кадастровый номер, площадь земельного участка*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52285" w:rsidRDefault="00D52285" w:rsidP="00D52285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F1DAD">
        <w:rPr>
          <w:rFonts w:ascii="Times New Roman" w:hAnsi="Times New Roman" w:cs="Times New Roman"/>
          <w:sz w:val="16"/>
          <w:szCs w:val="16"/>
        </w:rPr>
        <w:t>(согласно кадастровому паспорту земельного участка или кадастровой выписке о земельном участке)</w:t>
      </w:r>
    </w:p>
    <w:p w:rsidR="00D52285" w:rsidRPr="00136CE5" w:rsidRDefault="00D52285" w:rsidP="00D52285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  <w:r w:rsidRPr="00FF1DAD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капитального строительства*: </w:t>
      </w:r>
    </w:p>
    <w:p w:rsidR="00D52285" w:rsidRPr="00D23FCB" w:rsidRDefault="00D52285" w:rsidP="00D522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1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52285" w:rsidRPr="00D23FCB" w:rsidRDefault="00D52285" w:rsidP="00D52285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>(указать назначение объекта, инвентаризационный или кадастровый номер, согласно техническому или кадастровому паспорту объекта капитального строительства, расположенного в границах земельного участка,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 капитального строительства, расположенного в границах земельного участка)</w:t>
      </w:r>
      <w:proofErr w:type="gramEnd"/>
    </w:p>
    <w:p w:rsidR="00D52285" w:rsidRPr="00136CE5" w:rsidRDefault="00D52285" w:rsidP="00D5228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Технические условия*:</w:t>
      </w:r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lastRenderedPageBreak/>
        <w:t>водоснабжение</w:t>
      </w:r>
      <w:r w:rsidRPr="00D23F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_,</w:t>
      </w:r>
    </w:p>
    <w:p w:rsidR="00D52285" w:rsidRPr="00D23FCB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водоотведение/канализация</w:t>
      </w:r>
      <w:r w:rsidRPr="00D23FCB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D52285" w:rsidRPr="00D23FCB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_____,</w:t>
      </w:r>
    </w:p>
    <w:p w:rsidR="00D52285" w:rsidRPr="00D23FCB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_____________________,</w:t>
      </w:r>
    </w:p>
    <w:p w:rsidR="00D52285" w:rsidRPr="00D23FCB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______________________________________________________________________________,</w:t>
      </w:r>
    </w:p>
    <w:p w:rsidR="00D52285" w:rsidRPr="00D23FCB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ливневая канализация</w:t>
      </w:r>
      <w:r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_________________________________________________________________,</w:t>
      </w:r>
    </w:p>
    <w:p w:rsidR="00D52285" w:rsidRPr="00D23FCB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D52285" w:rsidRPr="00D23FCB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285" w:rsidRPr="00D23FCB" w:rsidRDefault="00D52285" w:rsidP="00D5228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r w:rsidRPr="00D23FCB">
        <w:rPr>
          <w:rFonts w:ascii="Times New Roman" w:hAnsi="Times New Roman" w:cs="Times New Roman"/>
          <w:sz w:val="18"/>
          <w:szCs w:val="18"/>
        </w:rPr>
        <w:t xml:space="preserve"> *_________________________________________________________________________</w:t>
      </w:r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D52285" w:rsidRPr="00D23FCB" w:rsidRDefault="00D52285" w:rsidP="00D522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 </w:t>
      </w:r>
      <w:proofErr w:type="gramEnd"/>
    </w:p>
    <w:p w:rsidR="00D52285" w:rsidRPr="00D23FCB" w:rsidRDefault="00D52285" w:rsidP="00D5228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52285" w:rsidRPr="00A62D2F" w:rsidRDefault="00D52285" w:rsidP="00D5228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D52285" w:rsidRDefault="00D52285" w:rsidP="00D52285">
      <w:pPr>
        <w:ind w:firstLine="284"/>
      </w:pP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D52285" w:rsidRDefault="00D52285" w:rsidP="00D52285">
      <w:pPr>
        <w:ind w:firstLine="284"/>
      </w:pPr>
      <w:r>
        <w:t xml:space="preserve">Результат намерен получить лично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D52285" w:rsidRPr="006610D9" w:rsidRDefault="00D52285" w:rsidP="00D52285">
      <w:pPr>
        <w:tabs>
          <w:tab w:val="left" w:pos="4592"/>
        </w:tabs>
        <w:ind w:firstLine="284"/>
        <w:rPr>
          <w:sz w:val="16"/>
          <w:szCs w:val="16"/>
        </w:rPr>
      </w:pPr>
      <w:r>
        <w:rPr>
          <w:sz w:val="18"/>
          <w:szCs w:val="18"/>
        </w:rPr>
        <w:tab/>
        <w:t>у</w:t>
      </w:r>
      <w:r w:rsidRPr="006610D9">
        <w:rPr>
          <w:sz w:val="16"/>
          <w:szCs w:val="16"/>
        </w:rPr>
        <w:t>казать орган</w:t>
      </w:r>
      <w:r>
        <w:rPr>
          <w:sz w:val="16"/>
          <w:szCs w:val="16"/>
        </w:rPr>
        <w:t xml:space="preserve"> </w:t>
      </w:r>
      <w:r w:rsidRPr="006610D9">
        <w:rPr>
          <w:sz w:val="16"/>
          <w:szCs w:val="16"/>
        </w:rPr>
        <w:t xml:space="preserve"> </w:t>
      </w:r>
      <w:r>
        <w:rPr>
          <w:sz w:val="16"/>
          <w:szCs w:val="16"/>
        </w:rPr>
        <w:t>(управление или многофункциональный центр)</w:t>
      </w:r>
    </w:p>
    <w:p w:rsidR="00D52285" w:rsidRDefault="00D52285" w:rsidP="00D52285">
      <w:pPr>
        <w:ind w:firstLine="284"/>
      </w:pPr>
      <w:r>
        <w:t>О готовности сообщить по телефону: ______________</w:t>
      </w:r>
    </w:p>
    <w:p w:rsidR="00D52285" w:rsidRPr="00440E0C" w:rsidRDefault="00D52285" w:rsidP="00D5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D52285" w:rsidRPr="00CA0D27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*сведения предоставляются заявителем по желанию.</w:t>
      </w: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2285" w:rsidRPr="00755FB5" w:rsidRDefault="00D52285" w:rsidP="00D5228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5FB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52285" w:rsidRPr="00755FB5" w:rsidRDefault="00D52285" w:rsidP="00D52285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Подготовка и в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755F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2285" w:rsidRPr="00485DF4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D52285" w:rsidRPr="00485DF4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D5228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D52285" w:rsidTr="008C0517">
        <w:trPr>
          <w:trHeight w:val="836"/>
        </w:trPr>
        <w:tc>
          <w:tcPr>
            <w:tcW w:w="6180" w:type="dxa"/>
          </w:tcPr>
          <w:p w:rsidR="00D52285" w:rsidRPr="000D7588" w:rsidRDefault="00112623" w:rsidP="008C0517">
            <w:pPr>
              <w:jc w:val="center"/>
              <w:rPr>
                <w:sz w:val="20"/>
                <w:szCs w:val="20"/>
              </w:rPr>
            </w:pPr>
            <w:r w:rsidRPr="00112623">
              <w:rPr>
                <w:noProof/>
              </w:rPr>
              <w:pict>
                <v:line id="_x0000_s1052" style="position:absolute;left:0;text-align:left;z-index:251685888" from="124.5pt,41.75pt" to="124.5pt,56.3pt">
                  <v:stroke endarrow="block"/>
                </v:line>
              </w:pict>
            </w:r>
            <w:r w:rsidR="00D52285" w:rsidRPr="000D7588">
              <w:rPr>
                <w:sz w:val="20"/>
                <w:szCs w:val="20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D5228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112623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2623">
        <w:rPr>
          <w:noProof/>
        </w:rPr>
        <w:pict>
          <v:rect id="_x0000_s1029" style="position:absolute;left:0;text-align:left;margin-left:-.25pt;margin-top:9.3pt;width:210.25pt;height:49.1pt;z-index:251662336">
            <v:textbox style="mso-next-textbox:#_x0000_s1029">
              <w:txbxContent>
                <w:p w:rsidR="00D52285" w:rsidRPr="00CA124B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Предоставление заявителем документов, необходимых для предоставления   муниципальной</w:t>
                  </w:r>
                  <w:r w:rsidRPr="00CA124B">
                    <w:t xml:space="preserve"> услуги  в </w:t>
                  </w:r>
                  <w:r w:rsidRPr="00CA124B">
                    <w:rPr>
                      <w:sz w:val="20"/>
                      <w:szCs w:val="20"/>
                    </w:rPr>
                    <w:t>управление</w:t>
                  </w:r>
                </w:p>
              </w:txbxContent>
            </v:textbox>
          </v:rect>
        </w:pict>
      </w:r>
      <w:r w:rsidR="00D52285">
        <w:rPr>
          <w:rFonts w:ascii="Times New Roman" w:hAnsi="Times New Roman" w:cs="Times New Roman"/>
          <w:sz w:val="28"/>
          <w:szCs w:val="28"/>
        </w:rPr>
        <w:tab/>
      </w:r>
      <w:r w:rsidR="00D52285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5"/>
      </w:tblGrid>
      <w:tr w:rsidR="00D52285" w:rsidTr="008C0517">
        <w:trPr>
          <w:trHeight w:val="842"/>
        </w:trPr>
        <w:tc>
          <w:tcPr>
            <w:tcW w:w="4235" w:type="dxa"/>
            <w:vAlign w:val="center"/>
          </w:tcPr>
          <w:p w:rsidR="00D52285" w:rsidRPr="000D7588" w:rsidRDefault="00112623" w:rsidP="008C0517">
            <w:pPr>
              <w:jc w:val="center"/>
              <w:rPr>
                <w:sz w:val="20"/>
                <w:szCs w:val="20"/>
              </w:rPr>
            </w:pPr>
            <w:r w:rsidRPr="00112623">
              <w:rPr>
                <w:noProof/>
              </w:rPr>
              <w:pict>
                <v:line id="_x0000_s1041" style="position:absolute;left:0;text-align:left;flip:x;z-index:251674624" from="33.15pt,41.85pt" to="33.35pt,57.05pt">
                  <v:stroke endarrow="block"/>
                </v:line>
              </w:pict>
            </w:r>
            <w:r w:rsidR="00D52285" w:rsidRPr="000D7588">
              <w:rPr>
                <w:sz w:val="20"/>
                <w:szCs w:val="20"/>
              </w:rPr>
              <w:t>Передача документов,   представленных заявителем в управление</w:t>
            </w:r>
          </w:p>
        </w:tc>
      </w:tr>
    </w:tbl>
    <w:p w:rsidR="00D5228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Default="00112623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2623">
        <w:rPr>
          <w:noProof/>
        </w:rPr>
        <w:pict>
          <v:line id="_x0000_s1035" style="position:absolute;left:0;text-align:left;z-index:251668480" from="185.75pt,10.1pt" to="185.75pt,22.4pt">
            <v:stroke endarrow="block"/>
          </v:line>
        </w:pict>
      </w:r>
    </w:p>
    <w:p w:rsidR="00D52285" w:rsidRDefault="00112623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2623">
        <w:rPr>
          <w:noProof/>
        </w:rPr>
        <w:pict>
          <v:rect id="_x0000_s1040" style="position:absolute;left:0;text-align:left;margin-left:125.75pt;margin-top:6pt;width:3in;height:34.1pt;z-index:251673600">
            <v:textbox style="mso-next-textbox:#_x0000_s1040">
              <w:txbxContent>
                <w:p w:rsidR="00D52285" w:rsidRPr="001013D5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 xml:space="preserve">Прием и регистрация представленных документов в </w:t>
                  </w:r>
                  <w:r w:rsidRPr="001013D5">
                    <w:rPr>
                      <w:sz w:val="20"/>
                      <w:szCs w:val="20"/>
                    </w:rPr>
                    <w:t xml:space="preserve">управление </w:t>
                  </w:r>
                </w:p>
              </w:txbxContent>
            </v:textbox>
          </v:rect>
        </w:pict>
      </w:r>
    </w:p>
    <w:p w:rsidR="00D52285" w:rsidRDefault="00D52285" w:rsidP="00D52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285" w:rsidRPr="00485DF4" w:rsidRDefault="00112623" w:rsidP="00D5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623">
        <w:rPr>
          <w:noProof/>
        </w:rPr>
        <w:pict>
          <v:line id="_x0000_s1033" style="position:absolute;left:0;text-align:left;z-index:251666432" from="173.75pt,7.95pt" to="173.75pt,21.8pt">
            <v:stroke endarrow="block"/>
          </v:line>
        </w:pict>
      </w:r>
      <w:r w:rsidRPr="00112623">
        <w:rPr>
          <w:noProof/>
        </w:rPr>
        <w:pict>
          <v:rect id="_x0000_s1032" style="position:absolute;left:0;text-align:left;margin-left:308.15pt;margin-top:9.8pt;width:183.35pt;height:78pt;z-index:251665408">
            <v:textbox style="mso-next-textbox:#_x0000_s1032">
              <w:txbxContent>
                <w:p w:rsidR="00D52285" w:rsidRPr="000D7588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Подготовка специалистом управления проекта градостроительного плана земельного участка или уведомления об отказе в</w:t>
                  </w:r>
                  <w:r w:rsidRPr="000D7588">
                    <w:t xml:space="preserve"> </w:t>
                  </w:r>
                  <w:r w:rsidRPr="00CA124B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="00D52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-.25pt;margin-top:5.75pt;width:3in;height:73.85pt;z-index:251660288">
            <v:textbox style="mso-next-textbox:#_x0000_s1027">
              <w:txbxContent>
                <w:p w:rsidR="00D52285" w:rsidRPr="001013D5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 xml:space="preserve">Направление межведомственных запросов в Управление Росреестра по Челябинской области и (или) в </w:t>
                  </w:r>
                  <w:r w:rsidRPr="001013D5">
                    <w:rPr>
                      <w:sz w:val="20"/>
                      <w:szCs w:val="20"/>
                    </w:rPr>
                    <w:t xml:space="preserve">соответствующие органы  государственной власти и (или) в органы местного самоуправления  </w:t>
                  </w:r>
                </w:p>
              </w:txbxContent>
            </v:textbox>
          </v:rect>
        </w:pict>
      </w:r>
      <w:r w:rsidR="00D52285">
        <w:t xml:space="preserve">                                        </w:t>
      </w:r>
    </w:p>
    <w:p w:rsidR="00D52285" w:rsidRDefault="00D52285" w:rsidP="00D52285">
      <w:pPr>
        <w:pStyle w:val="ConsPlusNonformat"/>
        <w:jc w:val="both"/>
      </w:pPr>
    </w:p>
    <w:p w:rsidR="00D52285" w:rsidRDefault="00D52285" w:rsidP="00D52285">
      <w:pPr>
        <w:pStyle w:val="ConsPlusNonformat"/>
        <w:jc w:val="both"/>
      </w:pPr>
    </w:p>
    <w:p w:rsidR="00D52285" w:rsidRDefault="00D52285" w:rsidP="00D52285">
      <w:pPr>
        <w:pStyle w:val="ConsPlusNonformat"/>
        <w:jc w:val="both"/>
      </w:pPr>
    </w:p>
    <w:p w:rsidR="00D52285" w:rsidRDefault="00D52285" w:rsidP="00D52285">
      <w:pPr>
        <w:pStyle w:val="ConsPlusNonformat"/>
        <w:jc w:val="both"/>
      </w:pP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line id="_x0000_s1051" style="position:absolute;left:0;text-align:left;z-index:251684864" from="215.75pt,3.1pt" to="308.15pt,4pt">
            <v:stroke endarrow="block"/>
          </v:line>
        </w:pict>
      </w: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69504" from="341.75pt,3.75pt" to="341.75pt,21.75pt">
            <v:stroke endarrow="block"/>
          </v:line>
        </w:pict>
      </w:r>
      <w:r w:rsidR="00D52285">
        <w:t xml:space="preserve">       </w:t>
      </w:r>
      <w:r w:rsidR="00D52285">
        <w:tab/>
      </w: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rect id="_x0000_s1028" style="position:absolute;left:0;text-align:left;margin-left:5.65pt;margin-top:10.45pt;width:492.1pt;height:32.8pt;z-index:251661312">
            <v:textbox style="mso-next-textbox:#_x0000_s1028">
              <w:txbxContent>
                <w:p w:rsidR="00D52285" w:rsidRPr="000D7588" w:rsidRDefault="00D52285" w:rsidP="00D5228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D7588">
                    <w:rPr>
                      <w:rFonts w:ascii="Times New Roman" w:hAnsi="Times New Roman" w:cs="Times New Roman"/>
                    </w:rPr>
                    <w:t>Проверка начальником управления проекта градостроительного плана земельного участка или уведомления об отказе в предоставлении муниципальной</w:t>
                  </w:r>
                  <w:r w:rsidRPr="000D758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0D7588"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rect>
        </w:pict>
      </w:r>
    </w:p>
    <w:p w:rsidR="00D52285" w:rsidRDefault="00D52285" w:rsidP="00D52285">
      <w:pPr>
        <w:pStyle w:val="ConsPlusNonformat"/>
        <w:jc w:val="both"/>
      </w:pPr>
    </w:p>
    <w:p w:rsidR="00D52285" w:rsidRDefault="00D52285" w:rsidP="00D52285">
      <w:pPr>
        <w:pStyle w:val="ConsPlusNonformat"/>
        <w:jc w:val="both"/>
      </w:pPr>
      <w:r>
        <w:t xml:space="preserve"> </w:t>
      </w: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line id="_x0000_s1039" style="position:absolute;left:0;text-align:left;z-index:251672576" from="341.75pt,9.25pt" to="341.75pt,28.9pt">
            <v:stroke endarrow="block"/>
          </v:line>
        </w:pict>
      </w:r>
      <w:r>
        <w:rPr>
          <w:noProof/>
        </w:rPr>
        <w:pict>
          <v:line id="_x0000_s1038" style="position:absolute;left:0;text-align:left;z-index:251671552" from="119.75pt,9.25pt" to="119.75pt,29.3pt">
            <v:stroke endarrow="block"/>
          </v:line>
        </w:pict>
      </w:r>
    </w:p>
    <w:p w:rsidR="00D52285" w:rsidRDefault="00D52285" w:rsidP="00D52285">
      <w:pPr>
        <w:pStyle w:val="ConsPlusNonformat"/>
        <w:jc w:val="both"/>
      </w:pP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272.15pt;margin-top:6.25pt;width:228pt;height:45.9pt;z-index:251664384">
            <v:textbox style="mso-next-textbox:#_x0000_s1031">
              <w:txbxContent>
                <w:p w:rsidR="00D52285" w:rsidRPr="001013D5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Подписание начальником управления</w:t>
                  </w:r>
                  <w:r w:rsidRPr="001013D5">
                    <w:rPr>
                      <w:sz w:val="20"/>
                      <w:szCs w:val="20"/>
                    </w:rPr>
                    <w:t xml:space="preserve"> уведомления об отказе в предоставлении муниципальной услуги</w:t>
                  </w:r>
                </w:p>
                <w:p w:rsidR="00D52285" w:rsidRPr="00CA124B" w:rsidRDefault="00D52285" w:rsidP="00D52285">
                  <w:pPr>
                    <w:pStyle w:val="ConsPlusNonformat"/>
                    <w:jc w:val="both"/>
                  </w:pPr>
                </w:p>
                <w:p w:rsidR="00D52285" w:rsidRPr="00D5572B" w:rsidRDefault="00D52285" w:rsidP="00D52285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52285" w:rsidRDefault="00D52285" w:rsidP="00D5228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.15pt;margin-top:6.65pt;width:188.3pt;height:45.5pt;z-index:251663360">
            <v:textbox style="mso-next-textbox:#_x0000_s1030">
              <w:txbxContent>
                <w:p w:rsidR="00D52285" w:rsidRPr="001013D5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Подписание начальником управления градостроительного плана земельного участка</w:t>
                  </w:r>
                </w:p>
              </w:txbxContent>
            </v:textbox>
          </v:rect>
        </w:pict>
      </w:r>
      <w:r w:rsidR="00D52285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</w:p>
    <w:p w:rsidR="00D52285" w:rsidRDefault="00D52285" w:rsidP="00D522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2285" w:rsidRDefault="00D52285" w:rsidP="00D5228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52285" w:rsidRDefault="00D52285" w:rsidP="00D52285">
      <w:pPr>
        <w:pStyle w:val="ConsPlusNonformat"/>
        <w:tabs>
          <w:tab w:val="left" w:pos="7410"/>
        </w:tabs>
        <w:jc w:val="both"/>
      </w:pPr>
      <w:r>
        <w:tab/>
      </w: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6672" from="344.15pt,5.3pt" to="344.15pt,22.1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0528" from="110.15pt,4.35pt" to="110.15pt,25.75pt">
            <v:stroke endarrow="block"/>
          </v:line>
        </w:pict>
      </w: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rect id="_x0000_s1046" style="position:absolute;left:0;text-align:left;margin-left:260.2pt;margin-top:10.85pt;width:240pt;height:63.7pt;z-index:251679744">
            <v:textbox style="mso-next-textbox:#_x0000_s1046">
              <w:txbxContent>
                <w:p w:rsidR="00D52285" w:rsidRPr="001013D5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 xml:space="preserve">Заявитель изъявил желание получить результат предоставления муниципальной услуги  </w:t>
                  </w:r>
                  <w:r w:rsidRPr="001013D5">
                    <w:rPr>
                      <w:sz w:val="20"/>
                      <w:szCs w:val="20"/>
                    </w:rPr>
                    <w:t>и (или)  уведомление об отказе в предоставлении муниципальной услуги в многофункциональном  центре</w:t>
                  </w:r>
                </w:p>
                <w:p w:rsidR="00D52285" w:rsidRPr="005B213C" w:rsidRDefault="00D52285" w:rsidP="00D52285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D52285" w:rsidRPr="00D5572B" w:rsidRDefault="00D52285" w:rsidP="00D52285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52285" w:rsidRDefault="00D52285" w:rsidP="00D52285">
                  <w:pPr>
                    <w:jc w:val="center"/>
                  </w:pPr>
                </w:p>
              </w:txbxContent>
            </v:textbox>
          </v:rect>
        </w:pict>
      </w:r>
    </w:p>
    <w:p w:rsidR="00D52285" w:rsidRDefault="00112623" w:rsidP="00D52285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5" style="position:absolute;left:0;text-align:left;margin-left:4.55pt;margin-top:3.1pt;width:213.6pt;height:88.75pt;z-index:251678720">
            <v:textbox style="mso-next-textbox:#_x0000_s1045">
              <w:txbxContent>
                <w:p w:rsidR="00D52285" w:rsidRPr="001013D5" w:rsidRDefault="00D52285" w:rsidP="00D52285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0"/>
                      <w:szCs w:val="20"/>
                    </w:rPr>
                  </w:pPr>
                  <w:r w:rsidRPr="001013D5">
                    <w:t xml:space="preserve">Заявитель изъявил желание получить результат предоставления муниципальной услуги </w:t>
                  </w:r>
                  <w:r w:rsidRPr="001013D5">
                    <w:rPr>
                      <w:sz w:val="20"/>
                      <w:szCs w:val="20"/>
                    </w:rPr>
                    <w:t>и (или)  уведомление об отказе в предоставлении муниципальной услуги в Структурном подразделении или посредством почтового отправления</w:t>
                  </w:r>
                </w:p>
                <w:p w:rsidR="00D52285" w:rsidRPr="00D5572B" w:rsidRDefault="00D52285" w:rsidP="00D52285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D52285" w:rsidRDefault="00D52285" w:rsidP="00D52285">
                  <w:pPr>
                    <w:jc w:val="center"/>
                  </w:pPr>
                </w:p>
              </w:txbxContent>
            </v:textbox>
          </v:rect>
        </w:pict>
      </w:r>
      <w:r w:rsidR="00D52285">
        <w:tab/>
      </w:r>
    </w:p>
    <w:p w:rsidR="00D52285" w:rsidRPr="007E4116" w:rsidRDefault="00D52285" w:rsidP="00D52285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D52285" w:rsidRDefault="00112623" w:rsidP="00D52285">
      <w:pPr>
        <w:pStyle w:val="ConsPlusNonformat"/>
        <w:jc w:val="center"/>
      </w:pPr>
      <w:r>
        <w:rPr>
          <w:noProof/>
        </w:rPr>
        <w:pict>
          <v:line id="_x0000_s1049" style="position:absolute;left:0;text-align:left;z-index:251682816" from="218.15pt,.1pt" to="260.2pt,.2pt">
            <v:stroke endarrow="block"/>
          </v:line>
        </w:pict>
      </w:r>
    </w:p>
    <w:p w:rsidR="00D52285" w:rsidRPr="007E4116" w:rsidRDefault="00D52285" w:rsidP="00D52285">
      <w:pPr>
        <w:pStyle w:val="ConsPlusNonformat"/>
        <w:jc w:val="center"/>
        <w:rPr>
          <w:rFonts w:ascii="Times New Roman" w:hAnsi="Times New Roman" w:cs="Times New Roman"/>
        </w:rPr>
      </w:pPr>
      <w:r w:rsidRPr="007E4116">
        <w:rPr>
          <w:rFonts w:ascii="Times New Roman" w:hAnsi="Times New Roman" w:cs="Times New Roman"/>
        </w:rPr>
        <w:t>Нет</w:t>
      </w:r>
    </w:p>
    <w:p w:rsidR="00D52285" w:rsidRDefault="00112623" w:rsidP="00D52285">
      <w:pPr>
        <w:pStyle w:val="ConsPlusNonformat"/>
        <w:jc w:val="center"/>
      </w:pPr>
      <w:r>
        <w:rPr>
          <w:noProof/>
        </w:rPr>
        <w:pict>
          <v:line id="_x0000_s1050" style="position:absolute;left:0;text-align:left;flip:x;z-index:251683840" from="218.15pt,.6pt" to="260.2pt,.6pt">
            <v:stroke endarrow="block"/>
          </v:line>
        </w:pict>
      </w:r>
    </w:p>
    <w:p w:rsidR="00D52285" w:rsidRDefault="00112623" w:rsidP="00D52285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80768" from="344.15pt,6.2pt" to="344.15pt,26.6pt">
            <v:stroke endarrow="block"/>
          </v:line>
        </w:pict>
      </w:r>
    </w:p>
    <w:p w:rsidR="00D52285" w:rsidRPr="007E4116" w:rsidRDefault="00D52285" w:rsidP="00D522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D52285" w:rsidRDefault="00112623" w:rsidP="00D52285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1792" from="110.15pt,2.65pt" to="110.15pt,71.05pt">
            <v:stroke endarrow="block"/>
          </v:line>
        </w:pict>
      </w:r>
      <w:r>
        <w:rPr>
          <w:noProof/>
        </w:rPr>
        <w:pict>
          <v:rect id="_x0000_s1042" style="position:absolute;left:0;text-align:left;margin-left:242.15pt;margin-top:2.65pt;width:258pt;height:58.65pt;z-index:251675648">
            <v:textbox style="mso-next-textbox:#_x0000_s1042">
              <w:txbxContent>
                <w:p w:rsidR="00D52285" w:rsidRPr="001013D5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П</w:t>
                  </w:r>
                  <w:r w:rsidRPr="001013D5">
                    <w:rPr>
                      <w:sz w:val="20"/>
                      <w:szCs w:val="20"/>
                    </w:rPr>
                    <w:t>ередача результата предоставления муниципальной услуги и (или)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</w:p>
    <w:p w:rsidR="00D52285" w:rsidRPr="00D5572B" w:rsidRDefault="00D52285" w:rsidP="00D52285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2285" w:rsidRPr="007E4116" w:rsidRDefault="00D52285" w:rsidP="00D52285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2285" w:rsidRDefault="00D52285" w:rsidP="00D52285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2285" w:rsidRDefault="00112623" w:rsidP="00D52285">
      <w:pPr>
        <w:pStyle w:val="ConsPlusNonformat"/>
        <w:jc w:val="both"/>
      </w:pPr>
      <w:r>
        <w:rPr>
          <w:noProof/>
        </w:rPr>
        <w:pict>
          <v:line id="_x0000_s1044" style="position:absolute;left:0;text-align:left;z-index:251677696" from="350.15pt,9.9pt" to="350.15pt,19.65pt">
            <v:stroke endarrow="block"/>
          </v:line>
        </w:pict>
      </w:r>
    </w:p>
    <w:p w:rsidR="00D52285" w:rsidRPr="00166EBB" w:rsidRDefault="00112623" w:rsidP="00D52285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623">
        <w:rPr>
          <w:noProof/>
        </w:rPr>
        <w:pict>
          <v:rect id="_x0000_s1034" style="position:absolute;left:0;text-align:left;margin-left:2.15pt;margin-top:8.35pt;width:498pt;height:49.45pt;z-index:251667456">
            <v:textbox style="mso-next-textbox:#_x0000_s1034">
              <w:txbxContent>
                <w:p w:rsidR="00D52285" w:rsidRPr="00CA124B" w:rsidRDefault="00D52285" w:rsidP="00D52285">
                  <w:pPr>
                    <w:jc w:val="center"/>
                    <w:rPr>
                      <w:sz w:val="20"/>
                      <w:szCs w:val="20"/>
                    </w:rPr>
                  </w:pPr>
                  <w:r w:rsidRPr="001013D5">
                    <w:t>Выдача</w:t>
                  </w:r>
                  <w:r w:rsidRPr="001013D5">
                    <w:rPr>
                      <w:sz w:val="20"/>
                      <w:szCs w:val="20"/>
                    </w:rPr>
                    <w:t xml:space="preserve"> (направление) заявителю результата предоставления муниципальной услуги и (или)  уведомления об</w:t>
                  </w:r>
                  <w:r w:rsidRPr="00CA124B">
                    <w:rPr>
                      <w:sz w:val="20"/>
                      <w:szCs w:val="20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 w:rsidR="00D52285">
        <w:tab/>
      </w:r>
    </w:p>
    <w:p w:rsidR="00D52285" w:rsidRDefault="00D52285" w:rsidP="00D52285">
      <w:pPr>
        <w:pStyle w:val="ConsPlusNonformat"/>
        <w:jc w:val="both"/>
      </w:pPr>
    </w:p>
    <w:p w:rsidR="00D52285" w:rsidRPr="00166EBB" w:rsidRDefault="00D52285" w:rsidP="00D52285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91743D" w:rsidRDefault="00D52285" w:rsidP="00D52285">
      <w:pPr>
        <w:pStyle w:val="ConsPlusNonformat"/>
        <w:jc w:val="both"/>
      </w:pPr>
      <w:r>
        <w:t xml:space="preserve">               </w:t>
      </w:r>
    </w:p>
    <w:sectPr w:rsidR="0091743D" w:rsidSect="0048059F">
      <w:pgSz w:w="11906" w:h="16838" w:code="9"/>
      <w:pgMar w:top="1134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9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91743D"/>
    <w:rsid w:val="000374ED"/>
    <w:rsid w:val="00066390"/>
    <w:rsid w:val="00066F1A"/>
    <w:rsid w:val="000B036A"/>
    <w:rsid w:val="00112623"/>
    <w:rsid w:val="00166125"/>
    <w:rsid w:val="00195167"/>
    <w:rsid w:val="001D2421"/>
    <w:rsid w:val="001F0ED7"/>
    <w:rsid w:val="0020783D"/>
    <w:rsid w:val="00246E88"/>
    <w:rsid w:val="00265CED"/>
    <w:rsid w:val="00273D1B"/>
    <w:rsid w:val="002A44BE"/>
    <w:rsid w:val="002B262A"/>
    <w:rsid w:val="002F0696"/>
    <w:rsid w:val="003213D9"/>
    <w:rsid w:val="0039060B"/>
    <w:rsid w:val="003A60CC"/>
    <w:rsid w:val="003A7853"/>
    <w:rsid w:val="003B4048"/>
    <w:rsid w:val="00417735"/>
    <w:rsid w:val="00422433"/>
    <w:rsid w:val="00440E97"/>
    <w:rsid w:val="004726CE"/>
    <w:rsid w:val="0048059F"/>
    <w:rsid w:val="004A3757"/>
    <w:rsid w:val="004B0296"/>
    <w:rsid w:val="004F4DE0"/>
    <w:rsid w:val="00500418"/>
    <w:rsid w:val="00573861"/>
    <w:rsid w:val="005D258C"/>
    <w:rsid w:val="006525E1"/>
    <w:rsid w:val="00656D03"/>
    <w:rsid w:val="006813B4"/>
    <w:rsid w:val="006831F8"/>
    <w:rsid w:val="006A670E"/>
    <w:rsid w:val="006B5707"/>
    <w:rsid w:val="006D09EC"/>
    <w:rsid w:val="0071742C"/>
    <w:rsid w:val="00812650"/>
    <w:rsid w:val="008431F3"/>
    <w:rsid w:val="00860C6B"/>
    <w:rsid w:val="00873895"/>
    <w:rsid w:val="008E1FDC"/>
    <w:rsid w:val="008F544B"/>
    <w:rsid w:val="0091743D"/>
    <w:rsid w:val="0093444C"/>
    <w:rsid w:val="009D01AE"/>
    <w:rsid w:val="009D2CAD"/>
    <w:rsid w:val="009D4600"/>
    <w:rsid w:val="00A47931"/>
    <w:rsid w:val="00A63DC1"/>
    <w:rsid w:val="00B05640"/>
    <w:rsid w:val="00B10EAA"/>
    <w:rsid w:val="00B14EED"/>
    <w:rsid w:val="00B21077"/>
    <w:rsid w:val="00B301F0"/>
    <w:rsid w:val="00B47603"/>
    <w:rsid w:val="00B84882"/>
    <w:rsid w:val="00BA44F0"/>
    <w:rsid w:val="00BF5AF6"/>
    <w:rsid w:val="00C01819"/>
    <w:rsid w:val="00C15E1C"/>
    <w:rsid w:val="00C25217"/>
    <w:rsid w:val="00C27B59"/>
    <w:rsid w:val="00C814C0"/>
    <w:rsid w:val="00C84B5A"/>
    <w:rsid w:val="00CA72BB"/>
    <w:rsid w:val="00CB7424"/>
    <w:rsid w:val="00CB7CD2"/>
    <w:rsid w:val="00CC18A5"/>
    <w:rsid w:val="00CC6BDB"/>
    <w:rsid w:val="00CE0DD4"/>
    <w:rsid w:val="00D03DC6"/>
    <w:rsid w:val="00D12105"/>
    <w:rsid w:val="00D14683"/>
    <w:rsid w:val="00D210E1"/>
    <w:rsid w:val="00D44703"/>
    <w:rsid w:val="00D45A2E"/>
    <w:rsid w:val="00D52285"/>
    <w:rsid w:val="00D65594"/>
    <w:rsid w:val="00DC31A5"/>
    <w:rsid w:val="00E05B18"/>
    <w:rsid w:val="00E13735"/>
    <w:rsid w:val="00E26998"/>
    <w:rsid w:val="00E646C0"/>
    <w:rsid w:val="00ED1013"/>
    <w:rsid w:val="00EF5EF2"/>
    <w:rsid w:val="00F317CC"/>
    <w:rsid w:val="00F5507B"/>
    <w:rsid w:val="00F55746"/>
    <w:rsid w:val="00F7505D"/>
    <w:rsid w:val="00F93F7C"/>
    <w:rsid w:val="00F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43D"/>
    <w:pPr>
      <w:jc w:val="right"/>
    </w:pPr>
    <w:rPr>
      <w:b/>
      <w:bCs/>
    </w:rPr>
  </w:style>
  <w:style w:type="paragraph" w:customStyle="1" w:styleId="a4">
    <w:name w:val="Знак"/>
    <w:basedOn w:val="a"/>
    <w:rsid w:val="00C01819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C0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5">
    <w:name w:val="Balloon Text"/>
    <w:basedOn w:val="a"/>
    <w:link w:val="a6"/>
    <w:uiPriority w:val="99"/>
    <w:rsid w:val="00B10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10E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10E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5228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52285"/>
    <w:rPr>
      <w:rFonts w:ascii="Courier New" w:hAnsi="Courier New" w:cs="Courier New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522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22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header"/>
    <w:basedOn w:val="a"/>
    <w:link w:val="a9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285"/>
    <w:rPr>
      <w:sz w:val="24"/>
      <w:szCs w:val="24"/>
    </w:rPr>
  </w:style>
  <w:style w:type="paragraph" w:styleId="aa">
    <w:name w:val="footer"/>
    <w:basedOn w:val="a"/>
    <w:link w:val="ab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285"/>
    <w:rPr>
      <w:sz w:val="24"/>
      <w:szCs w:val="24"/>
    </w:rPr>
  </w:style>
  <w:style w:type="character" w:styleId="ac">
    <w:name w:val="Hyperlink"/>
    <w:basedOn w:val="a0"/>
    <w:uiPriority w:val="99"/>
    <w:rsid w:val="00D52285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D5228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D5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d">
    <w:name w:val="Table Grid"/>
    <w:basedOn w:val="a1"/>
    <w:uiPriority w:val="99"/>
    <w:rsid w:val="00D5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52285"/>
    <w:rPr>
      <w:rFonts w:ascii="Arial" w:hAnsi="Arial" w:cs="Arial"/>
    </w:rPr>
  </w:style>
  <w:style w:type="character" w:customStyle="1" w:styleId="blk">
    <w:name w:val="blk"/>
    <w:uiPriority w:val="99"/>
    <w:rsid w:val="00D52285"/>
  </w:style>
  <w:style w:type="paragraph" w:styleId="ae">
    <w:name w:val="caption"/>
    <w:basedOn w:val="a"/>
    <w:next w:val="a"/>
    <w:uiPriority w:val="99"/>
    <w:qFormat/>
    <w:rsid w:val="00D52285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D52285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D52285"/>
    <w:rPr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D5228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D5228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reet-address">
    <w:name w:val="street-address"/>
    <w:basedOn w:val="a"/>
    <w:rsid w:val="00D52285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52285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uiPriority w:val="20"/>
    <w:qFormat/>
    <w:rsid w:val="00D52285"/>
    <w:rPr>
      <w:rFonts w:cs="Times New Roman"/>
      <w:i/>
      <w:iCs/>
    </w:rPr>
  </w:style>
  <w:style w:type="character" w:customStyle="1" w:styleId="x-phmenubutton">
    <w:name w:val="x-ph__menu__button"/>
    <w:basedOn w:val="a0"/>
    <w:rsid w:val="00D522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0E98C918C8C4368CE55532ACED89384F50693279BBA158E9AC324DB10E7CBFD75FF46CBT5y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3B72D6E357087F2040EEF61EE92EA6E08E95A978BFD652DC3B6ECk7c4J" TargetMode="External"/><Relationship Id="rId12" Type="http://schemas.openxmlformats.org/officeDocument/2006/relationships/hyperlink" Target="mailto:mfc-etku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3B72D6E357087F2040EEF61EE92EA610BEA59908BFD652DC3B6ECk7c4J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95AA85E02462488D3D5ECE6ABA50C1056D5D315103E3F73D8009D3A4C14A17F2BF1B1BE48A9CB71uDy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0E98C918C8C4368CE55532ACED89384F50693279BBA158E9AC324DB10E7CBFD75FF46C4T5y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7923</Words>
  <Characters>45164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Юрьевич Пискунов</cp:lastModifiedBy>
  <cp:revision>28</cp:revision>
  <cp:lastPrinted>2017-08-02T05:56:00Z</cp:lastPrinted>
  <dcterms:created xsi:type="dcterms:W3CDTF">2016-01-21T08:21:00Z</dcterms:created>
  <dcterms:modified xsi:type="dcterms:W3CDTF">2017-08-08T03:28:00Z</dcterms:modified>
</cp:coreProperties>
</file>