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23395">
      <w:pPr>
        <w:pStyle w:val="1"/>
      </w:pPr>
      <w:r>
        <w:fldChar w:fldCharType="begin"/>
      </w:r>
      <w:r>
        <w:instrText>HYPERLINK "http://ivo.garant.ru/document?id=8604406&amp;sub=0"</w:instrText>
      </w:r>
      <w:r>
        <w:fldChar w:fldCharType="separate"/>
      </w:r>
      <w:r>
        <w:rPr>
          <w:rStyle w:val="a4"/>
          <w:b w:val="0"/>
          <w:bCs w:val="0"/>
        </w:rPr>
        <w:t>Закон Челябинской области</w:t>
      </w:r>
      <w:r>
        <w:rPr>
          <w:rStyle w:val="a4"/>
          <w:b w:val="0"/>
          <w:bCs w:val="0"/>
        </w:rPr>
        <w:br/>
        <w:t xml:space="preserve"> от 30 мая 2007 г. N 144-ЗО</w:t>
      </w:r>
      <w:r>
        <w:rPr>
          <w:rStyle w:val="a4"/>
          <w:b w:val="0"/>
          <w:bCs w:val="0"/>
        </w:rPr>
        <w:br/>
        <w:t xml:space="preserve"> "О регулировании муниципальной службы в Челябинской области"</w:t>
      </w:r>
      <w:r>
        <w:fldChar w:fldCharType="end"/>
      </w:r>
    </w:p>
    <w:p w:rsidR="00000000" w:rsidRDefault="00323395">
      <w:pPr>
        <w:pStyle w:val="1"/>
      </w:pPr>
      <w:bookmarkStart w:id="1" w:name="sub_10100"/>
      <w:r>
        <w:t>Глава I. Общие положения</w:t>
      </w:r>
    </w:p>
    <w:bookmarkEnd w:id="1"/>
    <w:p w:rsidR="00000000" w:rsidRDefault="00323395"/>
    <w:p w:rsidR="00000000" w:rsidRDefault="00323395">
      <w:pPr>
        <w:ind w:left="1957" w:hanging="1259"/>
      </w:pPr>
      <w:bookmarkStart w:id="2" w:name="sub_1"/>
      <w:r>
        <w:rPr>
          <w:rStyle w:val="a3"/>
        </w:rPr>
        <w:t>Статья 1</w:t>
      </w:r>
      <w:r>
        <w:t>. Предмет регулирования настоящего Закона</w:t>
      </w:r>
    </w:p>
    <w:bookmarkEnd w:id="2"/>
    <w:p w:rsidR="00000000" w:rsidRDefault="00323395"/>
    <w:p w:rsidR="00000000" w:rsidRDefault="00323395">
      <w:r>
        <w:t xml:space="preserve">Настоящий Закон в соответствии с </w:t>
      </w:r>
      <w:hyperlink r:id="rId4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муниципальной службе в Российской Федерации", другими федеральными законами и иными федеральными нормативными правовыми актами, </w:t>
      </w:r>
      <w:hyperlink r:id="rId6" w:history="1">
        <w:r>
          <w:rPr>
            <w:rStyle w:val="a4"/>
          </w:rPr>
          <w:t>Уставом</w:t>
        </w:r>
      </w:hyperlink>
      <w:r>
        <w:t xml:space="preserve"> </w:t>
      </w:r>
      <w:r>
        <w:t>(Основным Законом) Челябинской области регулирует отношения, связанные с муниципальной службой в Челябинской области.</w:t>
      </w:r>
    </w:p>
    <w:p w:rsidR="00000000" w:rsidRDefault="00323395"/>
    <w:p w:rsidR="00000000" w:rsidRDefault="00323395">
      <w:pPr>
        <w:ind w:left="1957" w:hanging="1259"/>
      </w:pPr>
      <w:bookmarkStart w:id="3" w:name="sub_2"/>
      <w:r>
        <w:rPr>
          <w:rStyle w:val="a3"/>
        </w:rPr>
        <w:t>Статья 2</w:t>
      </w:r>
      <w:r>
        <w:t>. Муниципальная служба</w:t>
      </w:r>
    </w:p>
    <w:bookmarkEnd w:id="3"/>
    <w:p w:rsidR="00000000" w:rsidRDefault="00323395"/>
    <w:p w:rsidR="00000000" w:rsidRDefault="00323395">
      <w:bookmarkStart w:id="4" w:name="sub_2010"/>
      <w:r>
        <w:t xml:space="preserve">1. </w:t>
      </w:r>
      <w:r>
        <w:rPr>
          <w:rStyle w:val="a3"/>
        </w:rPr>
        <w:t>Муниципальная служба</w:t>
      </w:r>
      <w:r>
        <w:t xml:space="preserve"> - профессиональная деятельность граждан Российской Федерации, г</w:t>
      </w:r>
      <w:r>
        <w:t>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должно</w:t>
      </w:r>
      <w:r>
        <w:t>стях муниципальной службы, замещаемых путем заключения трудового договора (контракта).</w:t>
      </w:r>
    </w:p>
    <w:p w:rsidR="00000000" w:rsidRDefault="00323395">
      <w:bookmarkStart w:id="5" w:name="sub_2020"/>
      <w:bookmarkEnd w:id="4"/>
      <w: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</w:t>
      </w:r>
      <w:r>
        <w:t>теля (работодатель).</w:t>
      </w:r>
    </w:p>
    <w:p w:rsidR="00000000" w:rsidRDefault="00323395">
      <w:bookmarkStart w:id="6" w:name="sub_2030"/>
      <w:bookmarkEnd w:id="5"/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</w:t>
      </w:r>
      <w:r>
        <w:t>моченное исполнять обязанности представителя нанимателя (работодателя).</w:t>
      </w:r>
    </w:p>
    <w:bookmarkEnd w:id="6"/>
    <w:p w:rsidR="00000000" w:rsidRDefault="00323395"/>
    <w:p w:rsidR="00000000" w:rsidRDefault="00323395">
      <w:pPr>
        <w:pStyle w:val="1"/>
      </w:pPr>
      <w:bookmarkStart w:id="7" w:name="sub_10200"/>
      <w:r>
        <w:t>Глава II. Организация муниципальной службы в Челябинской области</w:t>
      </w:r>
    </w:p>
    <w:bookmarkEnd w:id="7"/>
    <w:p w:rsidR="00000000" w:rsidRDefault="00323395"/>
    <w:p w:rsidR="00000000" w:rsidRDefault="00323395">
      <w:pPr>
        <w:ind w:left="1957" w:hanging="1259"/>
      </w:pPr>
      <w:bookmarkStart w:id="8" w:name="sub_3"/>
      <w:r>
        <w:rPr>
          <w:rStyle w:val="a3"/>
        </w:rPr>
        <w:t>Статья 3</w:t>
      </w:r>
      <w:r>
        <w:t>. Должности муниципальной службы</w:t>
      </w:r>
    </w:p>
    <w:bookmarkEnd w:id="8"/>
    <w:p w:rsidR="00000000" w:rsidRDefault="00323395"/>
    <w:p w:rsidR="00000000" w:rsidRDefault="00323395">
      <w:bookmarkStart w:id="9" w:name="sub_3010"/>
      <w:r>
        <w:t xml:space="preserve">1. </w:t>
      </w:r>
      <w:r>
        <w:rPr>
          <w:rStyle w:val="a3"/>
        </w:rPr>
        <w:t>Должности муниципальной служ</w:t>
      </w:r>
      <w:r>
        <w:rPr>
          <w:rStyle w:val="a3"/>
        </w:rPr>
        <w:t>бы</w:t>
      </w:r>
      <w:r>
        <w:t xml:space="preserve"> -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</w:t>
      </w:r>
      <w:r>
        <w:t>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323395">
      <w:bookmarkStart w:id="10" w:name="sub_3020"/>
      <w:bookmarkEnd w:id="9"/>
      <w:r>
        <w:t xml:space="preserve">2. Должности муниципальной службы устанавливаются муниципальными правовыми актами в соответствии с </w:t>
      </w:r>
      <w:hyperlink r:id="rId7" w:history="1">
        <w:r>
          <w:rPr>
            <w:rStyle w:val="a4"/>
          </w:rPr>
          <w:t>Реестром</w:t>
        </w:r>
      </w:hyperlink>
      <w:r>
        <w:t xml:space="preserve"> должностей муниципальной службы в Челябинской области, утверждаемым законом Челябинской области.</w:t>
      </w:r>
    </w:p>
    <w:bookmarkEnd w:id="10"/>
    <w:p w:rsidR="00000000" w:rsidRDefault="00323395"/>
    <w:p w:rsidR="00000000" w:rsidRDefault="00323395">
      <w:pPr>
        <w:ind w:left="1957" w:hanging="1259"/>
      </w:pPr>
      <w:bookmarkStart w:id="11" w:name="sub_4"/>
      <w:r>
        <w:rPr>
          <w:rStyle w:val="a3"/>
        </w:rPr>
        <w:t>Статья 4</w:t>
      </w:r>
      <w:r>
        <w:t>. Реестр должностей муниципальной службы в Челябинской области</w:t>
      </w:r>
    </w:p>
    <w:bookmarkEnd w:id="11"/>
    <w:p w:rsidR="00000000" w:rsidRDefault="00323395"/>
    <w:p w:rsidR="00000000" w:rsidRDefault="00323395">
      <w:bookmarkStart w:id="12" w:name="sub_4010"/>
      <w:r>
        <w:t>1.</w:t>
      </w:r>
      <w:r>
        <w:t xml:space="preserve"> Реестр должностей муниципальной службы в Челябинской области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</w:t>
      </w:r>
      <w:r>
        <w:t>циональным признакам должностей, определяемым с учетом исторических и иных местных традиций.</w:t>
      </w:r>
    </w:p>
    <w:p w:rsidR="00000000" w:rsidRDefault="00323395">
      <w:bookmarkStart w:id="13" w:name="sub_4020"/>
      <w:bookmarkEnd w:id="12"/>
      <w:r>
        <w:t>2. В Реестре должностей муниципальной службы в Челябинской области предусматриваются должности муниципальной службы, учреждаемые для непосредственн</w:t>
      </w:r>
      <w:r>
        <w:t>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bookmarkEnd w:id="13"/>
    <w:p w:rsidR="00000000" w:rsidRDefault="00323395"/>
    <w:p w:rsidR="00000000" w:rsidRDefault="00323395">
      <w:pPr>
        <w:ind w:left="1957" w:hanging="1259"/>
      </w:pPr>
      <w:bookmarkStart w:id="14" w:name="sub_5"/>
      <w:r>
        <w:rPr>
          <w:rStyle w:val="a3"/>
        </w:rPr>
        <w:t>Статья 5</w:t>
      </w:r>
      <w:r>
        <w:t>. Соотно</w:t>
      </w:r>
      <w:r>
        <w:t>шение должностей муниципальной службы и должностей государственной гражданской службы Челябинской области</w:t>
      </w:r>
    </w:p>
    <w:bookmarkEnd w:id="14"/>
    <w:p w:rsidR="00000000" w:rsidRDefault="00323395"/>
    <w:p w:rsidR="00000000" w:rsidRDefault="00323395">
      <w:bookmarkStart w:id="15" w:name="sub_5010"/>
      <w:r>
        <w:t>1. Должности муниципальной службы подразделяются на следующие группы:</w:t>
      </w:r>
    </w:p>
    <w:p w:rsidR="00000000" w:rsidRDefault="00323395">
      <w:bookmarkStart w:id="16" w:name="sub_5011"/>
      <w:bookmarkEnd w:id="15"/>
      <w:r>
        <w:t>1) высшие должности муниципальной службы;</w:t>
      </w:r>
    </w:p>
    <w:p w:rsidR="00000000" w:rsidRDefault="00323395">
      <w:bookmarkStart w:id="17" w:name="sub_5012"/>
      <w:bookmarkEnd w:id="16"/>
      <w:r>
        <w:t>2) главные должности муниципальной службы;</w:t>
      </w:r>
    </w:p>
    <w:p w:rsidR="00000000" w:rsidRDefault="00323395">
      <w:bookmarkStart w:id="18" w:name="sub_5013"/>
      <w:bookmarkEnd w:id="17"/>
      <w:r>
        <w:t>3) ведущие должности муниципальной службы;</w:t>
      </w:r>
    </w:p>
    <w:p w:rsidR="00000000" w:rsidRDefault="00323395">
      <w:bookmarkStart w:id="19" w:name="sub_5014"/>
      <w:bookmarkEnd w:id="18"/>
      <w:r>
        <w:t>4) старшие должности муниципальной службы;</w:t>
      </w:r>
    </w:p>
    <w:p w:rsidR="00000000" w:rsidRDefault="00323395">
      <w:bookmarkStart w:id="20" w:name="sub_5015"/>
      <w:bookmarkEnd w:id="19"/>
      <w:r>
        <w:t>5) младшие должности муниципальной службы.</w:t>
      </w:r>
    </w:p>
    <w:p w:rsidR="00000000" w:rsidRDefault="00323395">
      <w:bookmarkStart w:id="21" w:name="sub_5020"/>
      <w:bookmarkEnd w:id="20"/>
      <w:r>
        <w:t xml:space="preserve">2. С учетом </w:t>
      </w:r>
      <w:r>
        <w:t>квалификационных требований к соответствующим должностям муниципальной службы и должностям государственной гражданской службы Челябинской области (далее - гражданская служба области) устанавливается следующее соотношение должностей муниципальной службы и д</w:t>
      </w:r>
      <w:r>
        <w:t>олжностей гражданской службы области:</w:t>
      </w:r>
    </w:p>
    <w:p w:rsidR="00000000" w:rsidRDefault="00323395">
      <w:bookmarkStart w:id="22" w:name="sub_5021"/>
      <w:bookmarkEnd w:id="21"/>
      <w:r>
        <w:t>1) высшие должности муниципальной службы соответствуют главным должностям гражданской службы области;</w:t>
      </w:r>
    </w:p>
    <w:p w:rsidR="00000000" w:rsidRDefault="00323395">
      <w:bookmarkStart w:id="23" w:name="sub_5022"/>
      <w:bookmarkEnd w:id="22"/>
      <w:r>
        <w:t>2) главные должности муниципальной службы соответствуют ведущим должностям гражданск</w:t>
      </w:r>
      <w:r>
        <w:t>ой службы области;</w:t>
      </w:r>
    </w:p>
    <w:p w:rsidR="00000000" w:rsidRDefault="00323395">
      <w:bookmarkStart w:id="24" w:name="sub_5023"/>
      <w:bookmarkEnd w:id="23"/>
      <w:r>
        <w:t>3) ведущие должности муниципальной службы соответствуют старшим должностям гражданской службы области;</w:t>
      </w:r>
    </w:p>
    <w:p w:rsidR="00000000" w:rsidRDefault="00323395">
      <w:bookmarkStart w:id="25" w:name="sub_5024"/>
      <w:bookmarkEnd w:id="24"/>
      <w:r>
        <w:t>4) старшие и младшие должности муниципальной службы соответствуют младшим должностям гражданской служб</w:t>
      </w:r>
      <w:r>
        <w:t>ы области.</w:t>
      </w:r>
    </w:p>
    <w:bookmarkEnd w:id="25"/>
    <w:p w:rsidR="00000000" w:rsidRDefault="00323395"/>
    <w:p w:rsidR="00000000" w:rsidRDefault="00323395">
      <w:pPr>
        <w:pStyle w:val="af5"/>
      </w:pPr>
      <w:bookmarkStart w:id="26" w:name="sub_6"/>
      <w:r>
        <w:rPr>
          <w:rStyle w:val="a3"/>
        </w:rPr>
        <w:t>Статья 6</w:t>
      </w:r>
      <w:r>
        <w:t>. Типовые квалификационные требования для замещения должностей муниципальной службы</w:t>
      </w:r>
    </w:p>
    <w:bookmarkEnd w:id="26"/>
    <w:p w:rsidR="00000000" w:rsidRDefault="00323395"/>
    <w:p w:rsidR="00000000" w:rsidRDefault="00323395">
      <w:bookmarkStart w:id="27" w:name="sub_6010"/>
      <w:r>
        <w:t>1. Для замещения должностей муниципальной службы квалификационные требования предъявляются к уровню профессионального образов</w:t>
      </w:r>
      <w:r>
        <w:t>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000000" w:rsidRDefault="00323395">
      <w:bookmarkStart w:id="28" w:name="sub_6020"/>
      <w:bookmarkEnd w:id="27"/>
      <w:r>
        <w:lastRenderedPageBreak/>
        <w:t xml:space="preserve">2. Квалификационные требования к уровню профессионального </w:t>
      </w:r>
      <w:r>
        <w:t>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</w:t>
      </w:r>
      <w:r>
        <w:t>валификационных требований для замещения должностей муниципальной службы.</w:t>
      </w:r>
    </w:p>
    <w:p w:rsidR="00000000" w:rsidRDefault="00323395">
      <w:bookmarkStart w:id="29" w:name="sub_6030"/>
      <w:bookmarkEnd w:id="28"/>
      <w:r>
        <w:t>3. Типовые квалификационные требования для замещения:</w:t>
      </w:r>
    </w:p>
    <w:p w:rsidR="00000000" w:rsidRDefault="00323395">
      <w:bookmarkStart w:id="30" w:name="sub_6031"/>
      <w:bookmarkEnd w:id="29"/>
      <w:r>
        <w:t>1) высших и главных должностей муниципальной службы - высшее профессиональное образование, а так</w:t>
      </w:r>
      <w:r>
        <w:t>же стаж муниципальной службы (государственной службы) не менее трех лет или стаж работы по специальности не менее трех лет;</w:t>
      </w:r>
    </w:p>
    <w:p w:rsidR="00000000" w:rsidRDefault="00323395">
      <w:bookmarkStart w:id="31" w:name="sub_6032"/>
      <w:bookmarkEnd w:id="30"/>
      <w:r>
        <w:t>2) ведущих и старших должностей муниципальной службы - среднее профессиональное образование и стаж работы по специал</w:t>
      </w:r>
      <w:r>
        <w:t>ьности не менее 5 лет или высшее профессиональное образование;</w:t>
      </w:r>
    </w:p>
    <w:p w:rsidR="00000000" w:rsidRDefault="00323395">
      <w:bookmarkStart w:id="32" w:name="sub_6033"/>
      <w:bookmarkEnd w:id="31"/>
      <w:r>
        <w:t>3) младших должностей муниципальной службы - среднее профессиональное образование.</w:t>
      </w:r>
    </w:p>
    <w:p w:rsidR="00000000" w:rsidRDefault="00323395">
      <w:bookmarkStart w:id="33" w:name="sub_6040"/>
      <w:bookmarkEnd w:id="32"/>
      <w:r>
        <w:t>4. Для замещения должностей муниципальной службы предъявляются типовые квалифи</w:t>
      </w:r>
      <w:r>
        <w:t>кационные требования к профессиональным знаниям и навыкам, необходимым для исполнения должностных обязанностей, по группе:</w:t>
      </w:r>
    </w:p>
    <w:p w:rsidR="00000000" w:rsidRDefault="00323395">
      <w:bookmarkStart w:id="34" w:name="sub_6041"/>
      <w:bookmarkEnd w:id="33"/>
      <w:r>
        <w:t xml:space="preserve">1) высших должностей муниципальной службы - знание </w:t>
      </w:r>
      <w:hyperlink r:id="rId8" w:history="1">
        <w:r>
          <w:rPr>
            <w:rStyle w:val="a4"/>
          </w:rPr>
          <w:t>Констит</w:t>
        </w:r>
        <w:r>
          <w:rPr>
            <w:rStyle w:val="a4"/>
          </w:rPr>
          <w:t>уции</w:t>
        </w:r>
      </w:hyperlink>
      <w:r>
        <w:t xml:space="preserve"> Российской Федерации, федеральных законов, </w:t>
      </w:r>
      <w:hyperlink r:id="rId9" w:history="1">
        <w:r>
          <w:rPr>
            <w:rStyle w:val="a4"/>
          </w:rPr>
          <w:t>Устава</w:t>
        </w:r>
      </w:hyperlink>
      <w:r>
        <w:t xml:space="preserve"> (Основного Закона) Челябинской области, законов Челябинской области, устава муниципального образования, иных нормативных правовых актов, </w:t>
      </w:r>
      <w:r>
        <w:t>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</w:t>
      </w:r>
      <w:r>
        <w:t xml:space="preserve">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</w:t>
      </w:r>
      <w:r>
        <w:t>их работы, опыта взаимодействия со средствами массовой информации, общественными организациями; умение пользоваться персональным компьютером и другой организационной техникой;</w:t>
      </w:r>
    </w:p>
    <w:p w:rsidR="00000000" w:rsidRDefault="00323395">
      <w:bookmarkStart w:id="35" w:name="sub_6042"/>
      <w:bookmarkEnd w:id="34"/>
      <w:r>
        <w:t xml:space="preserve">2) главных и ведущих должностей муниципальной службы - знание </w:t>
      </w:r>
      <w:hyperlink r:id="rId10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</w:t>
      </w:r>
      <w:hyperlink r:id="rId11" w:history="1">
        <w:r>
          <w:rPr>
            <w:rStyle w:val="a4"/>
          </w:rPr>
          <w:t>Устава</w:t>
        </w:r>
      </w:hyperlink>
      <w:r>
        <w:t xml:space="preserve"> (Основного Закона) Челябинской области, законов Челябинской области, уста</w:t>
      </w:r>
      <w:r>
        <w:t>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</w:t>
      </w:r>
      <w:r>
        <w:t>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</w:t>
      </w:r>
      <w:r>
        <w:t xml:space="preserve"> персональным компьютером и другой организационной техникой;</w:t>
      </w:r>
    </w:p>
    <w:p w:rsidR="00000000" w:rsidRDefault="00323395">
      <w:bookmarkStart w:id="36" w:name="sub_6043"/>
      <w:bookmarkEnd w:id="35"/>
      <w:r>
        <w:t xml:space="preserve">3) старших должностей муниципальной службы - знание </w:t>
      </w:r>
      <w:hyperlink r:id="rId1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</w:t>
      </w:r>
      <w:hyperlink r:id="rId13" w:history="1">
        <w:r>
          <w:rPr>
            <w:rStyle w:val="a4"/>
          </w:rPr>
          <w:t>Устава</w:t>
        </w:r>
      </w:hyperlink>
      <w:r>
        <w:t xml:space="preserve"> (Основного Закона) </w:t>
      </w:r>
      <w:r>
        <w:lastRenderedPageBreak/>
        <w:t>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</w:t>
      </w:r>
      <w:r>
        <w:t xml:space="preserve"> основ экономики и организации труда, правил делового этикета;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</w:t>
      </w:r>
      <w:r>
        <w:t>ого руководства творческими группами специалистов; умение пользоваться персональным компьютером и другой организационной техникой;</w:t>
      </w:r>
    </w:p>
    <w:p w:rsidR="00000000" w:rsidRDefault="00323395">
      <w:bookmarkStart w:id="37" w:name="sub_6044"/>
      <w:bookmarkEnd w:id="36"/>
      <w:r>
        <w:t xml:space="preserve">4) младших должностей муниципальной службы - знание </w:t>
      </w:r>
      <w:hyperlink r:id="rId14" w:history="1">
        <w:r>
          <w:rPr>
            <w:rStyle w:val="a4"/>
          </w:rPr>
          <w:t>Конституции</w:t>
        </w:r>
      </w:hyperlink>
      <w:r>
        <w:t xml:space="preserve"> Российской Федерации, </w:t>
      </w:r>
      <w:hyperlink r:id="rId15" w:history="1">
        <w:r>
          <w:rPr>
            <w:rStyle w:val="a4"/>
          </w:rPr>
          <w:t>Устава</w:t>
        </w:r>
      </w:hyperlink>
      <w:r>
        <w:t xml:space="preserve"> (Основного Закона) Челябинской области, устава муниципального образования, других нормативно-правовых актов применительно к должностным обязанностям </w:t>
      </w:r>
      <w:r>
        <w:t>по соответствующей должности, инструктивно-методических документов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</w:t>
      </w:r>
      <w:r>
        <w:t xml:space="preserve">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bookmarkEnd w:id="37"/>
    <w:p w:rsidR="00000000" w:rsidRDefault="00323395"/>
    <w:p w:rsidR="00000000" w:rsidRDefault="00323395">
      <w:pPr>
        <w:pStyle w:val="af5"/>
      </w:pPr>
      <w:bookmarkStart w:id="38" w:name="sub_61"/>
      <w:r>
        <w:rPr>
          <w:rStyle w:val="a3"/>
        </w:rPr>
        <w:t>Статья 6.1</w:t>
      </w:r>
      <w:r>
        <w:t>. Классные чины муниципальных служащих</w:t>
      </w:r>
    </w:p>
    <w:bookmarkEnd w:id="38"/>
    <w:p w:rsidR="00000000" w:rsidRDefault="00323395"/>
    <w:p w:rsidR="00000000" w:rsidRDefault="00323395">
      <w:bookmarkStart w:id="39" w:name="sub_6101"/>
      <w:r>
        <w:t xml:space="preserve">1. </w:t>
      </w:r>
      <w:hyperlink r:id="rId16" w:history="1">
        <w:r>
          <w:rPr>
            <w:rStyle w:val="a4"/>
          </w:rPr>
          <w:t>Классные чины</w:t>
        </w:r>
      </w:hyperlink>
      <w:r>
        <w:t xml:space="preserve">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</w:t>
      </w:r>
      <w:r>
        <w:t>товки муниципальных служащих квалификационным требованиям для замещения должностей муниципальной службы.</w:t>
      </w:r>
    </w:p>
    <w:bookmarkEnd w:id="39"/>
    <w:p w:rsidR="00000000" w:rsidRDefault="00323395">
      <w:r>
        <w:t>Органы местного самоуправления вправе муниципальным правовым актом установить сдачу муниципальными служащими квалификационного экзамена в качес</w:t>
      </w:r>
      <w:r>
        <w:t>тве обязательного условия для присвоения им очередного классного чина.</w:t>
      </w:r>
    </w:p>
    <w:p w:rsidR="00000000" w:rsidRDefault="00323395">
      <w:bookmarkStart w:id="40" w:name="sub_6102"/>
      <w:r>
        <w:t>2. Муниципальным служащим присваиваются следующие классные чины:</w:t>
      </w:r>
    </w:p>
    <w:bookmarkEnd w:id="40"/>
    <w:p w:rsidR="00000000" w:rsidRDefault="00323395">
      <w:r>
        <w:t>1) действительный муниципальный советник 1, 2 или 3 класса - муниципальным служащим, замещающим высшие должности муниципальной службы;</w:t>
      </w:r>
    </w:p>
    <w:p w:rsidR="00000000" w:rsidRDefault="00323395">
      <w:r>
        <w:t>2) муниципальный советник 1, 2 или 3 класса - муниципальным служащим, замещающим главные должности муниципальной службы;</w:t>
      </w:r>
    </w:p>
    <w:p w:rsidR="00000000" w:rsidRDefault="00323395">
      <w:r>
        <w:t>3) советник муниципального образования 1 или 2 класса - муниципальным служащим, замещающим ведущие должности муниципальной службы;</w:t>
      </w:r>
    </w:p>
    <w:p w:rsidR="00000000" w:rsidRDefault="00323395">
      <w:r>
        <w:t>4) советник муниципальной службы 1 или 2 класса - муниципальным служащим, замещающим старшие должности муниципальной службы;</w:t>
      </w:r>
    </w:p>
    <w:p w:rsidR="00000000" w:rsidRDefault="00323395">
      <w:r>
        <w:t>5) референт муниципальной службы - муниципальным служащим, замещающим младшие должности муниципальной службы.</w:t>
      </w:r>
    </w:p>
    <w:p w:rsidR="00000000" w:rsidRDefault="00323395">
      <w:bookmarkStart w:id="41" w:name="sub_6103"/>
      <w:r>
        <w:t>3. Классный чин присваивается муниципальному служащему представителем нанимателя (работодателем) по представлению руководителя соответству</w:t>
      </w:r>
      <w:r>
        <w:t>ющего структурного подразделения.</w:t>
      </w:r>
    </w:p>
    <w:p w:rsidR="00000000" w:rsidRDefault="00323395">
      <w:bookmarkStart w:id="42" w:name="sub_6104"/>
      <w:bookmarkEnd w:id="41"/>
      <w:r>
        <w:t xml:space="preserve">4. Классный чин муниципального служащего может быть первым или очередным и присваивается муниципальному служащему в соответствии с </w:t>
      </w:r>
      <w:r>
        <w:lastRenderedPageBreak/>
        <w:t>замещаемой должностью в пределах группы должностей.</w:t>
      </w:r>
    </w:p>
    <w:p w:rsidR="00000000" w:rsidRDefault="00323395">
      <w:bookmarkStart w:id="43" w:name="sub_6105"/>
      <w:bookmarkEnd w:id="42"/>
      <w:r>
        <w:t>5. Перв</w:t>
      </w:r>
      <w:r>
        <w:t>ый классный чин присваивается муниципальному служащему, не имеющему классного чина, по истечении одного месяца со дня его поступления на муниципальную службу, а в случае наличия в трудовом договоре условия об испытании после завершения испытания. Первым кл</w:t>
      </w:r>
      <w:r>
        <w:t>ассным чином считается:</w:t>
      </w:r>
    </w:p>
    <w:bookmarkEnd w:id="43"/>
    <w:p w:rsidR="00000000" w:rsidRDefault="00323395">
      <w:r>
        <w:t>1) классный чин 3 класса - для высших и главных должностей муниципальной службы;</w:t>
      </w:r>
    </w:p>
    <w:p w:rsidR="00000000" w:rsidRDefault="00323395">
      <w:r>
        <w:t>2) классный чин 2 класса - для ведущих и старших должностей муниципальной службы.</w:t>
      </w:r>
    </w:p>
    <w:p w:rsidR="00000000" w:rsidRDefault="00323395">
      <w:r>
        <w:t>При присвоении первого классного чина учитывается классный чи</w:t>
      </w:r>
      <w:r>
        <w:t>н, присвоенный гражданину по прежнему месту государственной гражданской службы Российской Федерации. При этом классный чин может присваиваться на одну ступень выше в пределах одной группы должностей.</w:t>
      </w:r>
    </w:p>
    <w:p w:rsidR="00000000" w:rsidRDefault="00323395">
      <w:bookmarkStart w:id="44" w:name="sub_6106"/>
      <w:r>
        <w:t>6. Очередной классный чин присваивается муниципа</w:t>
      </w:r>
      <w:r>
        <w:t>льному служащему по истечении двух лет прохождения муниципальной службы в предыдущем классном чине при условии положительной оценки представителем нанимателя (работодателем) его профессиональной деятельности и замещения им должности муниципальной службы, д</w:t>
      </w:r>
      <w:r>
        <w:t xml:space="preserve">ля которой </w:t>
      </w:r>
      <w:hyperlink w:anchor="sub_6102" w:history="1">
        <w:r>
          <w:rPr>
            <w:rStyle w:val="a4"/>
          </w:rPr>
          <w:t>частью 2</w:t>
        </w:r>
      </w:hyperlink>
      <w:r>
        <w:t xml:space="preserve"> настоящей статьи предусмотрен равный или более высокий классный чин, чем классный чин, присваиваемый муниципальному служащему.</w:t>
      </w:r>
    </w:p>
    <w:bookmarkEnd w:id="44"/>
    <w:p w:rsidR="00000000" w:rsidRDefault="00323395">
      <w:r>
        <w:t>В качестве меры поощрения муниципальному служащему может присваиваться очер</w:t>
      </w:r>
      <w:r>
        <w:t>едной классный чин на одну ступень выше в пределах одной группы должностей.</w:t>
      </w:r>
    </w:p>
    <w:p w:rsidR="00000000" w:rsidRDefault="00323395">
      <w:bookmarkStart w:id="45" w:name="sub_6107"/>
      <w:r>
        <w:t>7. По решению представителя нанимателя (работодателя) для муниципального служащего, которому присваивается очередной классный чин, проводится квалификационный экзамен. Квал</w:t>
      </w:r>
      <w:r>
        <w:t>ификационный экзамен проводится в следующих случаях:</w:t>
      </w:r>
    </w:p>
    <w:p w:rsidR="00000000" w:rsidRDefault="00323395">
      <w:bookmarkStart w:id="46" w:name="sub_61071"/>
      <w:bookmarkEnd w:id="45"/>
      <w:r>
        <w:t>1) при несогласии муниципального служащего с решением представителя нанимателя (работодателя) не присваивать очередной классный чин в связи с отсутствием положительной оценки его професс</w:t>
      </w:r>
      <w:r>
        <w:t>иональной деятельности;</w:t>
      </w:r>
    </w:p>
    <w:bookmarkEnd w:id="46"/>
    <w:p w:rsidR="00000000" w:rsidRDefault="00323395">
      <w:r>
        <w:t>2) по заявлению муниципального служащего о досрочном присвоении очередного классного чина. При этом срок пребывания муниципального служащего в классном чине не может быть менее шести месяцев;</w:t>
      </w:r>
    </w:p>
    <w:p w:rsidR="00000000" w:rsidRDefault="00323395">
      <w:r>
        <w:t>3) если сдача муниципальным слу</w:t>
      </w:r>
      <w:r>
        <w:t>жащим квалификационного экзамена является обязательным условием для присвоения ему очередного классного чина в соответствии с муниципальным правовым актом.</w:t>
      </w:r>
    </w:p>
    <w:p w:rsidR="00000000" w:rsidRDefault="00323395">
      <w:r>
        <w:t>Для проведения квалификационного экзамена создается квалификационная комиссия.</w:t>
      </w:r>
    </w:p>
    <w:p w:rsidR="00000000" w:rsidRDefault="00323395">
      <w:bookmarkStart w:id="47" w:name="sub_6108"/>
      <w:r>
        <w:t>8. Порядок со</w:t>
      </w:r>
      <w:r>
        <w:t>здания квалификационной комиссии для проведения квалификационного экзамена, порядок проведения квалификационного экзамена, процедура присвоения классных чинов муниципальным служащим определяются муниципальным правовым актом.</w:t>
      </w:r>
    </w:p>
    <w:p w:rsidR="00000000" w:rsidRDefault="00323395">
      <w:bookmarkStart w:id="48" w:name="sub_6109"/>
      <w:bookmarkEnd w:id="47"/>
      <w:r>
        <w:t>9. Ранее присво</w:t>
      </w:r>
      <w:r>
        <w:t>енный муниципальному служащему квалификационный разряд является соответствующим классному чину муниципального служащего.</w:t>
      </w:r>
    </w:p>
    <w:p w:rsidR="00000000" w:rsidRDefault="00323395">
      <w:bookmarkStart w:id="49" w:name="sub_6110"/>
      <w:bookmarkEnd w:id="48"/>
      <w:r>
        <w:t>10. Решение о присвоении классного чина муниципальному служащему оформляется правовым актом представителя нанимателя (р</w:t>
      </w:r>
      <w:r>
        <w:t xml:space="preserve">аботодателя) в </w:t>
      </w:r>
      <w:r>
        <w:lastRenderedPageBreak/>
        <w:t>соответствии с муниципальным правовым актом.</w:t>
      </w:r>
    </w:p>
    <w:p w:rsidR="00000000" w:rsidRDefault="00323395">
      <w:bookmarkStart w:id="50" w:name="sub_6111"/>
      <w:bookmarkEnd w:id="49"/>
      <w:r>
        <w:t>11. 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</w:t>
      </w:r>
      <w:r>
        <w:t>азанному служащему присваивается классный чин, являющийся первым для данной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муниципально</w:t>
      </w:r>
      <w:r>
        <w:t>му служащему без соблюдения последовательности и без учета продолжительности муниципальной службы в предыдущем классном чине.</w:t>
      </w:r>
    </w:p>
    <w:p w:rsidR="00000000" w:rsidRDefault="00323395">
      <w:bookmarkStart w:id="51" w:name="sub_6112"/>
      <w:bookmarkEnd w:id="50"/>
      <w:r>
        <w:t>12. Запись о присвоении классного чина муниципальному служащему вносится в его личное дело и трудовую книжку.</w:t>
      </w:r>
    </w:p>
    <w:p w:rsidR="00000000" w:rsidRDefault="00323395">
      <w:bookmarkStart w:id="52" w:name="sub_6113"/>
      <w:bookmarkEnd w:id="51"/>
      <w:r>
        <w:t>13. При переводе муниципального служащего на нижестоящую должность присвоенный ему классный чин сохраняется.</w:t>
      </w:r>
    </w:p>
    <w:p w:rsidR="00000000" w:rsidRDefault="00323395">
      <w:bookmarkStart w:id="53" w:name="sub_6114"/>
      <w:bookmarkEnd w:id="52"/>
      <w:r>
        <w:t xml:space="preserve">14. При поступлении гражданина на муниципальную службу в другой орган местного самоуправления ему сохраняется классный </w:t>
      </w:r>
      <w:r>
        <w:t>чин, присвоенный ранее на территории Челябинской области.</w:t>
      </w:r>
    </w:p>
    <w:p w:rsidR="00000000" w:rsidRDefault="00323395">
      <w:bookmarkStart w:id="54" w:name="sub_6115"/>
      <w:bookmarkEnd w:id="53"/>
      <w:r>
        <w:t>15. Присвоенный классный чин сохраняется за муниципальным служащим при освобождении его от замещаемой должности муниципальной службы, увольнении с муниципальной службы, а также при п</w:t>
      </w:r>
      <w:r>
        <w:t>оступлении на муниципальную службу вновь.</w:t>
      </w:r>
    </w:p>
    <w:bookmarkEnd w:id="54"/>
    <w:p w:rsidR="00000000" w:rsidRDefault="00323395"/>
    <w:p w:rsidR="00000000" w:rsidRDefault="00323395">
      <w:pPr>
        <w:pStyle w:val="1"/>
      </w:pPr>
      <w:bookmarkStart w:id="55" w:name="sub_10300"/>
      <w:r>
        <w:t>Глава III. Прохождение муниципальной службы</w:t>
      </w:r>
    </w:p>
    <w:bookmarkEnd w:id="55"/>
    <w:p w:rsidR="00000000" w:rsidRDefault="00323395"/>
    <w:p w:rsidR="00000000" w:rsidRDefault="00323395">
      <w:pPr>
        <w:pStyle w:val="af5"/>
      </w:pPr>
      <w:bookmarkStart w:id="56" w:name="sub_7"/>
      <w:r>
        <w:rPr>
          <w:rStyle w:val="a3"/>
        </w:rPr>
        <w:t>Статья 7</w:t>
      </w:r>
      <w:r>
        <w:t>. Нормативное правовое регулирование поступления на муниципальную службу, ее прохождения и прекращения</w:t>
      </w:r>
    </w:p>
    <w:bookmarkEnd w:id="56"/>
    <w:p w:rsidR="00000000" w:rsidRDefault="00323395"/>
    <w:p w:rsidR="00000000" w:rsidRDefault="00323395">
      <w:r>
        <w:t xml:space="preserve">Порядок поступления на муниципальную службу, ее прохождения и прекращения устанавливается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 муниципальной службе в Российской Федерации".</w:t>
      </w:r>
    </w:p>
    <w:p w:rsidR="00000000" w:rsidRDefault="00323395"/>
    <w:p w:rsidR="00000000" w:rsidRDefault="00323395">
      <w:pPr>
        <w:pStyle w:val="af5"/>
      </w:pPr>
      <w:bookmarkStart w:id="57" w:name="sub_71"/>
      <w:r>
        <w:rPr>
          <w:rStyle w:val="a3"/>
        </w:rPr>
        <w:t>Статья 7-</w:t>
      </w:r>
      <w:r>
        <w:rPr>
          <w:rStyle w:val="a3"/>
        </w:rPr>
        <w:t>1</w:t>
      </w:r>
      <w:r>
        <w:t>. Запреты, связанные с муниципальной службой</w:t>
      </w:r>
    </w:p>
    <w:bookmarkEnd w:id="57"/>
    <w:p w:rsidR="00000000" w:rsidRDefault="00323395"/>
    <w:p w:rsidR="00000000" w:rsidRDefault="00323395">
      <w:bookmarkStart w:id="58" w:name="sub_7101"/>
      <w:r>
        <w:t>1. В связи с прохождением муниципальной службы муниципальному служащему запрещается:</w:t>
      </w:r>
    </w:p>
    <w:p w:rsidR="00000000" w:rsidRDefault="00323395">
      <w:bookmarkStart w:id="59" w:name="sub_711"/>
      <w:bookmarkEnd w:id="58"/>
      <w:r>
        <w:t xml:space="preserve">1) </w:t>
      </w:r>
      <w:hyperlink r:id="rId18" w:history="1">
        <w:r>
          <w:rPr>
            <w:rStyle w:val="a4"/>
          </w:rPr>
          <w:t>исключен</w:t>
        </w:r>
      </w:hyperlink>
      <w:r>
        <w:t>;</w:t>
      </w:r>
    </w:p>
    <w:bookmarkEnd w:id="59"/>
    <w:p w:rsidR="00000000" w:rsidRDefault="00323395">
      <w:r>
        <w:t>2) замещать д</w:t>
      </w:r>
      <w:r>
        <w:t>олжность муниципальной службы в случае:</w:t>
      </w:r>
    </w:p>
    <w:p w:rsidR="00000000" w:rsidRDefault="00323395"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323395">
      <w:r>
        <w:t>б) избран</w:t>
      </w:r>
      <w:r>
        <w:t>ия или назначения на муниципальную должность;</w:t>
      </w:r>
    </w:p>
    <w:p w:rsidR="00000000" w:rsidRDefault="00323395"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</w:t>
      </w:r>
      <w:r>
        <w:t>ой комиссии муниципального образования;</w:t>
      </w:r>
    </w:p>
    <w:p w:rsidR="00000000" w:rsidRDefault="00323395">
      <w:bookmarkStart w:id="60" w:name="sub_713"/>
      <w:r>
        <w:t xml:space="preserve">3) заниматься предпринимательской деятельностью лично или через </w:t>
      </w:r>
      <w:r>
        <w:lastRenderedPageBreak/>
        <w:t>доверенных лиц, а также участвовать в управлении хозяйствующим субъектом (за исключением жилищного, жилищно-строительного, гаражного кооперативов</w:t>
      </w:r>
      <w:r>
        <w:t>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</w:t>
      </w:r>
      <w:r>
        <w:t>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bookmarkEnd w:id="60"/>
    <w:p w:rsidR="00000000" w:rsidRDefault="00323395">
      <w:r>
        <w:t>4) быть поверенным или представителем по делам третьих лиц в органе местного сам</w:t>
      </w:r>
      <w:r>
        <w:t>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323395">
      <w:r>
        <w:t>5) получать в связи с должн</w:t>
      </w:r>
      <w:r>
        <w:t>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00000" w:rsidRDefault="00323395">
      <w:r>
        <w:t>Подарки, получен</w:t>
      </w:r>
      <w:r>
        <w:t>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</w:t>
      </w:r>
      <w:r>
        <w:t xml:space="preserve">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hyperlink r:id="rId19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Федерации;</w:t>
      </w:r>
    </w:p>
    <w:p w:rsidR="00000000" w:rsidRDefault="00323395">
      <w: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</w:t>
      </w:r>
      <w:r>
        <w:t>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323395">
      <w:r>
        <w:t xml:space="preserve">7) использовать в </w:t>
      </w:r>
      <w:r>
        <w:t>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323395">
      <w:r>
        <w:t>8) разглашать или использовать в целях, не связанных с муниципальной службой, сведения, отнесенн</w:t>
      </w:r>
      <w:r>
        <w:t>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323395">
      <w:r>
        <w:t>9) допускать публичные высказывания, суждения и оценки, в том числе в средст</w:t>
      </w:r>
      <w:r>
        <w:t>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323395">
      <w:bookmarkStart w:id="61" w:name="sub_710110"/>
      <w:r>
        <w:t>10) принимать без письменного разрешения гла</w:t>
      </w:r>
      <w:r>
        <w:t xml:space="preserve">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</w:t>
      </w:r>
      <w:r>
        <w:lastRenderedPageBreak/>
        <w:t xml:space="preserve">партий, других общественных объединений и религиозных объединений, если в его должностные </w:t>
      </w:r>
      <w:r>
        <w:t>обязанности входит взаимодействие с указанными организациями и объединениями;</w:t>
      </w:r>
    </w:p>
    <w:bookmarkEnd w:id="61"/>
    <w:p w:rsidR="00000000" w:rsidRDefault="00323395"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323395">
      <w:r>
        <w:t>12) использовать свое должностное положени</w:t>
      </w:r>
      <w:r>
        <w:t>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323395">
      <w:r>
        <w:t xml:space="preserve">13) создавать в органах местного самоуправления, иных муниципальных органах </w:t>
      </w:r>
      <w:r>
        <w:t>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323395">
      <w:r>
        <w:t>14) прекращать исполнени</w:t>
      </w:r>
      <w:r>
        <w:t>е должностных обязанностей в целях урегулирования трудового спора;</w:t>
      </w:r>
    </w:p>
    <w:p w:rsidR="00000000" w:rsidRDefault="00323395"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</w:t>
      </w:r>
      <w:r>
        <w:t>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323395">
      <w:r>
        <w:t>16) заниматься без письменного разрешения представителя нанимателя (работодателя) оплачиваемой</w:t>
      </w:r>
      <w:r>
        <w:t xml:space="preserve">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</w:t>
      </w:r>
      <w:r>
        <w:t>ством Российской Федерации.</w:t>
      </w:r>
    </w:p>
    <w:p w:rsidR="00000000" w:rsidRDefault="00323395">
      <w:bookmarkStart w:id="62" w:name="sub_7102"/>
      <w: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</w:t>
      </w:r>
      <w:r>
        <w:t>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</w:t>
      </w:r>
      <w:r>
        <w:t xml:space="preserve">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</w:t>
      </w:r>
      <w:r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</w:t>
      </w:r>
      <w:r>
        <w:t>ссийской Федерации.</w:t>
      </w:r>
    </w:p>
    <w:p w:rsidR="00000000" w:rsidRDefault="00323395">
      <w:bookmarkStart w:id="63" w:name="sub_7103"/>
      <w:bookmarkEnd w:id="62"/>
      <w:r>
        <w:t xml:space="preserve">3. </w:t>
      </w:r>
      <w:hyperlink r:id="rId20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323395">
      <w:bookmarkStart w:id="64" w:name="sub_7104"/>
      <w:bookmarkEnd w:id="63"/>
      <w:r>
        <w:t xml:space="preserve">4. Гражданин после увольнения с муниципальной службы не вправе разглашать или использовать в интересах организаций либо физических лиц </w:t>
      </w:r>
      <w:r>
        <w:lastRenderedPageBreak/>
        <w:t>сведения конфиденциального характера или служебную информацию, ставшие ему известными в связи с исполнением должностных о</w:t>
      </w:r>
      <w:r>
        <w:t>бязанностей.</w:t>
      </w:r>
    </w:p>
    <w:p w:rsidR="00000000" w:rsidRDefault="00323395">
      <w:bookmarkStart w:id="65" w:name="sub_7105"/>
      <w:bookmarkEnd w:id="64"/>
      <w:r>
        <w:t>5.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</w:t>
      </w:r>
      <w:r>
        <w:t>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</w:t>
      </w:r>
      <w:r>
        <w:t>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</w:t>
      </w:r>
      <w:r>
        <w:t>орое дается в порядке, устанавливаемом нормативными правовыми актами Российской Федерации.</w:t>
      </w:r>
    </w:p>
    <w:bookmarkEnd w:id="65"/>
    <w:p w:rsidR="00000000" w:rsidRDefault="00323395"/>
    <w:p w:rsidR="00000000" w:rsidRDefault="00323395">
      <w:pPr>
        <w:pStyle w:val="af5"/>
      </w:pPr>
      <w:bookmarkStart w:id="66" w:name="sub_702"/>
      <w:r>
        <w:rPr>
          <w:rStyle w:val="a3"/>
        </w:rPr>
        <w:t>Статья 7-2</w:t>
      </w:r>
      <w:r>
        <w:t>. Порядок проверки достоверности и полноты сведений о доходах, расходах, об имуществе и обязательствах имущественного характера</w:t>
      </w:r>
    </w:p>
    <w:bookmarkEnd w:id="66"/>
    <w:p w:rsidR="00000000" w:rsidRDefault="00323395"/>
    <w:p w:rsidR="00000000" w:rsidRDefault="00323395">
      <w:bookmarkStart w:id="67" w:name="sub_70201"/>
      <w:r>
        <w:t>1. Граждане, претендующие на замещение должностей муниципальной службы, включенных в перечень должностей, установленный нормативными правовыми актами Российской Федерации, муниципальные служащие, замещающие указанные должности, обязаны ежегодно предс</w:t>
      </w:r>
      <w:r>
        <w:t>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</w:t>
      </w:r>
      <w:r>
        <w:t>х детей. 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Челябинской области.</w:t>
      </w:r>
    </w:p>
    <w:p w:rsidR="00000000" w:rsidRDefault="00323395">
      <w:bookmarkStart w:id="68" w:name="sub_7211"/>
      <w:bookmarkEnd w:id="67"/>
      <w:r>
        <w:t>1-1. Муниципальный служащий, замещающий должность муниципальной службы, включенную в соответствующий перечень должностей, установленный муниципальным правовым актом, при назначении на которые граждане, претендующие на замещение должностей муниципальной слу</w:t>
      </w:r>
      <w:r>
        <w:t>жбы, включенных в соответствующий перечень,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>
        <w:t>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</w:t>
      </w:r>
      <w:r>
        <w:t>ий о расходах государственными гражданскими служащими Челябинской области.</w:t>
      </w:r>
    </w:p>
    <w:p w:rsidR="00000000" w:rsidRDefault="00323395">
      <w:bookmarkStart w:id="69" w:name="sub_70202"/>
      <w:bookmarkEnd w:id="68"/>
      <w:r>
        <w:t>2. 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</w:t>
      </w:r>
      <w:r>
        <w:t xml:space="preserve">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</w:t>
      </w:r>
      <w:r>
        <w:lastRenderedPageBreak/>
        <w:t>представляемых гражданами при поступлении на муниципальную службу в соответстви</w:t>
      </w:r>
      <w:r>
        <w:t>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</w:t>
      </w:r>
      <w:r>
        <w:t xml:space="preserve">тиводействии коррупции" и другими нормативными правовыми актами Российской Федерации, осуществляется подразделениями (ответственными должностными лицами) по профилактике коррупционных и иных правонарушений кадровых служб органов местного самоуправления по </w:t>
      </w:r>
      <w:r>
        <w:t>решению представителя нанимателя (работодателя) или лица, которому такие полномочия предоставлены представителем нанимателя (работодателем), в порядке, установленном для проверки достоверности полноты сведений, представляемых гражданами, претендующими на з</w:t>
      </w:r>
      <w:r>
        <w:t>амещение должностей гражданской службы области, и государственными гражданскими служащими Челябинской области, и соблюдения государственными гражданскими служащими Челябинской области требований к служебному поведению.</w:t>
      </w:r>
    </w:p>
    <w:p w:rsidR="00000000" w:rsidRDefault="00323395">
      <w:bookmarkStart w:id="70" w:name="sub_7221"/>
      <w:bookmarkEnd w:id="69"/>
      <w:r>
        <w:t>2-1. Контроль за соо</w:t>
      </w:r>
      <w:r>
        <w:t xml:space="preserve">тветствием расходов муниципального служащего, его супруги (супруга) и несовершеннолетних детей их доходам по решению Губернатора Челябинской области осуществляется Правительством Челябинской области в порядке, установленном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Челябинской области, муниципальными правовыми актами.</w:t>
      </w:r>
    </w:p>
    <w:p w:rsidR="00000000" w:rsidRDefault="00323395">
      <w:bookmarkStart w:id="71" w:name="sub_70203"/>
      <w:bookmarkEnd w:id="70"/>
      <w:r>
        <w:t xml:space="preserve">3. </w:t>
      </w:r>
      <w:hyperlink r:id="rId22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323395">
      <w:bookmarkStart w:id="72" w:name="sub_70204"/>
      <w:bookmarkEnd w:id="71"/>
      <w:r>
        <w:t xml:space="preserve">4. </w:t>
      </w:r>
      <w:hyperlink r:id="rId23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323395">
      <w:bookmarkStart w:id="73" w:name="sub_70205"/>
      <w:bookmarkEnd w:id="72"/>
      <w:r>
        <w:t xml:space="preserve">5. </w:t>
      </w:r>
      <w:hyperlink r:id="rId24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323395">
      <w:pPr>
        <w:ind w:left="1957" w:hanging="1259"/>
      </w:pPr>
      <w:bookmarkStart w:id="74" w:name="sub_8"/>
      <w:bookmarkEnd w:id="73"/>
      <w:r>
        <w:rPr>
          <w:rStyle w:val="a3"/>
        </w:rPr>
        <w:t>Статья 8</w:t>
      </w:r>
      <w:r>
        <w:t>. Рабочее (служебное) время</w:t>
      </w:r>
    </w:p>
    <w:bookmarkEnd w:id="74"/>
    <w:p w:rsidR="00000000" w:rsidRDefault="00323395"/>
    <w:p w:rsidR="00000000" w:rsidRDefault="00323395">
      <w: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323395"/>
    <w:p w:rsidR="00000000" w:rsidRDefault="00323395">
      <w:pPr>
        <w:ind w:left="1957" w:hanging="1259"/>
      </w:pPr>
      <w:bookmarkStart w:id="75" w:name="sub_9"/>
      <w:r>
        <w:rPr>
          <w:rStyle w:val="a3"/>
        </w:rPr>
        <w:t>Статья 9</w:t>
      </w:r>
      <w:r>
        <w:t>. Отпуск муниципального служащего</w:t>
      </w:r>
    </w:p>
    <w:bookmarkEnd w:id="75"/>
    <w:p w:rsidR="00000000" w:rsidRDefault="00323395"/>
    <w:p w:rsidR="00000000" w:rsidRDefault="00323395">
      <w:bookmarkStart w:id="76" w:name="sub_9010"/>
      <w:r>
        <w:t>1. Ежегодный опла</w:t>
      </w:r>
      <w:r>
        <w:t>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323395">
      <w:bookmarkStart w:id="77" w:name="sub_9020"/>
      <w:bookmarkEnd w:id="76"/>
      <w:r>
        <w:t>2. Ежегодный основной оплачиваемый отпуск предоставляется муниципальному служащему продолжительностью 30 календарных</w:t>
      </w:r>
      <w:r>
        <w:t xml:space="preserve"> дней.</w:t>
      </w:r>
    </w:p>
    <w:p w:rsidR="00000000" w:rsidRDefault="00323395">
      <w:bookmarkStart w:id="78" w:name="sub_9030"/>
      <w:bookmarkEnd w:id="77"/>
      <w:r>
        <w:t>3.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и законами Челябинск</w:t>
      </w:r>
      <w:r>
        <w:t>ой области.</w:t>
      </w:r>
    </w:p>
    <w:p w:rsidR="00000000" w:rsidRDefault="00323395">
      <w:bookmarkStart w:id="79" w:name="sub_9040"/>
      <w:bookmarkEnd w:id="78"/>
      <w:r>
        <w:t>4.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000000" w:rsidRDefault="00323395">
      <w:bookmarkStart w:id="80" w:name="sub_9050"/>
      <w:bookmarkEnd w:id="79"/>
      <w:r>
        <w:t>5. При исчислении общей продолжительности ежег</w:t>
      </w:r>
      <w:r>
        <w:t xml:space="preserve">одного оплачиваемого отпуска ежегодный основной оплачиваемый отпуск суммируется с ежегодным дополнительным оплачиваемым отпуском за выслугу лет. Общая </w:t>
      </w:r>
      <w:r>
        <w:lastRenderedPageBreak/>
        <w:t>продолжительность ежегодного основного оплачиваемого отпуска и ежегодного дополнительного оплачиваемого о</w:t>
      </w:r>
      <w:r>
        <w:t>тпуска за выслугу лет не может превышать 45 календарных дней.</w:t>
      </w:r>
    </w:p>
    <w:p w:rsidR="00000000" w:rsidRDefault="00323395">
      <w:bookmarkStart w:id="81" w:name="sub_9060"/>
      <w:bookmarkEnd w:id="80"/>
      <w:r>
        <w:t xml:space="preserve">6. Стаж, дающий право на предоставление дополнительного отпуска за выслугу лет, определяется в соответствии со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Закона.</w:t>
      </w:r>
    </w:p>
    <w:bookmarkEnd w:id="81"/>
    <w:p w:rsidR="00000000" w:rsidRDefault="00323395"/>
    <w:p w:rsidR="00000000" w:rsidRDefault="00323395">
      <w:pPr>
        <w:pStyle w:val="af5"/>
      </w:pPr>
      <w:bookmarkStart w:id="82" w:name="sub_10"/>
      <w:r>
        <w:rPr>
          <w:rStyle w:val="a3"/>
        </w:rPr>
        <w:t>Статья 10</w:t>
      </w:r>
      <w:r>
        <w:t>. Принципы оплаты труда муниципального служащего</w:t>
      </w:r>
    </w:p>
    <w:bookmarkEnd w:id="82"/>
    <w:p w:rsidR="00000000" w:rsidRDefault="00323395"/>
    <w:p w:rsidR="00000000" w:rsidRDefault="00323395">
      <w:bookmarkStart w:id="83" w:name="sub_10010"/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</w:t>
      </w:r>
      <w:r>
        <w:t>лжностью муниципальной службы (далее - должностной оклад), а также из ежемесячной надбавки за выслугу лет, ежемесячной надбавки за особые условия муниципальной службы, ежемесячной надбавки за классный чин, ежемесячной надбавки за работу со сведениями, сост</w:t>
      </w:r>
      <w:r>
        <w:t>авляющими государственную тайну, ежемесячной надбавки за государственные награды Российской Федерации, ежемесячной надбавки за ученую степень, ежемесячного денежного поощрения, премии за выполнение особо важного и сложного задания, единовременной выплаты п</w:t>
      </w:r>
      <w:r>
        <w:t>ри предоставлении ежегодного оплачиваемого отпуска и материальной помощи.</w:t>
      </w:r>
    </w:p>
    <w:p w:rsidR="00000000" w:rsidRDefault="00323395">
      <w:bookmarkStart w:id="84" w:name="sub_10020"/>
      <w:bookmarkEnd w:id="83"/>
      <w: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</w:t>
      </w:r>
      <w:r>
        <w:t xml:space="preserve">правовыми актами, издаваемыми представительным органом муниципального образования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Челябинской области.</w:t>
      </w:r>
    </w:p>
    <w:p w:rsidR="00000000" w:rsidRDefault="00323395">
      <w:bookmarkStart w:id="85" w:name="sub_10030"/>
      <w:bookmarkEnd w:id="84"/>
      <w:r>
        <w:t xml:space="preserve">3. </w:t>
      </w:r>
      <w:hyperlink r:id="rId27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323395">
      <w:pPr>
        <w:pStyle w:val="af5"/>
      </w:pPr>
      <w:bookmarkStart w:id="86" w:name="sub_11"/>
      <w:bookmarkEnd w:id="85"/>
      <w:r>
        <w:rPr>
          <w:rStyle w:val="a3"/>
        </w:rPr>
        <w:t>Статья 11</w:t>
      </w:r>
      <w:r>
        <w:t>. Поощрение муниципального служащего</w:t>
      </w:r>
    </w:p>
    <w:bookmarkEnd w:id="86"/>
    <w:p w:rsidR="00000000" w:rsidRDefault="00323395"/>
    <w:p w:rsidR="00000000" w:rsidRDefault="00323395">
      <w:bookmarkStart w:id="87" w:name="sub_1110"/>
      <w:r>
        <w:t>1. Виды поощрения муниципального слу</w:t>
      </w:r>
      <w:r>
        <w:t xml:space="preserve">жащего и порядок его применения устанавливаются муниципальными правовыми актами в соответствии с </w:t>
      </w:r>
      <w:hyperlink r:id="rId28" w:history="1">
        <w:r>
          <w:rPr>
            <w:rStyle w:val="a4"/>
          </w:rPr>
          <w:t>федеральными законами</w:t>
        </w:r>
      </w:hyperlink>
      <w:r>
        <w:t xml:space="preserve"> и законами Челябинской области.</w:t>
      </w:r>
    </w:p>
    <w:p w:rsidR="00000000" w:rsidRDefault="00323395">
      <w:bookmarkStart w:id="88" w:name="sub_1120"/>
      <w:bookmarkEnd w:id="87"/>
      <w:r>
        <w:t>2. За безупречную и эффек</w:t>
      </w:r>
      <w:r>
        <w:t>тивную муниципальную службу применяются следующие виды поощрения и награждения:</w:t>
      </w:r>
    </w:p>
    <w:p w:rsidR="00000000" w:rsidRDefault="00323395">
      <w:bookmarkStart w:id="89" w:name="sub_1121"/>
      <w:bookmarkEnd w:id="88"/>
      <w:r>
        <w:t>1) объявление благодарности с выплатой единовременного поощрения;</w:t>
      </w:r>
    </w:p>
    <w:p w:rsidR="00000000" w:rsidRDefault="00323395">
      <w:bookmarkStart w:id="90" w:name="sub_1122"/>
      <w:bookmarkEnd w:id="89"/>
      <w:r>
        <w:t>2) награждение почетной грамотой с выплатой единовременного поощрения или с вр</w:t>
      </w:r>
      <w:r>
        <w:t>учением ценного подарка;</w:t>
      </w:r>
    </w:p>
    <w:p w:rsidR="00000000" w:rsidRDefault="00323395">
      <w:bookmarkStart w:id="91" w:name="sub_1123"/>
      <w:bookmarkEnd w:id="90"/>
      <w:r>
        <w:t>3) иные виды поощрения и награждения в соответствии с федеральным законодательством и законодательством Челябинской области.</w:t>
      </w:r>
    </w:p>
    <w:p w:rsidR="00000000" w:rsidRDefault="00323395">
      <w:bookmarkStart w:id="92" w:name="sub_1130"/>
      <w:bookmarkEnd w:id="91"/>
      <w:r>
        <w:t>3. Решение о поощрении или награждении муниципального служащего либо предс</w:t>
      </w:r>
      <w:r>
        <w:t>тавление к поощрению или награждению принимается представителем нанимателя (работодателем).</w:t>
      </w:r>
    </w:p>
    <w:bookmarkEnd w:id="92"/>
    <w:p w:rsidR="00000000" w:rsidRDefault="00323395"/>
    <w:p w:rsidR="00000000" w:rsidRDefault="00323395">
      <w:pPr>
        <w:pStyle w:val="af5"/>
      </w:pPr>
      <w:bookmarkStart w:id="93" w:name="sub_12"/>
      <w:r>
        <w:rPr>
          <w:rStyle w:val="a3"/>
        </w:rPr>
        <w:t>Статья 12</w:t>
      </w:r>
      <w:r>
        <w:t>. Пенсионное обеспечение муниципального служащего и членов его семьи</w:t>
      </w:r>
    </w:p>
    <w:bookmarkEnd w:id="93"/>
    <w:p w:rsidR="00000000" w:rsidRDefault="00323395"/>
    <w:p w:rsidR="00000000" w:rsidRDefault="00323395">
      <w:bookmarkStart w:id="94" w:name="sub_1210"/>
      <w:r>
        <w:lastRenderedPageBreak/>
        <w:t>1. В области пенсионного обеспечения на муниципального с</w:t>
      </w:r>
      <w:r>
        <w:t xml:space="preserve">лужащего в полном объеме распространяются права государственного гражданского служащего, установленные федеральными законами и </w:t>
      </w:r>
      <w:hyperlink r:id="rId29" w:history="1">
        <w:r>
          <w:rPr>
            <w:rStyle w:val="a4"/>
          </w:rPr>
          <w:t>Законом</w:t>
        </w:r>
      </w:hyperlink>
      <w:r>
        <w:t xml:space="preserve"> Челябинской области "О регулировании государственной гражда</w:t>
      </w:r>
      <w:r>
        <w:t>нской службы Челябинской области".</w:t>
      </w:r>
    </w:p>
    <w:p w:rsidR="00000000" w:rsidRDefault="00323395">
      <w:bookmarkStart w:id="95" w:name="sub_1220"/>
      <w:bookmarkEnd w:id="94"/>
      <w:r>
        <w:t xml:space="preserve">2. Определение размера государственной пенсии муниципального служащего осуществляется в соответствии с установленным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Закона соотношением должностей муниципальной</w:t>
      </w:r>
      <w:r>
        <w:t xml:space="preserve"> службы и должностей гражданской службы.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Челябинской области по соответствующей должно</w:t>
      </w:r>
      <w:r>
        <w:t>сти гражданской службы области.</w:t>
      </w:r>
    </w:p>
    <w:p w:rsidR="00000000" w:rsidRDefault="00323395">
      <w:bookmarkStart w:id="96" w:name="sub_1230"/>
      <w:bookmarkEnd w:id="95"/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</w:t>
      </w:r>
      <w:r>
        <w:t>ение пенсии по случаю потери кормильца в порядке, определяемом федеральными законами.</w:t>
      </w:r>
    </w:p>
    <w:bookmarkEnd w:id="96"/>
    <w:p w:rsidR="00000000" w:rsidRDefault="00323395"/>
    <w:p w:rsidR="00000000" w:rsidRDefault="00323395">
      <w:pPr>
        <w:pStyle w:val="af5"/>
      </w:pPr>
      <w:bookmarkStart w:id="97" w:name="sub_13"/>
      <w:r>
        <w:rPr>
          <w:rStyle w:val="a3"/>
        </w:rPr>
        <w:t>Статья 13</w:t>
      </w:r>
      <w:r>
        <w:t>. Стаж муниципальной службы</w:t>
      </w:r>
    </w:p>
    <w:bookmarkEnd w:id="97"/>
    <w:p w:rsidR="00000000" w:rsidRDefault="00323395"/>
    <w:p w:rsidR="00000000" w:rsidRDefault="00323395">
      <w:bookmarkStart w:id="98" w:name="sub_1301"/>
      <w:r>
        <w:t>1. В стаж (общую продолжительность) муниципальной службы включаются периоды работы на:</w:t>
      </w:r>
    </w:p>
    <w:p w:rsidR="00000000" w:rsidRDefault="00323395">
      <w:bookmarkStart w:id="99" w:name="sub_1311"/>
      <w:bookmarkEnd w:id="98"/>
      <w:r>
        <w:t>1) должностях муниципальной службы (муниципальных должностях муниципальной службы);</w:t>
      </w:r>
    </w:p>
    <w:p w:rsidR="00000000" w:rsidRDefault="00323395">
      <w:bookmarkStart w:id="100" w:name="sub_1312"/>
      <w:bookmarkEnd w:id="99"/>
      <w:r>
        <w:t>2) муниципальных должностях;</w:t>
      </w:r>
    </w:p>
    <w:p w:rsidR="00000000" w:rsidRDefault="00323395">
      <w:bookmarkStart w:id="101" w:name="sub_1313"/>
      <w:bookmarkEnd w:id="100"/>
      <w:r>
        <w:t>3) государственных должностях Российской Федерации и государственных должностях субъектов Российской Федерации;</w:t>
      </w:r>
    </w:p>
    <w:p w:rsidR="00000000" w:rsidRDefault="00323395">
      <w:bookmarkStart w:id="102" w:name="sub_1314"/>
      <w:bookmarkEnd w:id="101"/>
      <w:r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000000" w:rsidRDefault="00323395">
      <w:bookmarkStart w:id="103" w:name="sub_1315"/>
      <w:bookmarkEnd w:id="102"/>
      <w:r>
        <w:t xml:space="preserve">5) должностях руководителей в соответствии с </w:t>
      </w:r>
      <w:hyperlink r:id="rId30" w:history="1">
        <w:r>
          <w:rPr>
            <w:rStyle w:val="a4"/>
          </w:rPr>
          <w:t>Квалификационным справочником</w:t>
        </w:r>
      </w:hyperlink>
      <w:r>
        <w:t xml:space="preserve"> должностей руководителей, специалистов и других служащих, утвержденным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Министерства труда и социального разви</w:t>
      </w:r>
      <w:r>
        <w:t>тия Российской Федерации от 21 августа 1998 года N 37.</w:t>
      </w:r>
    </w:p>
    <w:bookmarkEnd w:id="103"/>
    <w:p w:rsidR="00000000" w:rsidRDefault="00323395">
      <w:r>
        <w:t>В стаж муниципальной службы засчитывается не более 5 лет работы на указанных должностях.</w:t>
      </w:r>
    </w:p>
    <w:p w:rsidR="00000000" w:rsidRDefault="00323395">
      <w:bookmarkStart w:id="104" w:name="sub_1316"/>
      <w:r>
        <w:t>6) должностях руководителей и специалистов в органах местного самоуправления (до установления му</w:t>
      </w:r>
      <w:r>
        <w:t>ниципальных должностей муниципальной службы).</w:t>
      </w:r>
    </w:p>
    <w:p w:rsidR="00000000" w:rsidRDefault="00323395">
      <w:bookmarkStart w:id="105" w:name="sub_1320"/>
      <w:bookmarkEnd w:id="104"/>
      <w:r>
        <w:t xml:space="preserve">2. При исчислении стажа муниципальной службы помимо указанных в </w:t>
      </w:r>
      <w:hyperlink w:anchor="sub_1301" w:history="1">
        <w:r>
          <w:rPr>
            <w:rStyle w:val="a4"/>
          </w:rPr>
          <w:t>части 1</w:t>
        </w:r>
      </w:hyperlink>
      <w:r>
        <w:t xml:space="preserve"> настоящей статьи учитываются:</w:t>
      </w:r>
    </w:p>
    <w:p w:rsidR="00000000" w:rsidRDefault="00323395">
      <w:bookmarkStart w:id="106" w:name="sub_1321"/>
      <w:bookmarkEnd w:id="105"/>
      <w:r>
        <w:t>1) периоды государственной службы:</w:t>
      </w:r>
    </w:p>
    <w:p w:rsidR="00000000" w:rsidRDefault="00323395">
      <w:bookmarkStart w:id="107" w:name="sub_13211"/>
      <w:bookmarkEnd w:id="106"/>
      <w:r>
        <w:t xml:space="preserve">а) на государственных должностях федеральных государственных служащих, предусмотренных </w:t>
      </w:r>
      <w:hyperlink r:id="rId32" w:history="1">
        <w:r>
          <w:rPr>
            <w:rStyle w:val="a4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</w:t>
      </w:r>
      <w:hyperlink r:id="rId3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января 1995 года N 33 "О Реестре государственных должностей федеральных государственных служащих", и государственных должностях </w:t>
      </w:r>
      <w:r>
        <w:lastRenderedPageBreak/>
        <w:t>федеральной государственной с</w:t>
      </w:r>
      <w:r>
        <w:t>лужбы, предусмотренных перечнями государственных должностей федеральной государственной службы, являющихся соответствующими разделами Реестра государственных должностей государственной службы Российской Федерации, а также на государственных должностях госу</w:t>
      </w:r>
      <w:r>
        <w:t xml:space="preserve">дарственной службы субъектов Российской Федерации и государственных должностях государственной службы Челябинской области, предусмотренных </w:t>
      </w:r>
      <w:hyperlink r:id="rId34" w:history="1">
        <w:r>
          <w:rPr>
            <w:rStyle w:val="a4"/>
          </w:rPr>
          <w:t>Реестром</w:t>
        </w:r>
      </w:hyperlink>
      <w:r>
        <w:t xml:space="preserve"> государственных должностей государственной с</w:t>
      </w:r>
      <w:r>
        <w:t xml:space="preserve">лужбы Челябинской области, утвержденным </w:t>
      </w:r>
      <w:hyperlink r:id="rId35" w:history="1">
        <w:r>
          <w:rPr>
            <w:rStyle w:val="a4"/>
          </w:rPr>
          <w:t>Законом</w:t>
        </w:r>
      </w:hyperlink>
      <w:r>
        <w:t xml:space="preserve"> Челябинской области от 27 сентября 1996 года N 33-ОЗ "О Реестре государственных должностей государственной службы Челябинской области", </w:t>
      </w:r>
      <w:hyperlink r:id="rId36" w:history="1">
        <w:r>
          <w:rPr>
            <w:rStyle w:val="a4"/>
          </w:rPr>
          <w:t>Реестром</w:t>
        </w:r>
      </w:hyperlink>
      <w:r>
        <w:t xml:space="preserve"> государственных должностей государственной службы Челябинской области, утвержденным </w:t>
      </w:r>
      <w:hyperlink r:id="rId37" w:history="1">
        <w:r>
          <w:rPr>
            <w:rStyle w:val="a4"/>
          </w:rPr>
          <w:t>Законом</w:t>
        </w:r>
      </w:hyperlink>
      <w:r>
        <w:t xml:space="preserve"> Челябинской области от 28 ноября 2002 года</w:t>
      </w:r>
      <w:r>
        <w:t xml:space="preserve"> N 118-ЗО "О Реестре государственных должностей государственной службы Челябинской области";</w:t>
      </w:r>
    </w:p>
    <w:p w:rsidR="00000000" w:rsidRDefault="00323395">
      <w:bookmarkStart w:id="108" w:name="sub_13212"/>
      <w:bookmarkEnd w:id="107"/>
      <w:r>
        <w:t>б) на должностях прокурорских работников в прокуратуре Российской Федерации в соответствии с федеральным законом;</w:t>
      </w:r>
    </w:p>
    <w:p w:rsidR="00000000" w:rsidRDefault="00323395">
      <w:bookmarkStart w:id="109" w:name="sub_1322"/>
      <w:bookmarkEnd w:id="108"/>
      <w:r>
        <w:t>2) периоды вое</w:t>
      </w:r>
      <w:r>
        <w:t>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системы;</w:t>
      </w:r>
    </w:p>
    <w:p w:rsidR="00000000" w:rsidRDefault="00323395">
      <w:bookmarkStart w:id="110" w:name="sub_1323"/>
      <w:bookmarkEnd w:id="109"/>
      <w:r>
        <w:t>3) периоды замещения должностей руководителей и</w:t>
      </w:r>
      <w:r>
        <w:t xml:space="preserve"> специалистов, в том числе выборных должностей, на постоянной основе с 1 января 1992 года до введения в действие сводного перечня государственных должностей Российской Федерации, Реестра государственных должностей федеральных государственных служащих или п</w:t>
      </w:r>
      <w:r>
        <w:t>еречней государственных должностей федеральной государственной службы, являющихся соответствующими разделами Реестра государственных должностей государственной службы Российской Федерации:</w:t>
      </w:r>
    </w:p>
    <w:p w:rsidR="00000000" w:rsidRDefault="00323395">
      <w:bookmarkStart w:id="111" w:name="sub_13231"/>
      <w:bookmarkEnd w:id="110"/>
      <w:r>
        <w:t>а) в Администрации Президента Российской Федерации</w:t>
      </w:r>
      <w:r>
        <w:t>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000000" w:rsidRDefault="00323395">
      <w:bookmarkStart w:id="112" w:name="sub_13232"/>
      <w:bookmarkEnd w:id="111"/>
      <w:r>
        <w:t>б) в Совете Безопасности Российской Федерации и его аппарате;</w:t>
      </w:r>
    </w:p>
    <w:p w:rsidR="00000000" w:rsidRDefault="00323395">
      <w:bookmarkStart w:id="113" w:name="sub_13233"/>
      <w:bookmarkEnd w:id="112"/>
      <w:r>
        <w:t>в) в федеральных о</w:t>
      </w:r>
      <w:r>
        <w:t>рганах законодательной (представительной) власти и их аппаратах, Контрольно-бюджетном комитете при Верховном Совете Российской Федерации, в органах народного контроля;</w:t>
      </w:r>
    </w:p>
    <w:p w:rsidR="00000000" w:rsidRDefault="00323395">
      <w:bookmarkStart w:id="114" w:name="sub_13234"/>
      <w:bookmarkEnd w:id="113"/>
      <w:r>
        <w:t>г) в Правительстве Российской Федерации (Совете Министров - Правительс</w:t>
      </w:r>
      <w:r>
        <w:t>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</w:t>
      </w:r>
      <w:r>
        <w:t>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</w:t>
      </w:r>
      <w:r>
        <w:t>ой власти;</w:t>
      </w:r>
    </w:p>
    <w:p w:rsidR="00000000" w:rsidRDefault="00323395">
      <w:bookmarkStart w:id="115" w:name="sub_13235"/>
      <w:bookmarkEnd w:id="114"/>
      <w:r>
        <w:t>д) в Конституционном Суде Российской Федерации, Верховном Суде Российской Федерации, Высшем Арбитражном Суде Российской Федерации, федеральных судах (судах, государственном арбитраже), а также в прокуратуре Российской Федерации</w:t>
      </w:r>
      <w:r>
        <w:t xml:space="preserve"> (органах прокуратуры) и их аппаратах;</w:t>
      </w:r>
    </w:p>
    <w:p w:rsidR="00000000" w:rsidRDefault="00323395">
      <w:bookmarkStart w:id="116" w:name="sub_13236"/>
      <w:bookmarkEnd w:id="115"/>
      <w:r>
        <w:t xml:space="preserve">е) в Центральной избирательной комиссии Российской Федерации и ее </w:t>
      </w:r>
      <w:r>
        <w:lastRenderedPageBreak/>
        <w:t>аппарате, в избирательных комиссиях субъектов Российской Федерации;</w:t>
      </w:r>
    </w:p>
    <w:p w:rsidR="00000000" w:rsidRDefault="00323395">
      <w:bookmarkStart w:id="117" w:name="sub_13237"/>
      <w:bookmarkEnd w:id="116"/>
      <w:r>
        <w:t>ж) в Счетной палате Российской Федерации и ее а</w:t>
      </w:r>
      <w:r>
        <w:t>ппарате, в Контрольно-счетной палате Челябинской области;</w:t>
      </w:r>
    </w:p>
    <w:p w:rsidR="00000000" w:rsidRDefault="00323395">
      <w:bookmarkStart w:id="118" w:name="sub_13238"/>
      <w:bookmarkEnd w:id="117"/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</w:t>
      </w:r>
      <w:r>
        <w:t>ации, в высших государственных органах автономных республик, в местных государственных органах (краевых, областных Советах народных депутатов, Советах народных депутатов автономных областей, автономных округов, районных, городских, районных в городах, посе</w:t>
      </w:r>
      <w:r>
        <w:t>лковых и сельских Советах народных депутатов и их исполнительных комитетах);</w:t>
      </w:r>
    </w:p>
    <w:p w:rsidR="00000000" w:rsidRDefault="00323395">
      <w:bookmarkStart w:id="119" w:name="sub_13239"/>
      <w:bookmarkEnd w:id="118"/>
      <w:r>
        <w:t>и) в государственных учреждениях, преобразованных в государственные органы при Правительстве Российской Федерации, государственные органы федеральных органов исп</w:t>
      </w:r>
      <w:r>
        <w:t>олнительной власти, государственные органы при федеральных органах исполнительной власти, а также в государственных учреждениях, должности в которых были включены в перечни государственных должностей федеральной государственной службы, являющиеся соответст</w:t>
      </w:r>
      <w:r>
        <w:t>вующими разделами Реестра государственных должностей государственной службы Российской Федерации;</w:t>
      </w:r>
    </w:p>
    <w:p w:rsidR="00000000" w:rsidRDefault="00323395">
      <w:bookmarkStart w:id="120" w:name="sub_1324"/>
      <w:bookmarkEnd w:id="119"/>
      <w:r>
        <w:t>4) периоды замещения гражданами Российской Федерации должностей руководителей и специалистов в межгосударственных (межправительственных) орга</w:t>
      </w:r>
      <w:r>
        <w:t>нах, созданных государствами - участниками Содружества Независимых Государств с участием Российской Федерации;</w:t>
      </w:r>
    </w:p>
    <w:p w:rsidR="00000000" w:rsidRDefault="00323395">
      <w:bookmarkStart w:id="121" w:name="sub_1325"/>
      <w:bookmarkEnd w:id="120"/>
      <w:r>
        <w:t>5) время работы профсоюзных работников, освобожденных от замещения должностей в государственных органах вследствие избрания (деле</w:t>
      </w:r>
      <w:r>
        <w:t>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законом;</w:t>
      </w:r>
    </w:p>
    <w:p w:rsidR="00000000" w:rsidRDefault="00323395">
      <w:bookmarkStart w:id="122" w:name="sub_1326"/>
      <w:bookmarkEnd w:id="121"/>
      <w:r>
        <w:t>6) п</w:t>
      </w:r>
      <w:r>
        <w:t>ериоды замещения должностей руководителей и специалистов, в том числе выборных должностей, занимаемых на постоянной основе, в органах государственной власти и управления, а также в органах и учреждениях, осуществлявших в соответствии с законодательством Со</w:t>
      </w:r>
      <w:r>
        <w:t>юза ССР и союзных республик отдельные функции государственного управления по 31 декабря 1991 года, в том числе:</w:t>
      </w:r>
    </w:p>
    <w:p w:rsidR="00000000" w:rsidRDefault="00323395">
      <w:bookmarkStart w:id="123" w:name="sub_13261"/>
      <w:bookmarkEnd w:id="122"/>
      <w:r>
        <w:t>а) в аппаратах Президента СССР и Президента РСФСР, органах государственного управления Президента СССР и Президента РСФСР, орга</w:t>
      </w:r>
      <w:r>
        <w:t>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000000" w:rsidRDefault="00323395">
      <w:bookmarkStart w:id="124" w:name="sub_13262"/>
      <w:bookmarkEnd w:id="123"/>
      <w:r>
        <w:t>б) в Верховном Совете СССР и Президиуме Верховного Совета СССР, Верховных Советах и президиумах Верховных Со</w:t>
      </w:r>
      <w:r>
        <w:t>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</w:t>
      </w:r>
      <w:r>
        <w:t xml:space="preserve"> поселковых и сельских Советах народных депутатов (Советах депутатов трудящихся);</w:t>
      </w:r>
    </w:p>
    <w:p w:rsidR="00000000" w:rsidRDefault="00323395">
      <w:bookmarkStart w:id="125" w:name="sub_13263"/>
      <w:bookmarkEnd w:id="124"/>
      <w:r>
        <w:t xml:space="preserve">в) в Совете Министров СССР, Кабинете Министров СССР, Комитете по </w:t>
      </w:r>
      <w:r>
        <w:lastRenderedPageBreak/>
        <w:t>оперативному управлению народным хозяйством СССР, Межреспубликанском (Межгосударственном) э</w:t>
      </w:r>
      <w:r>
        <w:t>кономическом комитете, органах государственного управления Совета Министров СССР и органах государственного управления при Совете Министров СССР, Советах Министров (правительствах) союзных и автономных республик, органах государственного управления Советов</w:t>
      </w:r>
      <w:r>
        <w:t xml:space="preserve">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республик, исполнительных комитетах краевых, областных Советов народных депутатов (Советов депутатов т</w:t>
      </w:r>
      <w:r>
        <w:t>рудящихся), исполнительных комитетах Советов народных депутатов автономных областей и автономных округов, исполнительных комитетах районных, городских, районных в городах, поселковых и сельских Советов народных депутатов (Советов депутатов трудящихся);</w:t>
      </w:r>
    </w:p>
    <w:p w:rsidR="00000000" w:rsidRDefault="00323395">
      <w:bookmarkStart w:id="126" w:name="sub_13264"/>
      <w:bookmarkEnd w:id="125"/>
      <w:r>
        <w:t>г) в министерствах и ведомствах СССР, союзных и автономных республик и их органах управления на территории СССР;</w:t>
      </w:r>
    </w:p>
    <w:p w:rsidR="00000000" w:rsidRDefault="00323395">
      <w:bookmarkStart w:id="127" w:name="sub_13265"/>
      <w:bookmarkEnd w:id="126"/>
      <w:r>
        <w:t>д) в дипломатических представительствах СССР и союзных республик, торговых представительствах и консульских уч</w:t>
      </w:r>
      <w:r>
        <w:t>реждениях СССР, представительствах министерств и ведомств СССР за рубежом;</w:t>
      </w:r>
    </w:p>
    <w:p w:rsidR="00000000" w:rsidRDefault="00323395">
      <w:bookmarkStart w:id="128" w:name="sub_13266"/>
      <w:bookmarkEnd w:id="127"/>
      <w:r>
        <w:t>е) в Комитете конституционного надзора СССР, Контрольной палате СССР, органах народного контроля, государственном арбитраже, суде и органах прокуратуры СССР;</w:t>
      </w:r>
    </w:p>
    <w:p w:rsidR="00000000" w:rsidRDefault="00323395">
      <w:bookmarkStart w:id="129" w:name="sub_13267"/>
      <w:bookmarkEnd w:id="128"/>
      <w:r>
        <w:t>ж) в Советах народного хозяйства всех уровней;</w:t>
      </w:r>
    </w:p>
    <w:p w:rsidR="00000000" w:rsidRDefault="00323395">
      <w:bookmarkStart w:id="130" w:name="sub_13268"/>
      <w:bookmarkEnd w:id="129"/>
      <w:r>
        <w:t xml:space="preserve">з) в государственных объединениях союзного, союзно-республиканского и республиканского подчинения, созданных решениями Совета Министров СССР или Советов Министров (правительств) </w:t>
      </w:r>
      <w:r>
        <w:t>союзных республик;</w:t>
      </w:r>
    </w:p>
    <w:p w:rsidR="00000000" w:rsidRDefault="00323395">
      <w:bookmarkStart w:id="131" w:name="sub_13269"/>
      <w:bookmarkEnd w:id="130"/>
      <w:r>
        <w:t>и) в государственных концернах, ассоциациях, иных государственных организациях, созданных решениями Совета Министров СССР или Советов Министров (правительств) союзных республик;</w:t>
      </w:r>
    </w:p>
    <w:p w:rsidR="00000000" w:rsidRDefault="00323395">
      <w:bookmarkStart w:id="132" w:name="sub_132610"/>
      <w:bookmarkEnd w:id="131"/>
      <w:r>
        <w:t>к) в международных орг</w:t>
      </w:r>
      <w:r>
        <w:t>анизациях за рубежом, если перед работой в этих организациях работник осуществлял трудовую деятельность в органах государственной власти и управления;</w:t>
      </w:r>
    </w:p>
    <w:p w:rsidR="00000000" w:rsidRDefault="00323395">
      <w:bookmarkStart w:id="133" w:name="sub_132611"/>
      <w:bookmarkEnd w:id="132"/>
      <w:r>
        <w:t xml:space="preserve">л) в постоянном представительстве СССР в Совете Экономической Взаимопомощи, аппарате </w:t>
      </w:r>
      <w:r>
        <w:t>Совета Экономической Взаимопомощи и органах Совета Экономической Взаимопомощи;</w:t>
      </w:r>
    </w:p>
    <w:p w:rsidR="00000000" w:rsidRDefault="00323395">
      <w:bookmarkStart w:id="134" w:name="sub_132612"/>
      <w:bookmarkEnd w:id="133"/>
      <w:r>
        <w:t>м) в ЦК КПСС, ЦК КП союзных республик, крайкомах, обкомах, окружкомах, райкомах, горкомах и их аппаратах, на должностях в парткомах органов государственной в</w:t>
      </w:r>
      <w:r>
        <w:t xml:space="preserve">ласти и управления до 14 марта 1990 года (дня введения в действие в новой редакции </w:t>
      </w:r>
      <w:hyperlink r:id="rId38" w:history="1">
        <w:r>
          <w:rPr>
            <w:rStyle w:val="a4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парткомах на предприяти</w:t>
      </w:r>
      <w:r>
        <w:t>ях, в организациях и учреждениях;</w:t>
      </w:r>
    </w:p>
    <w:p w:rsidR="00000000" w:rsidRDefault="00323395">
      <w:bookmarkStart w:id="135" w:name="sub_132613"/>
      <w:bookmarkEnd w:id="134"/>
      <w:r>
        <w:t>н) в центральных профсоюзных органах Союза ССР, профсоюзных органах союзных республик, краев, областей, городов, районов, районов в городах и их аппаратах, на должностях в профкомах органов государствен</w:t>
      </w:r>
      <w:r>
        <w:t>ной власти и управления, не включая периоды работы в профкомах на предприятиях, в организациях и учреждениях;</w:t>
      </w:r>
    </w:p>
    <w:p w:rsidR="00000000" w:rsidRDefault="00323395">
      <w:bookmarkStart w:id="136" w:name="sub_1327"/>
      <w:bookmarkEnd w:id="135"/>
      <w:r>
        <w:t xml:space="preserve">7) время работы в аппаратах </w:t>
      </w:r>
      <w:r>
        <w:t xml:space="preserve">Центральных Комитетов, крайкомов, обкомов, райкомов и горкомов ВЛКСМ и ЛКСМ союзных республик, на освобожденных </w:t>
      </w:r>
      <w:r>
        <w:lastRenderedPageBreak/>
        <w:t>выборных должностях в этих органах, а также в аппаратах и на освобожденных выборных должностях в комитетах комсомола органов государственной вла</w:t>
      </w:r>
      <w:r>
        <w:t>сти и управления;</w:t>
      </w:r>
    </w:p>
    <w:p w:rsidR="00000000" w:rsidRDefault="00323395">
      <w:bookmarkStart w:id="137" w:name="sub_1328"/>
      <w:bookmarkEnd w:id="136"/>
      <w:r>
        <w:t xml:space="preserve">8) периоды замещения должностей руководителей и специалистов в избирательных комиссиях муниципальных образований, действующих на постоянной основе до 1 июня 2007 года (дня вступления в силу </w:t>
      </w:r>
      <w:hyperlink r:id="rId39" w:history="1">
        <w:r>
          <w:rPr>
            <w:rStyle w:val="a4"/>
          </w:rPr>
          <w:t>Федерального закона</w:t>
        </w:r>
      </w:hyperlink>
      <w:r>
        <w:t xml:space="preserve"> от 2 марта 2007 года N 25-ФЗ "О муниципальной службе в Российской Федерации");</w:t>
      </w:r>
    </w:p>
    <w:p w:rsidR="00000000" w:rsidRDefault="00323395">
      <w:bookmarkStart w:id="138" w:name="sub_1329"/>
      <w:bookmarkEnd w:id="137"/>
      <w:r>
        <w:t>9) периоды замещения должностей руководителей и специалистов в муниципальных учреждениях, созданных органами ме</w:t>
      </w:r>
      <w:r>
        <w:t>стного самоуправления для осуществления управленческих функций, связанных с реализацией полномочий органов местного самоуправления по решению вопросов местного значения, и финансируемых из средств местного бюджета, предусмотренных на оплату труда работнико</w:t>
      </w:r>
      <w:r>
        <w:t>в органов местного самоуправления;</w:t>
      </w:r>
    </w:p>
    <w:p w:rsidR="00000000" w:rsidRDefault="00323395">
      <w:bookmarkStart w:id="139" w:name="sub_13210"/>
      <w:bookmarkEnd w:id="138"/>
      <w:r>
        <w:t>10) периоды замещения должностей руководителей и специалистов в централизованных бухгалтериях при органах местного самоуправления;</w:t>
      </w:r>
    </w:p>
    <w:p w:rsidR="00000000" w:rsidRDefault="00323395">
      <w:bookmarkStart w:id="140" w:name="sub_132110"/>
      <w:bookmarkEnd w:id="139"/>
      <w:r>
        <w:t xml:space="preserve">11) время обучения работников органов государственной </w:t>
      </w:r>
      <w:r>
        <w:t>власти и местного самоуправления в организациях, осуществляющих образовательную деятельность по дополнительным профессиональным программам, если они работали в этих органах до поступления на учебу;</w:t>
      </w:r>
    </w:p>
    <w:p w:rsidR="00000000" w:rsidRDefault="00323395">
      <w:bookmarkStart w:id="141" w:name="sub_132120"/>
      <w:bookmarkEnd w:id="140"/>
      <w:r>
        <w:t>12) время отпуска по уходу за ребенком</w:t>
      </w:r>
      <w:r>
        <w:t xml:space="preserve"> до достижения им возраста трех лет, приходящегося на период государственной, муниципальной службы.</w:t>
      </w:r>
    </w:p>
    <w:bookmarkEnd w:id="141"/>
    <w:p w:rsidR="00000000" w:rsidRDefault="00323395"/>
    <w:p w:rsidR="00000000" w:rsidRDefault="00323395">
      <w:pPr>
        <w:pStyle w:val="af5"/>
      </w:pPr>
      <w:bookmarkStart w:id="142" w:name="sub_14"/>
      <w:r>
        <w:rPr>
          <w:rStyle w:val="a3"/>
        </w:rPr>
        <w:t>Статья 14</w:t>
      </w:r>
      <w:r>
        <w:t>. Порядок исчисления стажа муниципальной службы</w:t>
      </w:r>
    </w:p>
    <w:bookmarkEnd w:id="142"/>
    <w:p w:rsidR="00000000" w:rsidRDefault="00323395"/>
    <w:p w:rsidR="00000000" w:rsidRDefault="00323395">
      <w:bookmarkStart w:id="143" w:name="sub_1410"/>
      <w:r>
        <w:t xml:space="preserve">1. Периоды, засчитываемые в стаж муниципальной службы, суммируются </w:t>
      </w:r>
      <w:r>
        <w:t>независимо от сроков перерыва в работе (службе).</w:t>
      </w:r>
    </w:p>
    <w:p w:rsidR="00000000" w:rsidRDefault="00323395">
      <w:bookmarkStart w:id="144" w:name="sub_1420"/>
      <w:bookmarkEnd w:id="143"/>
      <w:r>
        <w:t>2. Стаж муниципальной службы исчисляется в календарном порядке (в годах, месяцах, днях).</w:t>
      </w:r>
    </w:p>
    <w:bookmarkEnd w:id="144"/>
    <w:p w:rsidR="00000000" w:rsidRDefault="00323395">
      <w:r>
        <w:t xml:space="preserve">Периоды деятельности, указанные в </w:t>
      </w:r>
      <w:hyperlink w:anchor="sub_13" w:history="1">
        <w:r>
          <w:rPr>
            <w:rStyle w:val="a4"/>
          </w:rPr>
          <w:t>статье 13</w:t>
        </w:r>
      </w:hyperlink>
      <w:r>
        <w:t xml:space="preserve"> настоящего Закона, засчиты</w:t>
      </w:r>
      <w:r>
        <w:t>ваются в стаж муниципальной службы из расчета один день деятельности за один день муниципальной службы.</w:t>
      </w:r>
    </w:p>
    <w:p w:rsidR="00000000" w:rsidRDefault="00323395">
      <w:r>
        <w:t>Время нахождения граждан на военной службе по контракту засчитывается в стаж муниципальной службы из расчета один день военной службы за один день муниц</w:t>
      </w:r>
      <w:r>
        <w:t xml:space="preserve">ипальной службы, а время нахождения граждан на военной службе по призыву (в том числе офицеров, призванных на военную службу в соответствии с указом Президента Российской Федерации в порядке, установленном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"О статусе военнослужащих") - один день военной службы за два дня муниципальной службы.</w:t>
      </w:r>
    </w:p>
    <w:p w:rsidR="00000000" w:rsidRDefault="00323395">
      <w:bookmarkStart w:id="145" w:name="sub_1430"/>
      <w:r>
        <w:t>3. Документами, подтверждающими стаж муниципальной службы, являются трудовая книжка, а при отсутствии трудовой книжки, а также в сл</w:t>
      </w:r>
      <w:r>
        <w:t>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работы (службы), справки архивных учреждений, выписки из приказов, военные билеты в подтверждение ста</w:t>
      </w:r>
      <w:r>
        <w:t>жа военной службы.</w:t>
      </w:r>
    </w:p>
    <w:bookmarkEnd w:id="145"/>
    <w:p w:rsidR="00000000" w:rsidRDefault="00323395"/>
    <w:p w:rsidR="00000000" w:rsidRDefault="00323395">
      <w:pPr>
        <w:pStyle w:val="af5"/>
      </w:pPr>
      <w:bookmarkStart w:id="146" w:name="sub_141"/>
      <w:r>
        <w:rPr>
          <w:rStyle w:val="a3"/>
        </w:rPr>
        <w:lastRenderedPageBreak/>
        <w:t>Статья 14.1</w:t>
      </w:r>
      <w:r>
        <w:t>. Порядок заключения договора о целевом обучении с обязательством последующего прохождения муниципальной службы</w:t>
      </w:r>
    </w:p>
    <w:bookmarkEnd w:id="146"/>
    <w:p w:rsidR="00000000" w:rsidRDefault="00323395"/>
    <w:p w:rsidR="00000000" w:rsidRDefault="00323395">
      <w:bookmarkStart w:id="147" w:name="sub_1411"/>
      <w:r>
        <w:t>1. Договор о целевом обучении с обязательством последующего прохождения муниципаль</w:t>
      </w:r>
      <w:r>
        <w:t>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</w:t>
      </w:r>
      <w:r>
        <w:t>го срока после окончания обучения.</w:t>
      </w:r>
    </w:p>
    <w:p w:rsidR="00000000" w:rsidRDefault="00323395">
      <w:bookmarkStart w:id="148" w:name="sub_1412"/>
      <w:bookmarkEnd w:id="147"/>
      <w:r>
        <w:t>2.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</w:t>
      </w:r>
      <w:r>
        <w:t>ое или высшее образование по очной форме обучения за счет средств бюджетов бюджетной системы Российской Федерации.</w:t>
      </w:r>
    </w:p>
    <w:p w:rsidR="00000000" w:rsidRDefault="00323395">
      <w:bookmarkStart w:id="149" w:name="sub_1413"/>
      <w:bookmarkEnd w:id="148"/>
      <w:r>
        <w:t>3. Конкурс объявляется органом местного самоуправления. Конкурсный отбор кандидатов на заключение договора о целевом обучении</w:t>
      </w:r>
      <w:r>
        <w:t xml:space="preserve"> осуществляется комиссией, образуемой в органе местного самоуправления (далее - конкурсная комиссия).</w:t>
      </w:r>
    </w:p>
    <w:bookmarkEnd w:id="149"/>
    <w:p w:rsidR="00000000" w:rsidRDefault="00323395">
      <w:r>
        <w:t>Состав конкурсной комиссии, сроки и порядок ее работы определяются органом местного самоуправления.</w:t>
      </w:r>
    </w:p>
    <w:p w:rsidR="00000000" w:rsidRDefault="00323395">
      <w:bookmarkStart w:id="150" w:name="sub_1414"/>
      <w:r>
        <w:t>4. Информация о проведении конкурса по</w:t>
      </w:r>
      <w:r>
        <w:t>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</w:t>
      </w:r>
      <w:r>
        <w:t>нет" не позднее чем за один месяц до даты проведения указанного конкурса.</w:t>
      </w:r>
    </w:p>
    <w:bookmarkEnd w:id="150"/>
    <w:p w:rsidR="00000000" w:rsidRDefault="00323395">
      <w:r>
        <w:t>В информации о проведении конкурса указываются группы должностей муниципальной службы, которые подлежат замещению гражданами после окончания обучения; квалификационные требов</w:t>
      </w:r>
      <w:r>
        <w:t xml:space="preserve">ания к этим должностям (требования к уровню профессионального образования,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</w:t>
      </w:r>
      <w:hyperlink r:id="rId41" w:history="1">
        <w:r>
          <w:rPr>
            <w:rStyle w:val="a4"/>
          </w:rPr>
          <w:t>частью 5</w:t>
        </w:r>
      </w:hyperlink>
      <w:r>
        <w:t xml:space="preserve"> настоящей статьи, место и время их приема, срок, до истечения которого принимаются указанные документы; дата, место и порядок проведения конкурса.</w:t>
      </w:r>
    </w:p>
    <w:p w:rsidR="00000000" w:rsidRDefault="00323395">
      <w:bookmarkStart w:id="151" w:name="sub_1415"/>
      <w:r>
        <w:t>5. Гражданин, изъявивший желание участвовать в конкурсе, представляет в конкурсную комиссию:</w:t>
      </w:r>
    </w:p>
    <w:bookmarkEnd w:id="151"/>
    <w:p w:rsidR="00000000" w:rsidRDefault="00323395">
      <w:r>
        <w:t>1) личное заявление с указанием сведений о том, что он не получал среднее профессиональное или высшее образование по очной форме обучения за счет средств б</w:t>
      </w:r>
      <w:r>
        <w:t>юджетов бюджетной системы Российской Федерации;</w:t>
      </w:r>
    </w:p>
    <w:p w:rsidR="00000000" w:rsidRDefault="00323395">
      <w:r>
        <w:t>2) собственноручно заполненную и подписанную анкету по форме, утвержденной Правительством Российской Федерации для представления в орган местного самоуправления гражданином, поступающим на муниципальную служб</w:t>
      </w:r>
      <w:r>
        <w:t>у, с приложением фотографии размером 3 x 4 сантиметра;</w:t>
      </w:r>
    </w:p>
    <w:p w:rsidR="00000000" w:rsidRDefault="00323395">
      <w:r>
        <w:t>3) копию паспорта (паспорт предъявляется лично по прибытии на конкурс);</w:t>
      </w:r>
    </w:p>
    <w:p w:rsidR="00000000" w:rsidRDefault="00323395">
      <w:r>
        <w:t>4) копию трудовой книжки или иные документы, подтверждающие трудовую (служебную) деятельность гражданина (за исключением случаев,</w:t>
      </w:r>
      <w:r>
        <w:t xml:space="preserve"> когда трудовая </w:t>
      </w:r>
      <w:r>
        <w:lastRenderedPageBreak/>
        <w:t>(служебная) деятельность ранее не осуществлялась);</w:t>
      </w:r>
    </w:p>
    <w:p w:rsidR="00000000" w:rsidRDefault="00323395">
      <w:r>
        <w:t>5) заключение медицинской организации об отсутствии у гражданина заболеваний, препятствующих поступлению на муниципальную службу и ее прохождению.</w:t>
      </w:r>
    </w:p>
    <w:p w:rsidR="00000000" w:rsidRDefault="00323395">
      <w:bookmarkStart w:id="152" w:name="sub_1416"/>
      <w:r>
        <w:t xml:space="preserve">6. Достоверность и полнота персональных данных и иных сведений, представленных гражданином в соответствии с </w:t>
      </w:r>
      <w:hyperlink r:id="rId42" w:history="1">
        <w:r>
          <w:rPr>
            <w:rStyle w:val="a4"/>
          </w:rPr>
          <w:t>частью 5</w:t>
        </w:r>
      </w:hyperlink>
      <w:r>
        <w:t xml:space="preserve"> настоящей статьи, подлежат проверке конкурсной комиссией.</w:t>
      </w:r>
    </w:p>
    <w:p w:rsidR="00000000" w:rsidRDefault="00323395">
      <w:bookmarkStart w:id="153" w:name="sub_1417"/>
      <w:bookmarkEnd w:id="152"/>
      <w:r>
        <w:t xml:space="preserve">7. Конкурсная комиссия оценивает кандидатов на заключение договора о целевом обучении на основании представленных документов, указанных в </w:t>
      </w:r>
      <w:hyperlink r:id="rId43" w:history="1">
        <w:r>
          <w:rPr>
            <w:rStyle w:val="a4"/>
          </w:rPr>
          <w:t>части 5</w:t>
        </w:r>
      </w:hyperlink>
      <w:r>
        <w:t xml:space="preserve"> настоящей статьи, а также по результатам конк</w:t>
      </w:r>
      <w:r>
        <w:t>урсных процедур. Методику проведения конкурсных процедур и критерии оценки кандидатов на заключение договора о целевом обучении определяет орган местного самоуправления.</w:t>
      </w:r>
    </w:p>
    <w:bookmarkEnd w:id="153"/>
    <w:p w:rsidR="00000000" w:rsidRDefault="00323395">
      <w:r>
        <w:t>Конкурсная комиссия принимает решение о заключении договора о целевом обучении</w:t>
      </w:r>
      <w:r>
        <w:t xml:space="preserve"> простым большинством голосов от числа присутствующих членов конкурсной комиссии.</w:t>
      </w:r>
    </w:p>
    <w:p w:rsidR="00000000" w:rsidRDefault="00323395">
      <w:bookmarkStart w:id="154" w:name="sub_1418"/>
      <w:r>
        <w:t>8. Гражданам, участвовавшим в конкурсе, сообщается о результатах в письменной форме в течение семи рабочих дней со дня принятия конкурсной комиссией решения по итогам</w:t>
      </w:r>
      <w:r>
        <w:t xml:space="preserve"> конкурса. Информация о результатах конкурса размещается на официальном сайте органа местного самоуправления в информационно-телекоммуникационной сети "Интернет" в течение одного месяца со дня принятия конкурсной комиссией решения по итогам конкурса.</w:t>
      </w:r>
    </w:p>
    <w:p w:rsidR="00000000" w:rsidRDefault="00323395">
      <w:bookmarkStart w:id="155" w:name="sub_1419"/>
      <w:bookmarkEnd w:id="154"/>
      <w:r>
        <w:t>9.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конкурсной комиссией решения о заключении договора о целевом обуче</w:t>
      </w:r>
      <w:r>
        <w:t>нии.</w:t>
      </w:r>
    </w:p>
    <w:bookmarkEnd w:id="155"/>
    <w:p w:rsidR="00000000" w:rsidRDefault="00323395">
      <w:r>
        <w:t>В договоре о целевом обучении должно быть предусмотрено обязательство гражданина по прохождению муниципальной службы в органе местного самоуправления, с которым заключен договор о целевом обучении, после окончания обучения в течение срока, уст</w:t>
      </w:r>
      <w:r>
        <w:t>ановленного договором о целевом обучении.</w:t>
      </w:r>
    </w:p>
    <w:p w:rsidR="00000000" w:rsidRDefault="00323395">
      <w:bookmarkStart w:id="156" w:name="sub_410"/>
      <w:r>
        <w:t>10. Контроль за исполнением обязательств по договору о целевом обучении осуществляет орган местного самоуправления.</w:t>
      </w:r>
    </w:p>
    <w:p w:rsidR="00000000" w:rsidRDefault="00323395">
      <w:bookmarkStart w:id="157" w:name="sub_411"/>
      <w:bookmarkEnd w:id="156"/>
      <w:r>
        <w:t xml:space="preserve">11. Граждане, участвовавшие в конкурсе, вправе обжаловать решение конкурсной </w:t>
      </w:r>
      <w:r>
        <w:t>комиссии в соответствии с законодательством Российской Федерации.</w:t>
      </w:r>
    </w:p>
    <w:bookmarkEnd w:id="157"/>
    <w:p w:rsidR="00000000" w:rsidRDefault="00323395"/>
    <w:p w:rsidR="00000000" w:rsidRDefault="00323395">
      <w:pPr>
        <w:pStyle w:val="1"/>
      </w:pPr>
      <w:bookmarkStart w:id="158" w:name="sub_10400"/>
      <w:r>
        <w:t>Глава IV. Заключительные положения</w:t>
      </w:r>
    </w:p>
    <w:bookmarkEnd w:id="158"/>
    <w:p w:rsidR="00000000" w:rsidRDefault="00323395"/>
    <w:p w:rsidR="00000000" w:rsidRDefault="00323395">
      <w:pPr>
        <w:pStyle w:val="af5"/>
      </w:pPr>
      <w:bookmarkStart w:id="159" w:name="sub_15"/>
      <w:r>
        <w:rPr>
          <w:rStyle w:val="a3"/>
        </w:rPr>
        <w:t>Статья 15</w:t>
      </w:r>
      <w:r>
        <w:t>. Признание утратившими силу некоторых законов Челябинской области</w:t>
      </w:r>
    </w:p>
    <w:bookmarkEnd w:id="159"/>
    <w:p w:rsidR="00000000" w:rsidRDefault="00323395"/>
    <w:p w:rsidR="00000000" w:rsidRDefault="00323395">
      <w:r>
        <w:t>Со дня вступления в силу настоящего Зак</w:t>
      </w:r>
      <w:r>
        <w:t>она признать утратившими силу:</w:t>
      </w:r>
    </w:p>
    <w:p w:rsidR="00000000" w:rsidRDefault="00323395">
      <w:hyperlink r:id="rId44" w:history="1">
        <w:r>
          <w:rPr>
            <w:rStyle w:val="a4"/>
          </w:rPr>
          <w:t>Закон</w:t>
        </w:r>
      </w:hyperlink>
      <w:r>
        <w:t xml:space="preserve"> Челябинской области от 28 мая 1998 года N 43-ЗО "О муниципальной службе в Челябинской области" (Сборник законов и иных нормативных правовых актов Челябинской </w:t>
      </w:r>
      <w:r>
        <w:t>области, 1998, N 5);</w:t>
      </w:r>
    </w:p>
    <w:p w:rsidR="00000000" w:rsidRDefault="00323395">
      <w:hyperlink r:id="rId45" w:history="1">
        <w:r>
          <w:rPr>
            <w:rStyle w:val="a4"/>
          </w:rPr>
          <w:t>Закон</w:t>
        </w:r>
      </w:hyperlink>
      <w:r>
        <w:t xml:space="preserve"> Челябинской области от 28 октября 1999 года N 92-ЗО "О внесении </w:t>
      </w:r>
      <w:r>
        <w:lastRenderedPageBreak/>
        <w:t>изменений и дополнений в Закон области "О муниципальной службе в Челябинской области" (Ведомости Законод</w:t>
      </w:r>
      <w:r>
        <w:t>ательного собрания Челябинской области, 1999, вып. 3, сентябрь - октябрь);</w:t>
      </w:r>
    </w:p>
    <w:p w:rsidR="00000000" w:rsidRDefault="00323395">
      <w:hyperlink r:id="rId46" w:history="1">
        <w:r>
          <w:rPr>
            <w:rStyle w:val="a4"/>
          </w:rPr>
          <w:t>Закон</w:t>
        </w:r>
      </w:hyperlink>
      <w:r>
        <w:t xml:space="preserve"> Челябинской области от 27 декабря 2001 года N 68-ЗО "О введении в действие статей 15 и 18 и внесении изменения в с</w:t>
      </w:r>
      <w:r>
        <w:t>татью 18 Закона Челябинской области "О муниципальной службе в Челябинской области" (Ведомости Законодательного собрания Челябинской области, 2001, вып. 13, декабрь);</w:t>
      </w:r>
    </w:p>
    <w:p w:rsidR="00000000" w:rsidRDefault="00323395">
      <w:hyperlink r:id="rId47" w:history="1">
        <w:r>
          <w:rPr>
            <w:rStyle w:val="a4"/>
          </w:rPr>
          <w:t>Закон</w:t>
        </w:r>
      </w:hyperlink>
      <w:r>
        <w:t xml:space="preserve"> Челябинской области от </w:t>
      </w:r>
      <w:r>
        <w:t>29 мая 2003 года N 161-ЗО "О внесении изменений и дополнений в Закон Челябинской области "О муниципальной службе в Челябинской области" (Ведомости Законодательного собрания Челябинской области, 2003, вып. 5, май);</w:t>
      </w:r>
    </w:p>
    <w:p w:rsidR="00000000" w:rsidRDefault="00323395">
      <w:hyperlink r:id="rId48" w:history="1">
        <w:r>
          <w:rPr>
            <w:rStyle w:val="a4"/>
          </w:rPr>
          <w:t>Закон</w:t>
        </w:r>
      </w:hyperlink>
      <w:r>
        <w:t xml:space="preserve"> Челябинской области от 25 августа 2005 года N 390-ЗО "О внесении изменения в пункт 5 статьи 26 Закона Челябинской области "О муниципальной службе в Челябинской области" (Южноуральская панорама, 2005, 27 августа);</w:t>
      </w:r>
    </w:p>
    <w:p w:rsidR="00000000" w:rsidRDefault="00323395">
      <w:hyperlink r:id="rId49" w:history="1">
        <w:r>
          <w:rPr>
            <w:rStyle w:val="a4"/>
          </w:rPr>
          <w:t>Закон</w:t>
        </w:r>
      </w:hyperlink>
      <w:r>
        <w:t xml:space="preserve"> Челябинской области от 26 октября 2006 года N 67-ЗО "О внесении изменений в статьи 26 и 34 Закона Челябинской области "О муниципальной службе в Челябинской области" (Южноуральская панорама, 2006, 14 ноября).</w:t>
      </w:r>
    </w:p>
    <w:p w:rsidR="00000000" w:rsidRDefault="00323395"/>
    <w:p w:rsidR="00000000" w:rsidRDefault="00323395">
      <w:pPr>
        <w:pStyle w:val="af5"/>
      </w:pPr>
      <w:bookmarkStart w:id="160" w:name="sub_16"/>
      <w:r>
        <w:rPr>
          <w:rStyle w:val="a3"/>
        </w:rPr>
        <w:t>Статья 16</w:t>
      </w:r>
      <w:r>
        <w:t>. Переходные положения</w:t>
      </w:r>
    </w:p>
    <w:bookmarkEnd w:id="160"/>
    <w:p w:rsidR="00000000" w:rsidRDefault="00323395"/>
    <w:p w:rsidR="00000000" w:rsidRDefault="00323395">
      <w:bookmarkStart w:id="161" w:name="sub_1610"/>
      <w:r>
        <w:t>1. Установить, что муниципальные должности муниципальной службы в Челябинской области, учрежденные до вступления в силу настоящего Закона, являются должностями муниципальной службы в Челябинской област</w:t>
      </w:r>
      <w:r>
        <w:t>и.</w:t>
      </w:r>
    </w:p>
    <w:p w:rsidR="00000000" w:rsidRDefault="00323395">
      <w:bookmarkStart w:id="162" w:name="sub_1620"/>
      <w:bookmarkEnd w:id="161"/>
      <w:r>
        <w:t>2. До вступления в силу федерального закона о государственном пенсионном обеспечении граждан Российской Федерации, проходивших гражданскую службу, и их семей условия, порядок назначения и выплаты пенсии муниципальному служащему за выслуг</w:t>
      </w:r>
      <w:r>
        <w:t>у лет определяются муниципальными правовыми актами.</w:t>
      </w:r>
    </w:p>
    <w:bookmarkEnd w:id="162"/>
    <w:p w:rsidR="00000000" w:rsidRDefault="00323395"/>
    <w:p w:rsidR="00000000" w:rsidRDefault="00323395">
      <w:pPr>
        <w:pStyle w:val="af5"/>
      </w:pPr>
      <w:bookmarkStart w:id="163" w:name="sub_17"/>
      <w:r>
        <w:rPr>
          <w:rStyle w:val="a3"/>
        </w:rPr>
        <w:t>Статья 17</w:t>
      </w:r>
      <w:r>
        <w:t>. Вступление в силу настоящего Закона</w:t>
      </w:r>
    </w:p>
    <w:bookmarkEnd w:id="163"/>
    <w:p w:rsidR="00000000" w:rsidRDefault="00323395"/>
    <w:p w:rsidR="00000000" w:rsidRDefault="00323395">
      <w:r>
        <w:t xml:space="preserve">Настоящий Закон вступает в силу со дня его </w:t>
      </w:r>
      <w:hyperlink r:id="rId50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отношения, возникшие с 1 июня 2007 года.</w:t>
      </w:r>
    </w:p>
    <w:p w:rsidR="00000000" w:rsidRDefault="0032339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3395">
            <w:pPr>
              <w:pStyle w:val="afff2"/>
            </w:pPr>
            <w:r>
              <w:t>Губернатор Челябинской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3395">
            <w:pPr>
              <w:pStyle w:val="aff9"/>
              <w:jc w:val="right"/>
            </w:pPr>
            <w:r>
              <w:t>П.И. Сумин</w:t>
            </w:r>
          </w:p>
        </w:tc>
      </w:tr>
    </w:tbl>
    <w:p w:rsidR="00000000" w:rsidRDefault="0032339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3395">
            <w:pPr>
              <w:pStyle w:val="afff2"/>
            </w:pPr>
            <w:r>
              <w:t>N 144-ЗО от 30 мая 2007 г.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3395">
            <w:pPr>
              <w:pStyle w:val="aff9"/>
              <w:jc w:val="right"/>
            </w:pPr>
            <w:r>
              <w:t>8 июня 2007 г.</w:t>
            </w:r>
          </w:p>
        </w:tc>
      </w:tr>
    </w:tbl>
    <w:p w:rsidR="00000000" w:rsidRDefault="00323395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7C1"/>
    <w:rsid w:val="00323395"/>
    <w:rsid w:val="00E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8755496&amp;sub=0" TargetMode="External"/><Relationship Id="rId18" Type="http://schemas.openxmlformats.org/officeDocument/2006/relationships/hyperlink" Target="http://ivo.garant.ru/document?id=19663450&amp;sub=3" TargetMode="External"/><Relationship Id="rId26" Type="http://schemas.openxmlformats.org/officeDocument/2006/relationships/hyperlink" Target="http://ivo.garant.ru/document?id=8755653&amp;sub=1" TargetMode="External"/><Relationship Id="rId39" Type="http://schemas.openxmlformats.org/officeDocument/2006/relationships/hyperlink" Target="http://ivo.garant.ru/document?id=1205227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171682&amp;sub=4" TargetMode="External"/><Relationship Id="rId34" Type="http://schemas.openxmlformats.org/officeDocument/2006/relationships/hyperlink" Target="http://ivo.garant.ru/document?id=8640041&amp;sub=1000" TargetMode="External"/><Relationship Id="rId42" Type="http://schemas.openxmlformats.org/officeDocument/2006/relationships/hyperlink" Target="http://ivo.garant.ru/document?id=19671163&amp;sub=1415" TargetMode="External"/><Relationship Id="rId47" Type="http://schemas.openxmlformats.org/officeDocument/2006/relationships/hyperlink" Target="http://ivo.garant.ru/document?id=8709857&amp;sub=0" TargetMode="External"/><Relationship Id="rId50" Type="http://schemas.openxmlformats.org/officeDocument/2006/relationships/hyperlink" Target="http://ivo.garant.ru/document?id=8606406&amp;sub=0" TargetMode="External"/><Relationship Id="rId7" Type="http://schemas.openxmlformats.org/officeDocument/2006/relationships/hyperlink" Target="http://ivo.garant.ru/document?id=8601458&amp;sub=501" TargetMode="External"/><Relationship Id="rId12" Type="http://schemas.openxmlformats.org/officeDocument/2006/relationships/hyperlink" Target="http://ivo.garant.ru/document?id=10003000&amp;sub=0" TargetMode="External"/><Relationship Id="rId17" Type="http://schemas.openxmlformats.org/officeDocument/2006/relationships/hyperlink" Target="http://ivo.garant.ru/document?id=12052272&amp;sub=400" TargetMode="External"/><Relationship Id="rId25" Type="http://schemas.openxmlformats.org/officeDocument/2006/relationships/hyperlink" Target="http://ivo.garant.ru/document?id=12052272&amp;sub=600" TargetMode="External"/><Relationship Id="rId33" Type="http://schemas.openxmlformats.org/officeDocument/2006/relationships/hyperlink" Target="http://ivo.garant.ru/document?id=10003580&amp;sub=0" TargetMode="External"/><Relationship Id="rId38" Type="http://schemas.openxmlformats.org/officeDocument/2006/relationships/hyperlink" Target="http://ivo.garant.ru/document?id=1449448&amp;sub=6" TargetMode="External"/><Relationship Id="rId46" Type="http://schemas.openxmlformats.org/officeDocument/2006/relationships/hyperlink" Target="http://ivo.garant.ru/document?id=870422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52272&amp;sub=901" TargetMode="External"/><Relationship Id="rId20" Type="http://schemas.openxmlformats.org/officeDocument/2006/relationships/hyperlink" Target="http://ivo.garant.ru/document?id=8689951&amp;sub=2011" TargetMode="External"/><Relationship Id="rId29" Type="http://schemas.openxmlformats.org/officeDocument/2006/relationships/hyperlink" Target="http://ivo.garant.ru/document?id=8601455&amp;sub=12" TargetMode="External"/><Relationship Id="rId41" Type="http://schemas.openxmlformats.org/officeDocument/2006/relationships/hyperlink" Target="http://ivo.garant.ru/document?id=19671163&amp;sub=141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755496&amp;sub=11400" TargetMode="External"/><Relationship Id="rId11" Type="http://schemas.openxmlformats.org/officeDocument/2006/relationships/hyperlink" Target="http://ivo.garant.ru/document?id=8755496&amp;sub=0" TargetMode="External"/><Relationship Id="rId24" Type="http://schemas.openxmlformats.org/officeDocument/2006/relationships/hyperlink" Target="http://ivo.garant.ru/document?id=8693693&amp;sub=1013" TargetMode="External"/><Relationship Id="rId32" Type="http://schemas.openxmlformats.org/officeDocument/2006/relationships/hyperlink" Target="http://ivo.garant.ru/document?id=10003580&amp;sub=4444" TargetMode="External"/><Relationship Id="rId37" Type="http://schemas.openxmlformats.org/officeDocument/2006/relationships/hyperlink" Target="http://ivo.garant.ru/document?id=8708402&amp;sub=0" TargetMode="External"/><Relationship Id="rId40" Type="http://schemas.openxmlformats.org/officeDocument/2006/relationships/hyperlink" Target="http://ivo.garant.ru/document?id=78792&amp;sub=0" TargetMode="External"/><Relationship Id="rId45" Type="http://schemas.openxmlformats.org/officeDocument/2006/relationships/hyperlink" Target="http://ivo.garant.ru/document?id=8648805&amp;sub=0" TargetMode="External"/><Relationship Id="rId5" Type="http://schemas.openxmlformats.org/officeDocument/2006/relationships/hyperlink" Target="http://ivo.garant.ru/document?id=12052272&amp;sub=0" TargetMode="External"/><Relationship Id="rId15" Type="http://schemas.openxmlformats.org/officeDocument/2006/relationships/hyperlink" Target="http://ivo.garant.ru/document?id=8755496&amp;sub=0" TargetMode="External"/><Relationship Id="rId23" Type="http://schemas.openxmlformats.org/officeDocument/2006/relationships/hyperlink" Target="http://ivo.garant.ru/document?id=8693693&amp;sub=1013" TargetMode="External"/><Relationship Id="rId28" Type="http://schemas.openxmlformats.org/officeDocument/2006/relationships/hyperlink" Target="http://ivo.garant.ru/document?id=12052272&amp;sub=700" TargetMode="External"/><Relationship Id="rId36" Type="http://schemas.openxmlformats.org/officeDocument/2006/relationships/hyperlink" Target="http://ivo.garant.ru/document?id=8708402&amp;sub=501" TargetMode="External"/><Relationship Id="rId49" Type="http://schemas.openxmlformats.org/officeDocument/2006/relationships/hyperlink" Target="http://ivo.garant.ru/document?id=8759484&amp;sub=0" TargetMode="External"/><Relationship Id="rId10" Type="http://schemas.openxmlformats.org/officeDocument/2006/relationships/hyperlink" Target="http://ivo.garant.ru/document?id=10003000&amp;sub=0" TargetMode="External"/><Relationship Id="rId19" Type="http://schemas.openxmlformats.org/officeDocument/2006/relationships/hyperlink" Target="http://ivo.garant.ru/document?id=10064072&amp;sub=57502" TargetMode="External"/><Relationship Id="rId31" Type="http://schemas.openxmlformats.org/officeDocument/2006/relationships/hyperlink" Target="http://ivo.garant.ru/document?id=80107&amp;sub=0" TargetMode="External"/><Relationship Id="rId44" Type="http://schemas.openxmlformats.org/officeDocument/2006/relationships/hyperlink" Target="http://ivo.garant.ru/document?id=8640095&amp;sub=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document?id=10003000&amp;sub=0" TargetMode="External"/><Relationship Id="rId9" Type="http://schemas.openxmlformats.org/officeDocument/2006/relationships/hyperlink" Target="http://ivo.garant.ru/document?id=8755496&amp;sub=0" TargetMode="External"/><Relationship Id="rId14" Type="http://schemas.openxmlformats.org/officeDocument/2006/relationships/hyperlink" Target="http://ivo.garant.ru/document?id=10003000&amp;sub=0" TargetMode="External"/><Relationship Id="rId22" Type="http://schemas.openxmlformats.org/officeDocument/2006/relationships/hyperlink" Target="http://ivo.garant.ru/document?id=8693693&amp;sub=1013" TargetMode="External"/><Relationship Id="rId27" Type="http://schemas.openxmlformats.org/officeDocument/2006/relationships/hyperlink" Target="http://ivo.garant.ru/document?id=8621387&amp;sub=3020" TargetMode="External"/><Relationship Id="rId30" Type="http://schemas.openxmlformats.org/officeDocument/2006/relationships/hyperlink" Target="http://ivo.garant.ru/document?id=80422&amp;sub=0" TargetMode="External"/><Relationship Id="rId35" Type="http://schemas.openxmlformats.org/officeDocument/2006/relationships/hyperlink" Target="http://ivo.garant.ru/document?id=8640041&amp;sub=0" TargetMode="External"/><Relationship Id="rId43" Type="http://schemas.openxmlformats.org/officeDocument/2006/relationships/hyperlink" Target="http://ivo.garant.ru/document?id=19671163&amp;sub=1415" TargetMode="External"/><Relationship Id="rId48" Type="http://schemas.openxmlformats.org/officeDocument/2006/relationships/hyperlink" Target="http://ivo.garant.ru/document?id=8750191&amp;sub=0" TargetMode="External"/><Relationship Id="rId8" Type="http://schemas.openxmlformats.org/officeDocument/2006/relationships/hyperlink" Target="http://ivo.garant.ru/document?id=10003000&amp;sub=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2016-02-17T05:29:00Z</dcterms:created>
  <dcterms:modified xsi:type="dcterms:W3CDTF">2016-02-17T05:29:00Z</dcterms:modified>
</cp:coreProperties>
</file>