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A01" w:rsidRPr="007B35DD" w:rsidRDefault="007B35DD" w:rsidP="007B35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35DD">
        <w:rPr>
          <w:rFonts w:ascii="Times New Roman" w:hAnsi="Times New Roman" w:cs="Times New Roman"/>
          <w:b/>
          <w:sz w:val="28"/>
          <w:szCs w:val="28"/>
        </w:rPr>
        <w:t xml:space="preserve">Извещение о проведении общественного обсуждения проекта « Правила содержания и благоустройства </w:t>
      </w:r>
      <w:r w:rsidR="00A66D78" w:rsidRPr="00A66D78">
        <w:rPr>
          <w:rFonts w:ascii="Times New Roman" w:hAnsi="Times New Roman"/>
          <w:b/>
          <w:sz w:val="28"/>
          <w:szCs w:val="28"/>
          <w:lang w:eastAsia="ru-RU"/>
        </w:rPr>
        <w:t>Новобатуринского</w:t>
      </w:r>
      <w:r w:rsidRPr="007B35DD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="00A86180">
        <w:rPr>
          <w:rFonts w:ascii="Times New Roman" w:hAnsi="Times New Roman" w:cs="Times New Roman"/>
          <w:b/>
          <w:sz w:val="28"/>
          <w:szCs w:val="28"/>
        </w:rPr>
        <w:t xml:space="preserve"> Еткульского муниципального района Челябинской области</w:t>
      </w:r>
      <w:r w:rsidRPr="007B35DD">
        <w:rPr>
          <w:rFonts w:ascii="Times New Roman" w:hAnsi="Times New Roman" w:cs="Times New Roman"/>
          <w:b/>
          <w:sz w:val="28"/>
          <w:szCs w:val="28"/>
        </w:rPr>
        <w:t>»</w:t>
      </w:r>
    </w:p>
    <w:p w:rsidR="00A86180" w:rsidRDefault="00A86180" w:rsidP="0021528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B35DD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A66D78" w:rsidRPr="00A66D78">
        <w:rPr>
          <w:rFonts w:ascii="Times New Roman" w:hAnsi="Times New Roman"/>
          <w:sz w:val="28"/>
          <w:szCs w:val="28"/>
          <w:lang w:eastAsia="ru-RU"/>
        </w:rPr>
        <w:t>Новобатуринского</w:t>
      </w:r>
      <w:r w:rsidR="007B35DD">
        <w:rPr>
          <w:rFonts w:ascii="Times New Roman" w:hAnsi="Times New Roman" w:cs="Times New Roman"/>
          <w:sz w:val="28"/>
          <w:szCs w:val="28"/>
        </w:rPr>
        <w:t xml:space="preserve"> сельского поселения доводит до сведения, что в период </w:t>
      </w:r>
      <w:r w:rsidR="007B35DD" w:rsidRPr="00EE6BF6">
        <w:rPr>
          <w:rFonts w:ascii="Times New Roman" w:hAnsi="Times New Roman" w:cs="Times New Roman"/>
          <w:sz w:val="28"/>
          <w:szCs w:val="28"/>
        </w:rPr>
        <w:t>с 10.0</w:t>
      </w:r>
      <w:r w:rsidR="00EE6BF6" w:rsidRPr="00EE6BF6">
        <w:rPr>
          <w:rFonts w:ascii="Times New Roman" w:hAnsi="Times New Roman" w:cs="Times New Roman"/>
          <w:sz w:val="28"/>
          <w:szCs w:val="28"/>
        </w:rPr>
        <w:t>8</w:t>
      </w:r>
      <w:r w:rsidR="007B35DD" w:rsidRPr="00EE6BF6">
        <w:rPr>
          <w:rFonts w:ascii="Times New Roman" w:hAnsi="Times New Roman" w:cs="Times New Roman"/>
          <w:sz w:val="28"/>
          <w:szCs w:val="28"/>
        </w:rPr>
        <w:t>.2018г. по 10.0</w:t>
      </w:r>
      <w:r w:rsidR="00EE6BF6" w:rsidRPr="00EE6BF6">
        <w:rPr>
          <w:rFonts w:ascii="Times New Roman" w:hAnsi="Times New Roman" w:cs="Times New Roman"/>
          <w:sz w:val="28"/>
          <w:szCs w:val="28"/>
        </w:rPr>
        <w:t>9</w:t>
      </w:r>
      <w:r w:rsidR="007B35DD" w:rsidRPr="00EE6BF6">
        <w:rPr>
          <w:rFonts w:ascii="Times New Roman" w:hAnsi="Times New Roman" w:cs="Times New Roman"/>
          <w:sz w:val="28"/>
          <w:szCs w:val="28"/>
        </w:rPr>
        <w:t>.2018г</w:t>
      </w:r>
      <w:r w:rsidR="007B35DD">
        <w:rPr>
          <w:rFonts w:ascii="Times New Roman" w:hAnsi="Times New Roman" w:cs="Times New Roman"/>
          <w:sz w:val="28"/>
          <w:szCs w:val="28"/>
        </w:rPr>
        <w:t xml:space="preserve">. проводится общественное обсуждения </w:t>
      </w:r>
      <w:r w:rsidR="007B35DD" w:rsidRPr="007B35DD">
        <w:rPr>
          <w:rFonts w:ascii="Times New Roman" w:hAnsi="Times New Roman" w:cs="Times New Roman"/>
          <w:sz w:val="28"/>
          <w:szCs w:val="28"/>
        </w:rPr>
        <w:t xml:space="preserve">проекта « Правила содержания и благоустройства </w:t>
      </w:r>
      <w:r w:rsidR="00EE6BF6" w:rsidRPr="00A66D78">
        <w:rPr>
          <w:rFonts w:ascii="Times New Roman" w:hAnsi="Times New Roman"/>
          <w:sz w:val="28"/>
          <w:szCs w:val="28"/>
          <w:lang w:eastAsia="ru-RU"/>
        </w:rPr>
        <w:t>Новобатуринского</w:t>
      </w:r>
      <w:r w:rsidR="007B35DD" w:rsidRPr="007B35D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86180">
        <w:t xml:space="preserve"> </w:t>
      </w:r>
      <w:r w:rsidRPr="00A86180">
        <w:rPr>
          <w:rFonts w:ascii="Times New Roman" w:hAnsi="Times New Roman" w:cs="Times New Roman"/>
          <w:sz w:val="28"/>
          <w:szCs w:val="28"/>
        </w:rPr>
        <w:t>Еткульского муниципального района Челябинской области»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B35DD" w:rsidRDefault="00A86180" w:rsidP="0021528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общественных обсуждениях могут участвовать все заинтересованные лица, проживающие на территории </w:t>
      </w:r>
      <w:r w:rsidR="00EE6BF6" w:rsidRPr="00A66D78">
        <w:rPr>
          <w:rFonts w:ascii="Times New Roman" w:hAnsi="Times New Roman"/>
          <w:sz w:val="28"/>
          <w:szCs w:val="28"/>
          <w:lang w:eastAsia="ru-RU"/>
        </w:rPr>
        <w:t>Новобатуринского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Еткульского муниципального района, а также представители организаций, предприятий и общественных объед</w:t>
      </w:r>
      <w:r w:rsidR="008041F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нений.</w:t>
      </w:r>
    </w:p>
    <w:p w:rsidR="00A86180" w:rsidRDefault="00A86180" w:rsidP="0021528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изучения общественного мнения относительно данного документа предлагаем внести возникшие замечания и предложения.</w:t>
      </w:r>
    </w:p>
    <w:p w:rsidR="00A86180" w:rsidRDefault="00A86180" w:rsidP="0021528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Замечания и предложения направлять </w:t>
      </w:r>
      <w:r w:rsidR="00215284">
        <w:rPr>
          <w:rFonts w:ascii="Times New Roman" w:hAnsi="Times New Roman" w:cs="Times New Roman"/>
          <w:sz w:val="28"/>
          <w:szCs w:val="28"/>
        </w:rPr>
        <w:t xml:space="preserve">на электронную почту </w:t>
      </w:r>
      <w:r w:rsidR="00EE6BF6">
        <w:rPr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="00EE6BF6" w:rsidRPr="00EE6BF6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EE6BF6">
        <w:rPr>
          <w:rFonts w:ascii="Times New Roman" w:hAnsi="Times New Roman" w:cs="Times New Roman"/>
          <w:sz w:val="28"/>
          <w:szCs w:val="28"/>
          <w:lang w:val="en-US"/>
        </w:rPr>
        <w:instrText>HYPERLINK</w:instrText>
      </w:r>
      <w:r w:rsidR="00EE6BF6" w:rsidRPr="00EE6BF6">
        <w:rPr>
          <w:rFonts w:ascii="Times New Roman" w:hAnsi="Times New Roman" w:cs="Times New Roman"/>
          <w:sz w:val="28"/>
          <w:szCs w:val="28"/>
        </w:rPr>
        <w:instrText xml:space="preserve"> "</w:instrText>
      </w:r>
      <w:r w:rsidR="00EE6BF6">
        <w:rPr>
          <w:rFonts w:ascii="Times New Roman" w:hAnsi="Times New Roman" w:cs="Times New Roman"/>
          <w:sz w:val="28"/>
          <w:szCs w:val="28"/>
          <w:lang w:val="en-US"/>
        </w:rPr>
        <w:instrText>mailto</w:instrText>
      </w:r>
      <w:r w:rsidR="00EE6BF6" w:rsidRPr="00EE6BF6">
        <w:rPr>
          <w:rFonts w:ascii="Times New Roman" w:hAnsi="Times New Roman" w:cs="Times New Roman"/>
          <w:sz w:val="28"/>
          <w:szCs w:val="28"/>
        </w:rPr>
        <w:instrText>:</w:instrText>
      </w:r>
      <w:r w:rsidR="00EE6BF6">
        <w:rPr>
          <w:rFonts w:ascii="Times New Roman" w:hAnsi="Times New Roman" w:cs="Times New Roman"/>
          <w:sz w:val="28"/>
          <w:szCs w:val="28"/>
          <w:lang w:val="en-US"/>
        </w:rPr>
        <w:instrText>novobatyrino</w:instrText>
      </w:r>
      <w:r w:rsidR="00EE6BF6" w:rsidRPr="00EE6BF6">
        <w:rPr>
          <w:rFonts w:ascii="Times New Roman" w:hAnsi="Times New Roman" w:cs="Times New Roman"/>
          <w:sz w:val="28"/>
          <w:szCs w:val="28"/>
        </w:rPr>
        <w:instrText>@</w:instrText>
      </w:r>
      <w:r w:rsidR="00EE6BF6">
        <w:rPr>
          <w:rFonts w:ascii="Times New Roman" w:hAnsi="Times New Roman" w:cs="Times New Roman"/>
          <w:sz w:val="28"/>
          <w:szCs w:val="28"/>
          <w:lang w:val="en-US"/>
        </w:rPr>
        <w:instrText>mail</w:instrText>
      </w:r>
      <w:r w:rsidR="00EE6BF6" w:rsidRPr="00EE6BF6">
        <w:rPr>
          <w:rFonts w:ascii="Times New Roman" w:hAnsi="Times New Roman" w:cs="Times New Roman"/>
          <w:sz w:val="28"/>
          <w:szCs w:val="28"/>
        </w:rPr>
        <w:instrText>.</w:instrText>
      </w:r>
      <w:r w:rsidR="00EE6BF6">
        <w:rPr>
          <w:rFonts w:ascii="Times New Roman" w:hAnsi="Times New Roman" w:cs="Times New Roman"/>
          <w:sz w:val="28"/>
          <w:szCs w:val="28"/>
          <w:lang w:val="en-US"/>
        </w:rPr>
        <w:instrText>ru</w:instrText>
      </w:r>
      <w:r w:rsidR="00EE6BF6" w:rsidRPr="00EE6BF6">
        <w:rPr>
          <w:rFonts w:ascii="Times New Roman" w:hAnsi="Times New Roman" w:cs="Times New Roman"/>
          <w:sz w:val="28"/>
          <w:szCs w:val="28"/>
        </w:rPr>
        <w:instrText xml:space="preserve">" </w:instrText>
      </w:r>
      <w:r w:rsidR="00EE6BF6">
        <w:rPr>
          <w:rFonts w:ascii="Times New Roman" w:hAnsi="Times New Roman" w:cs="Times New Roman"/>
          <w:sz w:val="28"/>
          <w:szCs w:val="28"/>
          <w:lang w:val="en-US"/>
        </w:rPr>
        <w:fldChar w:fldCharType="separate"/>
      </w:r>
      <w:r w:rsidR="00EE6BF6" w:rsidRPr="000B4998">
        <w:rPr>
          <w:rStyle w:val="a3"/>
          <w:rFonts w:ascii="Times New Roman" w:hAnsi="Times New Roman"/>
          <w:sz w:val="28"/>
          <w:szCs w:val="28"/>
          <w:lang w:val="en-US"/>
        </w:rPr>
        <w:t>novobatyrino</w:t>
      </w:r>
      <w:r w:rsidR="00EE6BF6" w:rsidRPr="000B4998">
        <w:rPr>
          <w:rStyle w:val="a3"/>
          <w:rFonts w:ascii="Times New Roman" w:hAnsi="Times New Roman"/>
          <w:sz w:val="28"/>
          <w:szCs w:val="28"/>
        </w:rPr>
        <w:t>@</w:t>
      </w:r>
      <w:r w:rsidR="00EE6BF6" w:rsidRPr="000B4998">
        <w:rPr>
          <w:rStyle w:val="a3"/>
          <w:rFonts w:ascii="Times New Roman" w:hAnsi="Times New Roman"/>
          <w:sz w:val="28"/>
          <w:szCs w:val="28"/>
          <w:lang w:val="en-US"/>
        </w:rPr>
        <w:t>mail</w:t>
      </w:r>
      <w:r w:rsidR="00EE6BF6" w:rsidRPr="000B4998">
        <w:rPr>
          <w:rStyle w:val="a3"/>
          <w:rFonts w:ascii="Times New Roman" w:hAnsi="Times New Roman"/>
          <w:sz w:val="28"/>
          <w:szCs w:val="28"/>
        </w:rPr>
        <w:t>.</w:t>
      </w:r>
      <w:proofErr w:type="spellStart"/>
      <w:r w:rsidR="00EE6BF6" w:rsidRPr="000B4998">
        <w:rPr>
          <w:rStyle w:val="a3"/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EE6BF6">
        <w:rPr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="00EE6BF6" w:rsidRPr="00EE6BF6">
        <w:rPr>
          <w:rFonts w:ascii="Times New Roman" w:hAnsi="Times New Roman" w:cs="Times New Roman"/>
          <w:sz w:val="28"/>
          <w:szCs w:val="28"/>
        </w:rPr>
        <w:t xml:space="preserve"> </w:t>
      </w:r>
      <w:r w:rsidR="00215284">
        <w:rPr>
          <w:rFonts w:ascii="Times New Roman" w:hAnsi="Times New Roman" w:cs="Times New Roman"/>
          <w:sz w:val="28"/>
          <w:szCs w:val="28"/>
        </w:rPr>
        <w:t xml:space="preserve"> или в письменном виде по адресу: </w:t>
      </w:r>
      <w:r w:rsidR="00215284" w:rsidRPr="00EE6BF6">
        <w:rPr>
          <w:rFonts w:ascii="Times New Roman" w:hAnsi="Times New Roman" w:cs="Times New Roman"/>
          <w:sz w:val="28"/>
          <w:szCs w:val="28"/>
        </w:rPr>
        <w:t>4565</w:t>
      </w:r>
      <w:r w:rsidR="00EE6BF6" w:rsidRPr="00EE6BF6">
        <w:rPr>
          <w:rFonts w:ascii="Times New Roman" w:hAnsi="Times New Roman" w:cs="Times New Roman"/>
          <w:sz w:val="28"/>
          <w:szCs w:val="28"/>
        </w:rPr>
        <w:t>73</w:t>
      </w:r>
      <w:r w:rsidR="00215284" w:rsidRPr="00EE6BF6">
        <w:rPr>
          <w:rFonts w:ascii="Times New Roman" w:hAnsi="Times New Roman" w:cs="Times New Roman"/>
          <w:sz w:val="28"/>
          <w:szCs w:val="28"/>
        </w:rPr>
        <w:t xml:space="preserve"> Челябинская область, </w:t>
      </w:r>
      <w:r w:rsidR="00EE6BF6" w:rsidRPr="00EE6BF6">
        <w:rPr>
          <w:rFonts w:ascii="Times New Roman" w:hAnsi="Times New Roman" w:cs="Times New Roman"/>
          <w:sz w:val="28"/>
          <w:szCs w:val="28"/>
        </w:rPr>
        <w:t>п. Новобатурино</w:t>
      </w:r>
      <w:r w:rsidR="00215284" w:rsidRPr="00EE6BF6">
        <w:rPr>
          <w:rFonts w:ascii="Times New Roman" w:hAnsi="Times New Roman" w:cs="Times New Roman"/>
          <w:sz w:val="28"/>
          <w:szCs w:val="28"/>
        </w:rPr>
        <w:t xml:space="preserve">, ул. </w:t>
      </w:r>
      <w:r w:rsidR="00EE6BF6" w:rsidRPr="00EE6BF6">
        <w:rPr>
          <w:rFonts w:ascii="Times New Roman" w:hAnsi="Times New Roman" w:cs="Times New Roman"/>
          <w:sz w:val="28"/>
          <w:szCs w:val="28"/>
        </w:rPr>
        <w:t>Центральная</w:t>
      </w:r>
      <w:r w:rsidR="00215284" w:rsidRPr="00EE6BF6">
        <w:rPr>
          <w:rFonts w:ascii="Times New Roman" w:hAnsi="Times New Roman" w:cs="Times New Roman"/>
          <w:sz w:val="28"/>
          <w:szCs w:val="28"/>
        </w:rPr>
        <w:t xml:space="preserve">, д. </w:t>
      </w:r>
      <w:r w:rsidR="00EE6BF6" w:rsidRPr="00EE6BF6">
        <w:rPr>
          <w:rFonts w:ascii="Times New Roman" w:hAnsi="Times New Roman" w:cs="Times New Roman"/>
          <w:sz w:val="28"/>
          <w:szCs w:val="28"/>
        </w:rPr>
        <w:t>4</w:t>
      </w:r>
      <w:r w:rsidR="00EE6BF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5284" w:rsidRPr="007B35DD" w:rsidRDefault="00215284" w:rsidP="0021528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Ознакомиться с проектом документа можно на </w:t>
      </w:r>
      <w:r w:rsidRPr="00EE6BF6">
        <w:rPr>
          <w:rFonts w:ascii="Times New Roman" w:hAnsi="Times New Roman" w:cs="Times New Roman"/>
          <w:sz w:val="28"/>
          <w:szCs w:val="28"/>
        </w:rPr>
        <w:t xml:space="preserve">сайте Еткульского сельского поселения </w:t>
      </w:r>
      <w:r w:rsidR="00EE6BF6" w:rsidRPr="00EE6BF6">
        <w:rPr>
          <w:rFonts w:ascii="Times New Roman" w:hAnsi="Times New Roman" w:cs="Times New Roman"/>
          <w:sz w:val="28"/>
          <w:szCs w:val="28"/>
        </w:rPr>
        <w:t>на станице Новобатуринского сельского поселения</w:t>
      </w:r>
      <w:bookmarkStart w:id="0" w:name="_GoBack"/>
      <w:bookmarkEnd w:id="0"/>
      <w:r w:rsidR="00EE6BF6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EE6BF6" w:rsidRPr="00614CD9">
          <w:rPr>
            <w:rStyle w:val="a3"/>
            <w:rFonts w:ascii="Times New Roman" w:hAnsi="Times New Roman"/>
            <w:sz w:val="24"/>
            <w:szCs w:val="24"/>
            <w:lang w:eastAsia="ru-RU"/>
          </w:rPr>
          <w:t>http://www.admetkul.ru/poselenie/etkulskoe_jv/</w:t>
        </w:r>
      </w:hyperlink>
      <w:r w:rsidR="00EE6BF6">
        <w:rPr>
          <w:rFonts w:ascii="Times New Roman" w:hAnsi="Times New Roman"/>
          <w:sz w:val="24"/>
          <w:szCs w:val="24"/>
          <w:lang w:eastAsia="ru-RU"/>
        </w:rPr>
        <w:t>.</w:t>
      </w:r>
    </w:p>
    <w:sectPr w:rsidR="00215284" w:rsidRPr="007B35DD" w:rsidSect="008A5F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5853"/>
    <w:rsid w:val="00025853"/>
    <w:rsid w:val="00116E18"/>
    <w:rsid w:val="00215284"/>
    <w:rsid w:val="004F6F66"/>
    <w:rsid w:val="007B35DD"/>
    <w:rsid w:val="008041F2"/>
    <w:rsid w:val="008A5FD0"/>
    <w:rsid w:val="00A66D78"/>
    <w:rsid w:val="00A86180"/>
    <w:rsid w:val="00D62A01"/>
    <w:rsid w:val="00EE6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F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6BF6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etkul.ru/poselenie/etkulskoe_j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Танзиля Лултфуллаевна Шагеева</dc:creator>
  <cp:lastModifiedBy>Галя</cp:lastModifiedBy>
  <cp:revision>3</cp:revision>
  <cp:lastPrinted>2018-08-02T09:24:00Z</cp:lastPrinted>
  <dcterms:created xsi:type="dcterms:W3CDTF">2018-08-02T06:52:00Z</dcterms:created>
  <dcterms:modified xsi:type="dcterms:W3CDTF">2018-08-02T09:25:00Z</dcterms:modified>
</cp:coreProperties>
</file>