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97" w:rsidRDefault="00CD5397" w:rsidP="00CD5397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6430" cy="693420"/>
            <wp:effectExtent l="19050" t="0" r="127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97" w:rsidRDefault="00CD5397" w:rsidP="00CD539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397" w:rsidRPr="00FE2CD9" w:rsidRDefault="00CD5397" w:rsidP="00CD539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FE2CD9">
        <w:rPr>
          <w:b/>
          <w:color w:val="000000"/>
          <w:sz w:val="28"/>
        </w:rPr>
        <w:t>АДМИНИСТРАЦИЯ СЕЛЕЗЯНСКОГО СЕЛЬСКОГО ПОСЕЛЕНИЯ</w:t>
      </w:r>
    </w:p>
    <w:p w:rsidR="00CD5397" w:rsidRPr="00FE2CD9" w:rsidRDefault="00CD5397" w:rsidP="00CD5397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FE2CD9">
        <w:rPr>
          <w:b/>
          <w:color w:val="000000"/>
          <w:sz w:val="28"/>
        </w:rPr>
        <w:t>ПОСТАНОВЛЕНИЕ</w:t>
      </w:r>
    </w:p>
    <w:p w:rsidR="00CD5397" w:rsidRDefault="00437027" w:rsidP="00CD5397">
      <w:pPr>
        <w:widowControl w:val="0"/>
        <w:autoSpaceDE w:val="0"/>
        <w:autoSpaceDN w:val="0"/>
        <w:adjustRightInd w:val="0"/>
      </w:pPr>
      <w:r>
        <w:pict>
          <v:line id="_x0000_s1026" style="position:absolute;z-index:251658240" from="0,7.75pt" to="477pt,7.75pt" o:allowincell="f" strokeweight="4.5pt">
            <v:stroke linestyle="thinThick"/>
          </v:line>
        </w:pict>
      </w:r>
    </w:p>
    <w:p w:rsidR="00CD5397" w:rsidRDefault="00CD5397" w:rsidP="00CD5397">
      <w:pPr>
        <w:widowControl w:val="0"/>
        <w:autoSpaceDE w:val="0"/>
        <w:autoSpaceDN w:val="0"/>
        <w:adjustRightInd w:val="0"/>
        <w:jc w:val="center"/>
      </w:pPr>
      <w:r>
        <w:t>456564 Челябинская область, Еткульский район, с. Селезян, ул. Советская, д. 43</w:t>
      </w:r>
    </w:p>
    <w:p w:rsidR="00CD5397" w:rsidRDefault="00CD5397" w:rsidP="00CD5397">
      <w:pPr>
        <w:widowControl w:val="0"/>
        <w:autoSpaceDE w:val="0"/>
        <w:autoSpaceDN w:val="0"/>
        <w:adjustRightInd w:val="0"/>
      </w:pPr>
    </w:p>
    <w:p w:rsidR="00CD5397" w:rsidRPr="00F14A7F" w:rsidRDefault="00CD5397" w:rsidP="00CD5397">
      <w:pPr>
        <w:widowControl w:val="0"/>
        <w:autoSpaceDE w:val="0"/>
        <w:autoSpaceDN w:val="0"/>
        <w:adjustRightInd w:val="0"/>
      </w:pPr>
    </w:p>
    <w:p w:rsidR="00CD5397" w:rsidRPr="00F14A7F" w:rsidRDefault="009C5A0A" w:rsidP="00CD539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15.06.2019 </w:t>
      </w:r>
      <w:r w:rsidR="00CD5397" w:rsidRPr="00F14A7F">
        <w:rPr>
          <w:color w:val="000000"/>
        </w:rPr>
        <w:t xml:space="preserve">№ </w:t>
      </w:r>
      <w:r w:rsidR="00CD5397">
        <w:rPr>
          <w:color w:val="000000"/>
        </w:rPr>
        <w:t>___</w:t>
      </w:r>
      <w:r w:rsidRPr="009C5A0A">
        <w:rPr>
          <w:color w:val="000000"/>
          <w:u w:val="single"/>
        </w:rPr>
        <w:t>27-1</w:t>
      </w:r>
      <w:r w:rsidR="00CD5397">
        <w:rPr>
          <w:color w:val="000000"/>
        </w:rPr>
        <w:t>___</w:t>
      </w:r>
    </w:p>
    <w:p w:rsidR="00CD5397" w:rsidRDefault="00CD5397" w:rsidP="00CD5397">
      <w:pPr>
        <w:widowControl w:val="0"/>
        <w:autoSpaceDE w:val="0"/>
        <w:autoSpaceDN w:val="0"/>
        <w:adjustRightInd w:val="0"/>
        <w:rPr>
          <w:sz w:val="28"/>
        </w:rPr>
      </w:pPr>
      <w:r>
        <w:rPr>
          <w:color w:val="000000"/>
          <w:sz w:val="22"/>
        </w:rPr>
        <w:t xml:space="preserve">        </w:t>
      </w:r>
      <w:r>
        <w:t>с. Селезян</w:t>
      </w:r>
    </w:p>
    <w:p w:rsidR="00CD5397" w:rsidRDefault="00CD5397" w:rsidP="00CD5397">
      <w:pPr>
        <w:widowControl w:val="0"/>
        <w:autoSpaceDE w:val="0"/>
        <w:autoSpaceDN w:val="0"/>
        <w:adjustRightInd w:val="0"/>
        <w:jc w:val="right"/>
      </w:pPr>
      <w:r>
        <w:t xml:space="preserve">            </w:t>
      </w:r>
    </w:p>
    <w:p w:rsidR="00CF3D1C" w:rsidRDefault="00CF3D1C" w:rsidP="00CD5397">
      <w:r>
        <w:t>о запрете купания в местах,</w:t>
      </w:r>
    </w:p>
    <w:p w:rsidR="00CD5397" w:rsidRDefault="00CF3D1C" w:rsidP="00CD5397">
      <w:r>
        <w:t xml:space="preserve"> не оборудованных для этих целей</w:t>
      </w:r>
    </w:p>
    <w:p w:rsidR="00CF3D1C" w:rsidRPr="00AB53F3" w:rsidRDefault="00CF3D1C" w:rsidP="00CD5397"/>
    <w:p w:rsidR="00CD5397" w:rsidRPr="00CD5397" w:rsidRDefault="00CD5397" w:rsidP="00CD5397">
      <w:pPr>
        <w:pStyle w:val="a6"/>
        <w:jc w:val="both"/>
        <w:rPr>
          <w:sz w:val="28"/>
        </w:rPr>
      </w:pPr>
      <w:r>
        <w:rPr>
          <w:sz w:val="28"/>
        </w:rPr>
        <w:t xml:space="preserve">           В соответствии с з</w:t>
      </w:r>
      <w:r w:rsidRPr="00CD5397">
        <w:rPr>
          <w:sz w:val="28"/>
        </w:rPr>
        <w:t>аконом Челябинской области от 2 июня 2010 года N 584-ЗО «Об административных правонарушениях в Челябинской области» определено следующее:</w:t>
      </w:r>
    </w:p>
    <w:p w:rsidR="00CD5397" w:rsidRPr="00CD5397" w:rsidRDefault="00CD5397" w:rsidP="00CD5397">
      <w:pPr>
        <w:pStyle w:val="a6"/>
        <w:jc w:val="both"/>
        <w:rPr>
          <w:sz w:val="28"/>
        </w:rPr>
      </w:pPr>
      <w:r w:rsidRPr="00CD5397">
        <w:rPr>
          <w:sz w:val="28"/>
        </w:rPr>
        <w:t>Статья 15. Нарушение правил охраны жизни людей на водных объектах, установленных нормативным правовым актом Челябинской области</w:t>
      </w:r>
    </w:p>
    <w:p w:rsidR="00CD5397" w:rsidRDefault="00CD5397" w:rsidP="00CD5397">
      <w:pPr>
        <w:pStyle w:val="a6"/>
        <w:jc w:val="both"/>
        <w:rPr>
          <w:sz w:val="28"/>
        </w:rPr>
      </w:pPr>
      <w:r w:rsidRPr="00CD5397">
        <w:rPr>
          <w:sz w:val="28"/>
        </w:rPr>
        <w:t>(в ред. Закона Челябинской области от 03.07.2018 N 744-ЗО)</w:t>
      </w:r>
      <w:r w:rsidRPr="00CD5397">
        <w:rPr>
          <w:sz w:val="28"/>
        </w:rPr>
        <w:br/>
        <w:t xml:space="preserve">1. Купание в местах, не оборудованных для этих целей, и местах, обозначенных запрещающими информационными знаками, заплывание за буи, обозначающие зону заплывания, прыжки в воду с не приспособленных для этих целей сооружений и природных образований (скал, утесов, валунов, парапетов, ограждений и др.), плавание на досках, бревнах, лежаках, автомобильных камерах и </w:t>
      </w:r>
      <w:proofErr w:type="gramStart"/>
      <w:r w:rsidRPr="00CD5397">
        <w:rPr>
          <w:sz w:val="28"/>
        </w:rPr>
        <w:t>других</w:t>
      </w:r>
      <w:proofErr w:type="gramEnd"/>
      <w:r w:rsidRPr="00CD5397">
        <w:rPr>
          <w:sz w:val="28"/>
        </w:rPr>
        <w:t xml:space="preserve"> не приспособленных для этого предметах, подача криков ложной тревоги -</w:t>
      </w:r>
      <w:r w:rsidRPr="00CD5397">
        <w:rPr>
          <w:sz w:val="28"/>
        </w:rPr>
        <w:br/>
        <w:t>влекут наложение административного штрафа на граждан в размере от пятисот до двух тысяч рублей.</w:t>
      </w:r>
    </w:p>
    <w:p w:rsidR="00CD5397" w:rsidRDefault="00CD5397" w:rsidP="00CD5397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администрация Селезянского сельского поселения ПОСТАНОВЛЯЕТ:</w:t>
      </w:r>
    </w:p>
    <w:p w:rsidR="00CD5397" w:rsidRDefault="00CD5397" w:rsidP="00CD539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Запретить купание в водоемах на территории Селезянского сельского поселения</w:t>
      </w:r>
      <w:r w:rsidR="00C4057C">
        <w:rPr>
          <w:sz w:val="28"/>
        </w:rPr>
        <w:t xml:space="preserve"> в период с </w:t>
      </w:r>
      <w:r w:rsidR="00CF3D1C">
        <w:rPr>
          <w:sz w:val="28"/>
        </w:rPr>
        <w:t xml:space="preserve">15 июня </w:t>
      </w:r>
      <w:r w:rsidR="00C4057C">
        <w:rPr>
          <w:sz w:val="28"/>
        </w:rPr>
        <w:t xml:space="preserve">по </w:t>
      </w:r>
      <w:r w:rsidR="00CF3D1C">
        <w:rPr>
          <w:sz w:val="28"/>
        </w:rPr>
        <w:t>15 августа 2019 года</w:t>
      </w:r>
      <w:r>
        <w:rPr>
          <w:sz w:val="28"/>
        </w:rPr>
        <w:t>.</w:t>
      </w:r>
    </w:p>
    <w:p w:rsidR="00CD5397" w:rsidRDefault="00CD5397" w:rsidP="00CD539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Опубликовать данное постановление в Сети Интернет на официальном сайте Администрации Селезянского сельского поселения.</w:t>
      </w:r>
    </w:p>
    <w:p w:rsidR="00CD5397" w:rsidRDefault="00CD5397" w:rsidP="00CD539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Опубликовать данное постановление в районной газет</w:t>
      </w:r>
      <w:r w:rsidR="00CF3D1C">
        <w:rPr>
          <w:sz w:val="28"/>
        </w:rPr>
        <w:t>е</w:t>
      </w:r>
      <w:r>
        <w:rPr>
          <w:sz w:val="28"/>
        </w:rPr>
        <w:t xml:space="preserve"> «Искра».</w:t>
      </w:r>
    </w:p>
    <w:p w:rsidR="00CD5397" w:rsidRDefault="00CD5397" w:rsidP="00CD539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Контроль за выполнение данного постановления оставляю за собой.</w:t>
      </w:r>
    </w:p>
    <w:p w:rsidR="00C4057C" w:rsidRDefault="00C4057C" w:rsidP="00C4057C">
      <w:pPr>
        <w:widowControl w:val="0"/>
        <w:autoSpaceDE w:val="0"/>
        <w:autoSpaceDN w:val="0"/>
        <w:adjustRightInd w:val="0"/>
        <w:rPr>
          <w:sz w:val="28"/>
        </w:rPr>
      </w:pPr>
    </w:p>
    <w:p w:rsidR="00C4057C" w:rsidRDefault="00C4057C" w:rsidP="00C4057C">
      <w:pPr>
        <w:widowControl w:val="0"/>
        <w:autoSpaceDE w:val="0"/>
        <w:autoSpaceDN w:val="0"/>
        <w:adjustRightInd w:val="0"/>
        <w:rPr>
          <w:sz w:val="28"/>
        </w:rPr>
      </w:pPr>
    </w:p>
    <w:p w:rsidR="00C4057C" w:rsidRDefault="00C4057C" w:rsidP="00C4057C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Глава  Селезянского                                                                    В.А.Старков</w:t>
      </w:r>
    </w:p>
    <w:p w:rsidR="00C4057C" w:rsidRPr="00C4057C" w:rsidRDefault="00C4057C" w:rsidP="00C4057C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сельского поселения</w:t>
      </w:r>
    </w:p>
    <w:p w:rsidR="00CD5397" w:rsidRPr="00CD5397" w:rsidRDefault="00CD5397" w:rsidP="00CD5397">
      <w:pPr>
        <w:pStyle w:val="a6"/>
        <w:jc w:val="both"/>
        <w:rPr>
          <w:sz w:val="28"/>
        </w:rPr>
      </w:pPr>
    </w:p>
    <w:p w:rsidR="00CD5397" w:rsidRDefault="00CD5397" w:rsidP="00CD5397">
      <w:pPr>
        <w:widowControl w:val="0"/>
        <w:autoSpaceDE w:val="0"/>
        <w:autoSpaceDN w:val="0"/>
        <w:adjustRightInd w:val="0"/>
        <w:rPr>
          <w:sz w:val="28"/>
        </w:rPr>
      </w:pPr>
    </w:p>
    <w:p w:rsidR="00CF3D1C" w:rsidRDefault="00CF3D1C" w:rsidP="00CD5397">
      <w:pPr>
        <w:widowControl w:val="0"/>
        <w:autoSpaceDE w:val="0"/>
        <w:autoSpaceDN w:val="0"/>
        <w:adjustRightInd w:val="0"/>
        <w:rPr>
          <w:sz w:val="28"/>
        </w:rPr>
      </w:pPr>
    </w:p>
    <w:sectPr w:rsidR="00CF3D1C" w:rsidSect="00AF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D7E"/>
    <w:multiLevelType w:val="hybridMultilevel"/>
    <w:tmpl w:val="C63A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1A1C"/>
    <w:multiLevelType w:val="hybridMultilevel"/>
    <w:tmpl w:val="F6CC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F157C"/>
    <w:multiLevelType w:val="multilevel"/>
    <w:tmpl w:val="84A8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D5397"/>
    <w:rsid w:val="00362BC1"/>
    <w:rsid w:val="00437027"/>
    <w:rsid w:val="009C5A0A"/>
    <w:rsid w:val="00AF6D3C"/>
    <w:rsid w:val="00C4057C"/>
    <w:rsid w:val="00CD5397"/>
    <w:rsid w:val="00C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D539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D53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4</cp:revision>
  <cp:lastPrinted>2019-07-04T03:31:00Z</cp:lastPrinted>
  <dcterms:created xsi:type="dcterms:W3CDTF">2019-07-03T05:41:00Z</dcterms:created>
  <dcterms:modified xsi:type="dcterms:W3CDTF">2019-07-04T03:31:00Z</dcterms:modified>
</cp:coreProperties>
</file>