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B0" w:rsidRPr="005E3712" w:rsidRDefault="00AB3FB0" w:rsidP="00AB3FB0">
      <w:pPr>
        <w:pBdr>
          <w:bottom w:val="thickThinSmallGap" w:sz="24" w:space="0" w:color="auto"/>
        </w:pBdr>
        <w:spacing w:after="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638175" cy="690245"/>
            <wp:effectExtent l="19050" t="0" r="9525" b="0"/>
            <wp:docPr id="6" name="Рисунок 6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B0" w:rsidRPr="00DA3499" w:rsidRDefault="00AB3FB0" w:rsidP="00AB3FB0">
      <w:pPr>
        <w:widowControl w:val="0"/>
        <w:pBdr>
          <w:bottom w:val="thickThinSmallGap" w:sz="24" w:space="0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499">
        <w:rPr>
          <w:rFonts w:ascii="Times New Roman" w:hAnsi="Times New Roman" w:cs="Times New Roman"/>
          <w:color w:val="000000"/>
          <w:sz w:val="28"/>
          <w:szCs w:val="28"/>
        </w:rPr>
        <w:t>АДМИНИСТРАЦИЯ СЕЛЕЗЯНСКОГО  СЕЛЬСКОГО  ПОСЕЛЕНИЯ</w:t>
      </w:r>
    </w:p>
    <w:p w:rsidR="00AB3FB0" w:rsidRPr="00DA3499" w:rsidRDefault="00AB3FB0" w:rsidP="00AB3FB0">
      <w:pPr>
        <w:widowControl w:val="0"/>
        <w:pBdr>
          <w:bottom w:val="thickThinSmallGap" w:sz="24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49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B3FB0" w:rsidRPr="00DA3499" w:rsidRDefault="00AB3FB0" w:rsidP="00AB3FB0">
      <w:pPr>
        <w:widowControl w:val="0"/>
        <w:pBdr>
          <w:bottom w:val="thickThinSmallGap" w:sz="24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499">
        <w:rPr>
          <w:rFonts w:ascii="Times New Roman" w:hAnsi="Times New Roman" w:cs="Times New Roman"/>
          <w:sz w:val="23"/>
          <w:szCs w:val="23"/>
        </w:rPr>
        <w:t>456564 Челябинская область Еткульский район с. Селезян  ул. Советская, 43</w:t>
      </w:r>
    </w:p>
    <w:p w:rsidR="00AB3FB0" w:rsidRDefault="00AB3FB0" w:rsidP="00AB3FB0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</w:t>
      </w:r>
    </w:p>
    <w:p w:rsidR="00AB3FB0" w:rsidRPr="00DA3499" w:rsidRDefault="00AB3FB0" w:rsidP="00AB3F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27.12.2017г.  № 113</w:t>
      </w:r>
      <w:r w:rsidRPr="00DA34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AB3FB0" w:rsidRDefault="00AB3FB0" w:rsidP="00AB3F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499">
        <w:rPr>
          <w:rFonts w:ascii="Times New Roman" w:hAnsi="Times New Roman" w:cs="Times New Roman"/>
          <w:color w:val="000000"/>
          <w:sz w:val="28"/>
          <w:szCs w:val="28"/>
        </w:rPr>
        <w:t xml:space="preserve">     с.Селезян</w:t>
      </w:r>
    </w:p>
    <w:p w:rsidR="00AB3FB0" w:rsidRPr="00DA3499" w:rsidRDefault="00AB3FB0" w:rsidP="00AB3F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3FB0" w:rsidRPr="004C717C" w:rsidRDefault="00AB3FB0" w:rsidP="00AB3FB0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17C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пальные должности Селезянского</w:t>
      </w:r>
      <w:r w:rsidRPr="004C71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членов их семей на официальных сайтах органов местного самоуправления в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онно-телекоммуникационной </w:t>
      </w:r>
      <w:r w:rsidRPr="004C717C">
        <w:rPr>
          <w:rFonts w:ascii="Times New Roman" w:hAnsi="Times New Roman" w:cs="Times New Roman"/>
          <w:b w:val="0"/>
          <w:sz w:val="28"/>
          <w:szCs w:val="28"/>
        </w:rPr>
        <w:t>сети «Интернет» и (или) предоставления этих сведений официальным средствам массовой информации для опубликования</w:t>
      </w:r>
    </w:p>
    <w:p w:rsidR="00AB3FB0" w:rsidRDefault="00AB3FB0" w:rsidP="00AB3FB0">
      <w:pPr>
        <w:spacing w:after="0"/>
        <w:rPr>
          <w:rStyle w:val="af1"/>
          <w:b w:val="0"/>
        </w:rPr>
      </w:pPr>
    </w:p>
    <w:p w:rsidR="00AB3FB0" w:rsidRPr="00AB3FB0" w:rsidRDefault="00AB3FB0" w:rsidP="00AB3FB0">
      <w:pPr>
        <w:pStyle w:val="af0"/>
        <w:spacing w:before="0" w:beforeAutospacing="0" w:after="0" w:afterAutospacing="0"/>
        <w:jc w:val="center"/>
        <w:rPr>
          <w:rStyle w:val="af1"/>
          <w:b w:val="0"/>
          <w:bCs w:val="0"/>
          <w:sz w:val="28"/>
          <w:szCs w:val="28"/>
        </w:rPr>
      </w:pPr>
      <w:r w:rsidRPr="00A36F95">
        <w:rPr>
          <w:rStyle w:val="af1"/>
          <w:sz w:val="28"/>
          <w:szCs w:val="28"/>
        </w:rPr>
        <w:t> </w:t>
      </w:r>
    </w:p>
    <w:p w:rsidR="00AB3FB0" w:rsidRDefault="00AB3FB0" w:rsidP="00AB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1130">
        <w:rPr>
          <w:sz w:val="28"/>
          <w:szCs w:val="28"/>
        </w:rPr>
        <w:tab/>
      </w:r>
      <w:proofErr w:type="gramStart"/>
      <w:r w:rsidRPr="00C011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 от 19.12.2008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C01130">
        <w:rPr>
          <w:rFonts w:ascii="Times New Roman" w:hAnsi="Times New Roman" w:cs="Times New Roman"/>
          <w:sz w:val="28"/>
          <w:szCs w:val="28"/>
        </w:rPr>
        <w:t>, от 03.12.2012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30">
        <w:rPr>
          <w:rFonts w:ascii="Times New Roman" w:hAnsi="Times New Roman" w:cs="Times New Roman"/>
          <w:sz w:val="28"/>
          <w:szCs w:val="28"/>
        </w:rPr>
        <w:t>от 03.04.2017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10" w:history="1">
        <w:r w:rsidRPr="008045D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045DD">
        <w:rPr>
          <w:rFonts w:ascii="Times New Roman" w:hAnsi="Times New Roman" w:cs="Times New Roman"/>
          <w:sz w:val="28"/>
          <w:szCs w:val="28"/>
        </w:rPr>
        <w:t xml:space="preserve"> 64-ФЗ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13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</w:t>
      </w:r>
      <w:proofErr w:type="gramEnd"/>
      <w:r w:rsidRPr="00C0113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11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01130">
        <w:rPr>
          <w:rFonts w:ascii="Times New Roman" w:hAnsi="Times New Roman" w:cs="Times New Roman"/>
          <w:sz w:val="28"/>
          <w:szCs w:val="28"/>
        </w:rPr>
        <w:t xml:space="preserve"> 613 "Вопросы </w:t>
      </w:r>
      <w:r w:rsidRPr="00654136">
        <w:rPr>
          <w:rFonts w:ascii="Times New Roman" w:hAnsi="Times New Roman" w:cs="Times New Roman"/>
          <w:sz w:val="28"/>
          <w:szCs w:val="28"/>
        </w:rPr>
        <w:t xml:space="preserve">противодействия коррупции», Уставом </w:t>
      </w:r>
      <w:r>
        <w:rPr>
          <w:rFonts w:ascii="Times New Roman" w:hAnsi="Times New Roman" w:cs="Times New Roman"/>
          <w:sz w:val="28"/>
          <w:szCs w:val="28"/>
        </w:rPr>
        <w:t>Селезянского сельского поселения</w:t>
      </w:r>
    </w:p>
    <w:p w:rsidR="003A4FAB" w:rsidRPr="004C717C" w:rsidRDefault="003A4FAB" w:rsidP="00AB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B0" w:rsidRDefault="003A4FAB" w:rsidP="003A4FA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Селезянского сельского поселения</w:t>
      </w:r>
      <w:r w:rsidRPr="00A36F95">
        <w:rPr>
          <w:sz w:val="28"/>
          <w:szCs w:val="28"/>
        </w:rPr>
        <w:t xml:space="preserve"> ПОСТАНОВЛЯЕТ:</w:t>
      </w:r>
    </w:p>
    <w:p w:rsidR="00AB3FB0" w:rsidRPr="004C717C" w:rsidRDefault="003A4FAB" w:rsidP="003A4FAB">
      <w:pPr>
        <w:pStyle w:val="ConsPlusTitle"/>
        <w:adjustRightInd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FB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AB3FB0" w:rsidRPr="004C717C">
        <w:rPr>
          <w:rFonts w:ascii="Times New Roman" w:hAnsi="Times New Roman" w:cs="Times New Roman"/>
          <w:b w:val="0"/>
          <w:sz w:val="28"/>
          <w:szCs w:val="28"/>
        </w:rPr>
        <w:t>Утвердить Порядок  размещения сведений о доходах, расходах, об имуществе и обязательствах имущественного характера лиц, заме</w:t>
      </w:r>
      <w:r w:rsidR="00AB3FB0">
        <w:rPr>
          <w:rFonts w:ascii="Times New Roman" w:hAnsi="Times New Roman" w:cs="Times New Roman"/>
          <w:b w:val="0"/>
          <w:sz w:val="28"/>
          <w:szCs w:val="28"/>
        </w:rPr>
        <w:t xml:space="preserve">щающих муниципальные должности Селезянского </w:t>
      </w:r>
      <w:r w:rsidR="00AB3FB0" w:rsidRPr="004C71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членов их семей на официальных сайтах органов местного самоуправления в информационно-телекоммуникационной сети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FB0" w:rsidRPr="004C717C">
        <w:rPr>
          <w:rFonts w:ascii="Times New Roman" w:hAnsi="Times New Roman" w:cs="Times New Roman"/>
          <w:b w:val="0"/>
          <w:sz w:val="28"/>
          <w:szCs w:val="28"/>
        </w:rPr>
        <w:t xml:space="preserve">«Интернет» и (или) предоставления этих сведений официальным средствам </w:t>
      </w:r>
      <w:r w:rsidR="00AB3FB0" w:rsidRPr="004C717C">
        <w:rPr>
          <w:rFonts w:ascii="Times New Roman" w:hAnsi="Times New Roman" w:cs="Times New Roman"/>
          <w:b w:val="0"/>
          <w:sz w:val="28"/>
        </w:rPr>
        <w:t>массовой информации для опубликования</w:t>
      </w:r>
      <w:r w:rsidR="00AB3FB0" w:rsidRPr="004C717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 постановлению</w:t>
      </w:r>
      <w:r w:rsidR="00AB3FB0" w:rsidRPr="004C71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A4FAB" w:rsidRPr="003A4FAB" w:rsidRDefault="003A4FAB" w:rsidP="003A4FAB">
      <w:pPr>
        <w:spacing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F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3A4FAB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3A4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Еткульского муниципального района в информационно-телекоммуникационной сети Интернет.</w:t>
      </w:r>
    </w:p>
    <w:p w:rsidR="003A4FAB" w:rsidRPr="003A4FAB" w:rsidRDefault="003A4FAB" w:rsidP="003A4FAB">
      <w:pPr>
        <w:spacing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FA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A4FAB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A4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B3FB0" w:rsidRPr="00DA3499" w:rsidRDefault="00AB3FB0" w:rsidP="00AB3FB0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3FB0" w:rsidRDefault="00AB3FB0" w:rsidP="00AB3FB0">
      <w:pPr>
        <w:keepNext/>
        <w:spacing w:after="0"/>
      </w:pPr>
    </w:p>
    <w:p w:rsidR="00AB3FB0" w:rsidRPr="00A36F95" w:rsidRDefault="00AB3FB0" w:rsidP="00AB3FB0">
      <w:pPr>
        <w:keepNext/>
        <w:spacing w:after="0"/>
      </w:pPr>
    </w:p>
    <w:p w:rsidR="00AB3FB0" w:rsidRPr="00A36F95" w:rsidRDefault="00AB3FB0" w:rsidP="00AB3FB0">
      <w:pPr>
        <w:keepNext/>
        <w:spacing w:after="0"/>
      </w:pPr>
    </w:p>
    <w:p w:rsidR="00AB3FB0" w:rsidRDefault="00AB3FB0" w:rsidP="00AB3FB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Селезянского </w:t>
      </w:r>
    </w:p>
    <w:p w:rsidR="00AB3FB0" w:rsidRPr="00A36F95" w:rsidRDefault="00AB3FB0" w:rsidP="00AB3FB0">
      <w:pPr>
        <w:pStyle w:val="af0"/>
        <w:tabs>
          <w:tab w:val="left" w:pos="6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</w:t>
      </w:r>
      <w:r w:rsidRPr="00A36F95">
        <w:rPr>
          <w:sz w:val="28"/>
          <w:szCs w:val="28"/>
        </w:rPr>
        <w:t> </w:t>
      </w:r>
      <w:r>
        <w:rPr>
          <w:sz w:val="28"/>
          <w:szCs w:val="28"/>
        </w:rPr>
        <w:tab/>
        <w:t>В.В.Карпович</w:t>
      </w:r>
    </w:p>
    <w:p w:rsidR="00AB3FB0" w:rsidRPr="00A36F95" w:rsidRDefault="00AB3FB0" w:rsidP="00AB3FB0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AB3FB0" w:rsidRDefault="00AB3FB0" w:rsidP="00AB3FB0">
      <w:pPr>
        <w:pStyle w:val="af0"/>
        <w:spacing w:before="0" w:beforeAutospacing="0" w:after="0" w:afterAutospacing="0"/>
        <w:rPr>
          <w:sz w:val="28"/>
          <w:szCs w:val="28"/>
        </w:rPr>
      </w:pPr>
      <w:r w:rsidRPr="00A36F95">
        <w:rPr>
          <w:sz w:val="28"/>
          <w:szCs w:val="28"/>
        </w:rPr>
        <w:t> </w:t>
      </w:r>
    </w:p>
    <w:p w:rsidR="00AB3FB0" w:rsidRPr="00A36F95" w:rsidRDefault="00AB3FB0" w:rsidP="00AB3FB0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AB3FB0" w:rsidRPr="00A36F95" w:rsidRDefault="00AB3FB0" w:rsidP="00AB3FB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A36F95">
        <w:rPr>
          <w:rStyle w:val="af1"/>
          <w:sz w:val="28"/>
          <w:szCs w:val="28"/>
        </w:rPr>
        <w:t> </w:t>
      </w:r>
    </w:p>
    <w:p w:rsidR="00AB3FB0" w:rsidRDefault="00AB3FB0" w:rsidP="00AB3FB0">
      <w:pPr>
        <w:pStyle w:val="af0"/>
        <w:spacing w:before="0" w:beforeAutospacing="0" w:after="0" w:afterAutospacing="0"/>
      </w:pPr>
      <w:r w:rsidRPr="00A36F95">
        <w:rPr>
          <w:sz w:val="28"/>
          <w:szCs w:val="28"/>
        </w:rPr>
        <w:t> </w:t>
      </w:r>
    </w:p>
    <w:p w:rsidR="00AB3FB0" w:rsidRDefault="00AB3FB0" w:rsidP="00AB3FB0">
      <w:pPr>
        <w:jc w:val="center"/>
      </w:pPr>
    </w:p>
    <w:p w:rsidR="00AB3FB0" w:rsidRDefault="00AB3FB0" w:rsidP="00AB3FB0">
      <w:pPr>
        <w:jc w:val="center"/>
      </w:pPr>
    </w:p>
    <w:p w:rsidR="00AB3FB0" w:rsidRDefault="00AB3FB0" w:rsidP="00AB3FB0">
      <w:pPr>
        <w:jc w:val="center"/>
      </w:pPr>
    </w:p>
    <w:p w:rsidR="00AB3FB0" w:rsidRDefault="00AB3FB0" w:rsidP="00AB3FB0">
      <w:pPr>
        <w:jc w:val="center"/>
      </w:pPr>
    </w:p>
    <w:p w:rsidR="00AB3FB0" w:rsidRDefault="00AB3FB0" w:rsidP="00AB3FB0">
      <w:pPr>
        <w:jc w:val="center"/>
      </w:pPr>
    </w:p>
    <w:p w:rsidR="00AB3FB0" w:rsidRDefault="00AB3FB0" w:rsidP="00AB3FB0">
      <w:pPr>
        <w:jc w:val="center"/>
      </w:pPr>
    </w:p>
    <w:p w:rsidR="00AB3FB0" w:rsidRDefault="00AB3FB0" w:rsidP="00AB3FB0">
      <w:pPr>
        <w:jc w:val="center"/>
      </w:pPr>
    </w:p>
    <w:p w:rsidR="00AB3FB0" w:rsidRDefault="00AB3FB0" w:rsidP="00AB3FB0">
      <w:pPr>
        <w:jc w:val="center"/>
      </w:pPr>
    </w:p>
    <w:p w:rsidR="00AB3FB0" w:rsidRDefault="00AB3FB0" w:rsidP="00D127A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C717C" w:rsidRDefault="004C717C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  <w:bookmarkStart w:id="0" w:name="sub_11"/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3A4FAB" w:rsidRDefault="003A4FAB" w:rsidP="00D127A9">
      <w:pPr>
        <w:ind w:firstLine="698"/>
        <w:jc w:val="right"/>
        <w:rPr>
          <w:rStyle w:val="a9"/>
          <w:b w:val="0"/>
          <w:bCs/>
          <w:color w:val="auto"/>
          <w:sz w:val="28"/>
          <w:szCs w:val="28"/>
        </w:rPr>
      </w:pPr>
    </w:p>
    <w:p w:rsidR="004C717C" w:rsidRPr="004C717C" w:rsidRDefault="004C717C" w:rsidP="004C717C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17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УТВЕРЖДЕН:</w:t>
      </w:r>
    </w:p>
    <w:p w:rsidR="004C717C" w:rsidRPr="004C717C" w:rsidRDefault="003A4FAB" w:rsidP="004C717C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главы</w:t>
      </w:r>
      <w:r w:rsidR="004C717C" w:rsidRPr="004C71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C717C" w:rsidRPr="004C717C" w:rsidRDefault="00AB3FB0" w:rsidP="004C717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Селезянского </w:t>
      </w:r>
      <w:r w:rsidR="004C71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A4FAB" w:rsidRPr="00DA3499" w:rsidRDefault="003A4FAB" w:rsidP="003A4F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27.12.2017г.  № 113</w:t>
      </w:r>
      <w:r w:rsidRPr="00DA34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4C717C" w:rsidRPr="004C717C" w:rsidRDefault="004C717C" w:rsidP="004C717C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717C" w:rsidRPr="004C717C" w:rsidRDefault="004C717C" w:rsidP="004C717C">
      <w:pPr>
        <w:pStyle w:val="ConsPlusTitle"/>
        <w:ind w:firstLine="6379"/>
        <w:rPr>
          <w:rFonts w:ascii="Times New Roman" w:hAnsi="Times New Roman" w:cs="Times New Roman"/>
          <w:b w:val="0"/>
          <w:sz w:val="28"/>
          <w:szCs w:val="28"/>
        </w:rPr>
      </w:pPr>
    </w:p>
    <w:p w:rsidR="004C717C" w:rsidRPr="004C717C" w:rsidRDefault="004C717C" w:rsidP="004C717C">
      <w:pPr>
        <w:pStyle w:val="ConsPlusTitle"/>
        <w:ind w:firstLine="637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17C" w:rsidRDefault="004C717C" w:rsidP="004C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 Порядок </w:t>
      </w:r>
    </w:p>
    <w:p w:rsidR="004C717C" w:rsidRPr="004C717C" w:rsidRDefault="004C717C" w:rsidP="004C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4C717C" w:rsidRPr="004C717C" w:rsidRDefault="004C717C" w:rsidP="004C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муниципальные должности  </w:t>
      </w:r>
      <w:r w:rsidR="00AB3FB0">
        <w:rPr>
          <w:rFonts w:ascii="Times New Roman" w:hAnsi="Times New Roman" w:cs="Times New Roman"/>
          <w:sz w:val="28"/>
          <w:szCs w:val="28"/>
        </w:rPr>
        <w:t xml:space="preserve">Селезянского </w:t>
      </w:r>
      <w:r w:rsidR="00692F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717C" w:rsidRPr="004C717C" w:rsidRDefault="004C717C" w:rsidP="004C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и членов их семей на официальных сайтах органов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4C71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«Интернет»и (или) предоставления этих</w:t>
      </w:r>
      <w:r>
        <w:rPr>
          <w:rFonts w:ascii="Times New Roman" w:hAnsi="Times New Roman" w:cs="Times New Roman"/>
          <w:sz w:val="28"/>
          <w:szCs w:val="28"/>
        </w:rPr>
        <w:t xml:space="preserve"> сведений официальным средствам </w:t>
      </w:r>
      <w:r w:rsidRPr="004C717C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4C717C" w:rsidRPr="004C717C" w:rsidRDefault="004C717C" w:rsidP="004C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г. </w:t>
      </w:r>
      <w:hyperlink r:id="rId12" w:history="1">
        <w:r w:rsidRPr="004C717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19.12.2008 г. </w:t>
      </w:r>
      <w:hyperlink r:id="rId13" w:history="1">
        <w:r w:rsidRPr="004C717C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03.12.2012 г. </w:t>
      </w:r>
      <w:hyperlink r:id="rId14" w:history="1">
        <w:r w:rsidRPr="004C717C">
          <w:rPr>
            <w:rFonts w:ascii="Times New Roman" w:hAnsi="Times New Roman" w:cs="Times New Roman"/>
            <w:sz w:val="28"/>
            <w:szCs w:val="28"/>
          </w:rPr>
          <w:t>№ 230-ФЗ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5" w:history="1">
        <w:r w:rsidRPr="004C717C">
          <w:rPr>
            <w:rFonts w:ascii="Times New Roman" w:hAnsi="Times New Roman" w:cs="Times New Roman"/>
            <w:sz w:val="28"/>
            <w:szCs w:val="28"/>
          </w:rPr>
          <w:t>№ 64-ФЗ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вцелях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 xml:space="preserve"> совершенствования государственной политики в области противодействия коррупции», </w:t>
      </w:r>
      <w:hyperlink r:id="rId16" w:history="1">
        <w:r w:rsidRPr="004C717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г. № 613 «Вопросы противодействия коррупции».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4C717C">
        <w:rPr>
          <w:rFonts w:ascii="Times New Roman" w:hAnsi="Times New Roman" w:cs="Times New Roman"/>
          <w:sz w:val="28"/>
          <w:szCs w:val="28"/>
        </w:rPr>
        <w:t>2. Настоящим Порядком устанавливаются обязанности о</w:t>
      </w:r>
      <w:r w:rsidR="00692F5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AB3FB0">
        <w:rPr>
          <w:rFonts w:ascii="Times New Roman" w:hAnsi="Times New Roman" w:cs="Times New Roman"/>
          <w:sz w:val="28"/>
        </w:rPr>
        <w:t xml:space="preserve">Селезянского </w:t>
      </w:r>
      <w:r w:rsidR="00692F5A" w:rsidRPr="004C717C">
        <w:rPr>
          <w:rFonts w:ascii="Times New Roman" w:hAnsi="Times New Roman" w:cs="Times New Roman"/>
          <w:sz w:val="28"/>
        </w:rPr>
        <w:t xml:space="preserve"> сельского поселения</w:t>
      </w:r>
      <w:r w:rsidR="003A4FAB">
        <w:rPr>
          <w:rFonts w:ascii="Times New Roman" w:hAnsi="Times New Roman" w:cs="Times New Roman"/>
          <w:sz w:val="28"/>
        </w:rPr>
        <w:t xml:space="preserve"> </w:t>
      </w:r>
      <w:r w:rsidRPr="004C717C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 </w:t>
      </w:r>
      <w:r w:rsidR="00AB3FB0">
        <w:rPr>
          <w:rFonts w:ascii="Times New Roman" w:hAnsi="Times New Roman" w:cs="Times New Roman"/>
          <w:sz w:val="28"/>
        </w:rPr>
        <w:t xml:space="preserve">Селезянского </w:t>
      </w:r>
      <w:r w:rsidR="00692F5A" w:rsidRPr="004C717C">
        <w:rPr>
          <w:rFonts w:ascii="Times New Roman" w:hAnsi="Times New Roman" w:cs="Times New Roman"/>
          <w:sz w:val="28"/>
        </w:rPr>
        <w:t xml:space="preserve"> сельского поселени</w:t>
      </w:r>
      <w:proofErr w:type="gramStart"/>
      <w:r w:rsidR="00692F5A" w:rsidRPr="004C717C">
        <w:rPr>
          <w:rFonts w:ascii="Times New Roman" w:hAnsi="Times New Roman" w:cs="Times New Roman"/>
          <w:sz w:val="28"/>
        </w:rPr>
        <w:t>я</w:t>
      </w:r>
      <w:r w:rsidRPr="004C71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>далее – лицо, замещающее муниципальную должность),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 средствам массовой информации для опубликования.</w:t>
      </w:r>
    </w:p>
    <w:p w:rsidR="004C717C" w:rsidRPr="004C717C" w:rsidRDefault="004C717C" w:rsidP="00EE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C717C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</w:t>
      </w:r>
      <w:r w:rsidR="003A4FAB">
        <w:rPr>
          <w:rFonts w:ascii="Times New Roman" w:hAnsi="Times New Roman" w:cs="Times New Roman"/>
          <w:sz w:val="28"/>
          <w:szCs w:val="28"/>
        </w:rPr>
        <w:t xml:space="preserve"> </w:t>
      </w:r>
      <w:r w:rsidR="00AB3FB0">
        <w:rPr>
          <w:rFonts w:ascii="Times New Roman" w:hAnsi="Times New Roman" w:cs="Times New Roman"/>
          <w:sz w:val="28"/>
        </w:rPr>
        <w:t xml:space="preserve">Селезянского </w:t>
      </w:r>
      <w:r w:rsidR="00692F5A" w:rsidRPr="004C717C">
        <w:rPr>
          <w:rFonts w:ascii="Times New Roman" w:hAnsi="Times New Roman" w:cs="Times New Roman"/>
          <w:sz w:val="28"/>
        </w:rPr>
        <w:t xml:space="preserve">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>:</w:t>
      </w:r>
    </w:p>
    <w:p w:rsidR="004C717C" w:rsidRPr="004C717C" w:rsidRDefault="004C717C" w:rsidP="00EE3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а)  глава</w:t>
      </w:r>
      <w:r w:rsidR="003A4FAB">
        <w:rPr>
          <w:rFonts w:ascii="Times New Roman" w:hAnsi="Times New Roman" w:cs="Times New Roman"/>
          <w:sz w:val="28"/>
          <w:szCs w:val="28"/>
        </w:rPr>
        <w:t xml:space="preserve"> </w:t>
      </w:r>
      <w:r w:rsidR="00AB3FB0">
        <w:rPr>
          <w:rFonts w:ascii="Times New Roman" w:hAnsi="Times New Roman" w:cs="Times New Roman"/>
          <w:sz w:val="28"/>
        </w:rPr>
        <w:t xml:space="preserve">Селезянского </w:t>
      </w:r>
      <w:r w:rsidR="00692F5A" w:rsidRPr="004C717C">
        <w:rPr>
          <w:rFonts w:ascii="Times New Roman" w:hAnsi="Times New Roman" w:cs="Times New Roman"/>
          <w:sz w:val="28"/>
        </w:rPr>
        <w:t xml:space="preserve">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>;</w:t>
      </w:r>
    </w:p>
    <w:p w:rsidR="004C717C" w:rsidRPr="004C717C" w:rsidRDefault="004C717C" w:rsidP="00EE3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б) депутаты Со</w:t>
      </w:r>
      <w:r w:rsidR="00692F5A">
        <w:rPr>
          <w:rFonts w:ascii="Times New Roman" w:hAnsi="Times New Roman" w:cs="Times New Roman"/>
          <w:sz w:val="28"/>
          <w:szCs w:val="28"/>
        </w:rPr>
        <w:t>вета</w:t>
      </w:r>
      <w:r w:rsidRPr="004C717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A4FAB">
        <w:rPr>
          <w:rFonts w:ascii="Times New Roman" w:hAnsi="Times New Roman" w:cs="Times New Roman"/>
          <w:sz w:val="28"/>
          <w:szCs w:val="28"/>
        </w:rPr>
        <w:t xml:space="preserve"> </w:t>
      </w:r>
      <w:r w:rsidR="00AB3FB0">
        <w:rPr>
          <w:rFonts w:ascii="Times New Roman" w:hAnsi="Times New Roman" w:cs="Times New Roman"/>
          <w:sz w:val="28"/>
        </w:rPr>
        <w:t xml:space="preserve">Селезянского </w:t>
      </w:r>
      <w:r w:rsidR="00692F5A" w:rsidRPr="004C717C">
        <w:rPr>
          <w:rFonts w:ascii="Times New Roman" w:hAnsi="Times New Roman" w:cs="Times New Roman"/>
          <w:sz w:val="28"/>
        </w:rPr>
        <w:t xml:space="preserve">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на постоянной и непостоянной основе. 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4.  На официальном  сайте размещаются и предоставляются средствам </w:t>
      </w:r>
      <w:r w:rsidRPr="004C717C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для опубликования следующие сведения о доходах, расходах, об имуществе и обязательствах имущественного характера  лица, замещающего  муниципальную должность,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7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7C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6" w:history="1">
        <w:r w:rsidRPr="004C71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C717C">
        <w:rPr>
          <w:rFonts w:ascii="Times New Roman" w:hAnsi="Times New Roman" w:cs="Times New Roman"/>
          <w:sz w:val="28"/>
          <w:szCs w:val="28"/>
        </w:rPr>
        <w:t>4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 xml:space="preserve"> муниципальную должность;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супруги (супруга), детей и иных членов семьи;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7" w:history="1">
        <w:r w:rsidRPr="004C717C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8" w:history="1">
        <w:r w:rsidRPr="004C717C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4C717C">
        <w:rPr>
          <w:rFonts w:ascii="Times New Roman" w:hAnsi="Times New Roman" w:cs="Times New Roman"/>
          <w:sz w:val="28"/>
          <w:szCs w:val="28"/>
        </w:rPr>
        <w:t>.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86" w:history="1">
        <w:r w:rsidRPr="004C71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4 настоящего Порядка,   размещаются   на официальном сайте и ежегодно обновляются в течение 14 </w:t>
      </w:r>
      <w:r w:rsidRPr="004C717C">
        <w:rPr>
          <w:rFonts w:ascii="Times New Roman" w:hAnsi="Times New Roman" w:cs="Times New Roman"/>
          <w:sz w:val="28"/>
          <w:szCs w:val="28"/>
        </w:rPr>
        <w:lastRenderedPageBreak/>
        <w:t>рабочих дней со дня истечения срока, установленного для их подачи.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7.  Размещение сведений о доходах, расходах, об имуществе и обязательствах имущественного характера, указанные в пункте 4 настоящего  Порядка, осуществляется  должностным лицом соответствующего органа местного самоуправления, ответственного за  профилактику коррупционных и иных правонарушений.  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8. Должностным лицом</w:t>
      </w:r>
      <w:r w:rsidR="00692F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3FB0">
        <w:rPr>
          <w:rFonts w:ascii="Times New Roman" w:hAnsi="Times New Roman" w:cs="Times New Roman"/>
          <w:sz w:val="28"/>
          <w:szCs w:val="28"/>
        </w:rPr>
        <w:t xml:space="preserve">Селезянского </w:t>
      </w:r>
      <w:r w:rsidR="00692F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>, ответственным  за  профилактику коррупционных и иных правонарушений: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 лицу, замещающему муниципальную должность, в отношении которого поступил запрос;</w:t>
      </w:r>
    </w:p>
    <w:p w:rsidR="004C717C" w:rsidRP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6" w:history="1">
        <w:r w:rsidRPr="004C71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C717C">
        <w:rPr>
          <w:rFonts w:ascii="Times New Roman" w:hAnsi="Times New Roman" w:cs="Times New Roman"/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</w:p>
    <w:p w:rsidR="004C717C" w:rsidRDefault="004C717C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5A" w:rsidRDefault="00692F5A" w:rsidP="004C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2F5A" w:rsidSect="003A4FA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92F5A" w:rsidRPr="00EE381B" w:rsidRDefault="00692F5A" w:rsidP="00692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8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2F5A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3A4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81B">
        <w:rPr>
          <w:rFonts w:ascii="Times New Roman" w:hAnsi="Times New Roman" w:cs="Times New Roman"/>
          <w:b w:val="0"/>
          <w:sz w:val="24"/>
          <w:szCs w:val="24"/>
        </w:rPr>
        <w:t>размещения сведений о доходах,</w:t>
      </w:r>
    </w:p>
    <w:p w:rsidR="00692F5A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расходах, об имуществе и обязательствах </w:t>
      </w:r>
      <w:proofErr w:type="gramStart"/>
      <w:r w:rsidRPr="00EE381B">
        <w:rPr>
          <w:rFonts w:ascii="Times New Roman" w:hAnsi="Times New Roman" w:cs="Times New Roman"/>
          <w:b w:val="0"/>
          <w:sz w:val="24"/>
          <w:szCs w:val="24"/>
        </w:rPr>
        <w:t>имущественного</w:t>
      </w:r>
      <w:proofErr w:type="gramEnd"/>
    </w:p>
    <w:p w:rsidR="00EE381B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характера лиц, замещающих </w:t>
      </w:r>
      <w:proofErr w:type="gramStart"/>
      <w:r w:rsidRPr="00EE381B">
        <w:rPr>
          <w:rFonts w:ascii="Times New Roman" w:hAnsi="Times New Roman" w:cs="Times New Roman"/>
          <w:b w:val="0"/>
          <w:sz w:val="24"/>
          <w:szCs w:val="24"/>
        </w:rPr>
        <w:t>муниципальные</w:t>
      </w:r>
      <w:proofErr w:type="gramEnd"/>
    </w:p>
    <w:p w:rsidR="00EE381B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должности </w:t>
      </w:r>
      <w:r w:rsidR="00AB3FB0">
        <w:rPr>
          <w:rFonts w:ascii="Times New Roman" w:hAnsi="Times New Roman" w:cs="Times New Roman"/>
          <w:b w:val="0"/>
          <w:sz w:val="24"/>
          <w:szCs w:val="24"/>
        </w:rPr>
        <w:t xml:space="preserve">Селезянского </w:t>
      </w:r>
      <w:r w:rsidR="00EE381B" w:rsidRPr="00EE381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EE381B">
        <w:rPr>
          <w:rFonts w:ascii="Times New Roman" w:hAnsi="Times New Roman" w:cs="Times New Roman"/>
          <w:b w:val="0"/>
          <w:sz w:val="24"/>
          <w:szCs w:val="24"/>
        </w:rPr>
        <w:t>и</w:t>
      </w:r>
    </w:p>
    <w:p w:rsidR="00EE381B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членов их семей на официальных сайтах органов</w:t>
      </w:r>
    </w:p>
    <w:p w:rsidR="00EE381B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</w:t>
      </w:r>
      <w:proofErr w:type="gramStart"/>
      <w:r w:rsidRPr="00EE381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</w:t>
      </w:r>
    </w:p>
    <w:p w:rsidR="00EE381B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>телекоммуникационной сети «Интернет» и (или)</w:t>
      </w:r>
    </w:p>
    <w:p w:rsidR="00EE381B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этих сведений официальным средствам</w:t>
      </w:r>
    </w:p>
    <w:p w:rsidR="00692F5A" w:rsidRPr="00EE381B" w:rsidRDefault="00692F5A" w:rsidP="00692F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1B">
        <w:rPr>
          <w:rFonts w:ascii="Times New Roman" w:hAnsi="Times New Roman" w:cs="Times New Roman"/>
          <w:b w:val="0"/>
          <w:sz w:val="24"/>
          <w:szCs w:val="24"/>
        </w:rPr>
        <w:t xml:space="preserve"> массовой информации для опубликования</w:t>
      </w:r>
    </w:p>
    <w:p w:rsidR="00692F5A" w:rsidRPr="00EE381B" w:rsidRDefault="00692F5A" w:rsidP="00EE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92F5A" w:rsidRPr="00EE381B" w:rsidRDefault="00692F5A" w:rsidP="00EE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B">
        <w:rPr>
          <w:rFonts w:ascii="Times New Roman" w:hAnsi="Times New Roman" w:cs="Times New Roman"/>
          <w:b/>
          <w:sz w:val="24"/>
          <w:szCs w:val="24"/>
        </w:rPr>
        <w:t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</w:p>
    <w:p w:rsidR="00692F5A" w:rsidRPr="00EE381B" w:rsidRDefault="00692F5A" w:rsidP="00692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F5A" w:rsidRPr="00EE381B" w:rsidRDefault="00692F5A" w:rsidP="00692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2F5A" w:rsidRPr="00EE381B" w:rsidRDefault="00692F5A" w:rsidP="00692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692F5A" w:rsidRPr="00EE381B" w:rsidRDefault="00692F5A" w:rsidP="00692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1B">
        <w:rPr>
          <w:rFonts w:ascii="Times New Roman" w:hAnsi="Times New Roman" w:cs="Times New Roman"/>
          <w:b/>
          <w:sz w:val="24"/>
          <w:szCs w:val="24"/>
        </w:rPr>
        <w:t>с 01 января 20______г. по 31 декабря 20______г.</w:t>
      </w:r>
    </w:p>
    <w:p w:rsidR="00692F5A" w:rsidRPr="00692F5A" w:rsidRDefault="00692F5A" w:rsidP="00692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0"/>
        <w:gridCol w:w="1257"/>
        <w:gridCol w:w="993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126"/>
      </w:tblGrid>
      <w:tr w:rsidR="00692F5A" w:rsidTr="00692F5A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Фамилия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и инициалы лица,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чьи сведения размещаются</w:t>
            </w:r>
          </w:p>
        </w:tc>
        <w:tc>
          <w:tcPr>
            <w:tcW w:w="12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Объекты недвижимости, находящиеся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Транспортные средства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Деклариро-ванный</w:t>
            </w:r>
            <w:proofErr w:type="spellEnd"/>
            <w:proofErr w:type="gramEnd"/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годовой доход за отчетный период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F5A" w:rsidTr="00692F5A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5A" w:rsidRPr="00692F5A" w:rsidRDefault="00692F5A" w:rsidP="0069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5A" w:rsidRPr="00692F5A" w:rsidRDefault="00692F5A" w:rsidP="0069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вид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вид 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площадь 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площадь </w:t>
            </w:r>
          </w:p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2F5A">
              <w:rPr>
                <w:rFonts w:ascii="Times New Roman" w:hAnsi="Times New Roman" w:cs="Times New Roman"/>
                <w:color w:val="00000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5A" w:rsidRPr="00692F5A" w:rsidRDefault="00692F5A" w:rsidP="0069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F5A" w:rsidRPr="00692F5A" w:rsidRDefault="00692F5A" w:rsidP="0069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92F5A" w:rsidRPr="00692F5A" w:rsidRDefault="00692F5A" w:rsidP="0069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92F5A" w:rsidRPr="004A0541" w:rsidTr="00692F5A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2F5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692F5A" w:rsidTr="00692F5A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2F5A" w:rsidTr="00692F5A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 (супруг)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2F5A" w:rsidTr="00692F5A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 (дочь)*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2F5A" w:rsidRPr="00692F5A" w:rsidRDefault="00692F5A" w:rsidP="0069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2F5A" w:rsidRPr="00692F5A" w:rsidRDefault="00692F5A" w:rsidP="00692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</w:p>
    <w:p w:rsidR="00692F5A" w:rsidRPr="00692F5A" w:rsidRDefault="00692F5A" w:rsidP="00692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F5A">
        <w:rPr>
          <w:rFonts w:ascii="Times New Roman" w:hAnsi="Times New Roman" w:cs="Times New Roman"/>
          <w:sz w:val="24"/>
          <w:szCs w:val="24"/>
        </w:rP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p w:rsidR="00692F5A" w:rsidRPr="00692F5A" w:rsidRDefault="00692F5A" w:rsidP="00692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"/>
      <w:bookmarkEnd w:id="3"/>
      <w:r w:rsidRPr="00692F5A">
        <w:rPr>
          <w:rFonts w:ascii="Times New Roman" w:hAnsi="Times New Roman" w:cs="Times New Roman"/>
          <w:sz w:val="24"/>
          <w:szCs w:val="24"/>
        </w:rPr>
        <w:t>** Сведения заполняются в отношении имущества, приобретенного в отчетном периоде.</w:t>
      </w:r>
      <w:bookmarkEnd w:id="4"/>
    </w:p>
    <w:bookmarkEnd w:id="0"/>
    <w:p w:rsidR="00692F5A" w:rsidRDefault="00692F5A" w:rsidP="003A4FAB">
      <w:pPr>
        <w:rPr>
          <w:rStyle w:val="a9"/>
          <w:b w:val="0"/>
          <w:bCs/>
          <w:color w:val="auto"/>
          <w:sz w:val="28"/>
          <w:szCs w:val="28"/>
        </w:rPr>
      </w:pPr>
    </w:p>
    <w:sectPr w:rsidR="00692F5A" w:rsidSect="00EE381B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0A6"/>
    <w:multiLevelType w:val="hybridMultilevel"/>
    <w:tmpl w:val="913A0650"/>
    <w:lvl w:ilvl="0" w:tplc="83FA9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7A9"/>
    <w:rsid w:val="001903A4"/>
    <w:rsid w:val="00204E69"/>
    <w:rsid w:val="00206716"/>
    <w:rsid w:val="00256E30"/>
    <w:rsid w:val="00264164"/>
    <w:rsid w:val="002C12CC"/>
    <w:rsid w:val="002D6BB5"/>
    <w:rsid w:val="002F0DA5"/>
    <w:rsid w:val="002F75B0"/>
    <w:rsid w:val="00361C70"/>
    <w:rsid w:val="003A4FAB"/>
    <w:rsid w:val="00451566"/>
    <w:rsid w:val="004C717C"/>
    <w:rsid w:val="004F174C"/>
    <w:rsid w:val="004F7F55"/>
    <w:rsid w:val="00601D36"/>
    <w:rsid w:val="00692F5A"/>
    <w:rsid w:val="006C767C"/>
    <w:rsid w:val="006F7BDC"/>
    <w:rsid w:val="00763D1D"/>
    <w:rsid w:val="00835DB9"/>
    <w:rsid w:val="0088188C"/>
    <w:rsid w:val="008C2376"/>
    <w:rsid w:val="008E5CF3"/>
    <w:rsid w:val="00925C42"/>
    <w:rsid w:val="00942116"/>
    <w:rsid w:val="009466BA"/>
    <w:rsid w:val="00964EC4"/>
    <w:rsid w:val="00A9074F"/>
    <w:rsid w:val="00AB3FB0"/>
    <w:rsid w:val="00AE7F2E"/>
    <w:rsid w:val="00AF00E5"/>
    <w:rsid w:val="00B756E5"/>
    <w:rsid w:val="00B81EE4"/>
    <w:rsid w:val="00C06BAA"/>
    <w:rsid w:val="00C170EC"/>
    <w:rsid w:val="00C63480"/>
    <w:rsid w:val="00D0260A"/>
    <w:rsid w:val="00D127A9"/>
    <w:rsid w:val="00E401DC"/>
    <w:rsid w:val="00E71C88"/>
    <w:rsid w:val="00EE26C5"/>
    <w:rsid w:val="00EE381B"/>
    <w:rsid w:val="00EE4C88"/>
    <w:rsid w:val="00EE4D70"/>
    <w:rsid w:val="00FD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C"/>
  </w:style>
  <w:style w:type="paragraph" w:styleId="1">
    <w:name w:val="heading 1"/>
    <w:basedOn w:val="a"/>
    <w:next w:val="a"/>
    <w:link w:val="10"/>
    <w:qFormat/>
    <w:rsid w:val="00D127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7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127A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127A9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D127A9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1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Цветовое выделение"/>
    <w:uiPriority w:val="99"/>
    <w:rsid w:val="00D127A9"/>
    <w:rPr>
      <w:b/>
      <w:bCs w:val="0"/>
      <w:color w:val="26282F"/>
    </w:rPr>
  </w:style>
  <w:style w:type="character" w:customStyle="1" w:styleId="aa">
    <w:name w:val="Гипертекстовая ссылка"/>
    <w:basedOn w:val="a9"/>
    <w:uiPriority w:val="99"/>
    <w:rsid w:val="00D127A9"/>
    <w:rPr>
      <w:rFonts w:ascii="Times New Roman" w:hAnsi="Times New Roman" w:cs="Times New Roman" w:hint="default"/>
      <w:b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D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7A9"/>
    <w:rPr>
      <w:rFonts w:ascii="Tahoma" w:hAnsi="Tahoma" w:cs="Tahoma"/>
      <w:sz w:val="16"/>
      <w:szCs w:val="16"/>
    </w:rPr>
  </w:style>
  <w:style w:type="paragraph" w:customStyle="1" w:styleId="ad">
    <w:name w:val="Текст (справка)"/>
    <w:basedOn w:val="a"/>
    <w:next w:val="a"/>
    <w:uiPriority w:val="99"/>
    <w:rsid w:val="00E71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e">
    <w:name w:val="Body Text"/>
    <w:basedOn w:val="a"/>
    <w:link w:val="af"/>
    <w:rsid w:val="004C717C"/>
    <w:pPr>
      <w:spacing w:after="0" w:line="240" w:lineRule="auto"/>
      <w:jc w:val="both"/>
    </w:pPr>
    <w:rPr>
      <w:rFonts w:ascii="Cougel" w:eastAsia="Times New Roman" w:hAnsi="Cougel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4C717C"/>
    <w:rPr>
      <w:rFonts w:ascii="Cougel" w:eastAsia="Times New Roman" w:hAnsi="Cougel" w:cs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AB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AB3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7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7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127A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127A9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D127A9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1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12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Цветовое выделение"/>
    <w:uiPriority w:val="99"/>
    <w:rsid w:val="00D127A9"/>
    <w:rPr>
      <w:b/>
      <w:bCs w:val="0"/>
      <w:color w:val="26282F"/>
    </w:rPr>
  </w:style>
  <w:style w:type="character" w:customStyle="1" w:styleId="aa">
    <w:name w:val="Гипертекстовая ссылка"/>
    <w:basedOn w:val="a9"/>
    <w:uiPriority w:val="99"/>
    <w:rsid w:val="00D127A9"/>
    <w:rPr>
      <w:rFonts w:ascii="Times New Roman" w:hAnsi="Times New Roman" w:cs="Times New Roman" w:hint="default"/>
      <w:b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D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7A9"/>
    <w:rPr>
      <w:rFonts w:ascii="Tahoma" w:hAnsi="Tahoma" w:cs="Tahoma"/>
      <w:sz w:val="16"/>
      <w:szCs w:val="16"/>
    </w:rPr>
  </w:style>
  <w:style w:type="paragraph" w:customStyle="1" w:styleId="ad">
    <w:name w:val="Текст (справка)"/>
    <w:basedOn w:val="a"/>
    <w:next w:val="a"/>
    <w:uiPriority w:val="99"/>
    <w:rsid w:val="00E71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e">
    <w:name w:val="Body Text"/>
    <w:basedOn w:val="a"/>
    <w:link w:val="af"/>
    <w:rsid w:val="004C717C"/>
    <w:pPr>
      <w:spacing w:after="0" w:line="240" w:lineRule="auto"/>
      <w:jc w:val="both"/>
    </w:pPr>
    <w:rPr>
      <w:rFonts w:ascii="Cougel" w:eastAsia="Times New Roman" w:hAnsi="Cougel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4C717C"/>
    <w:rPr>
      <w:rFonts w:ascii="Cougel" w:eastAsia="Times New Roman" w:hAnsi="Couge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56A7CEE2F3239265903F534DBECE200709ABA520Ch12DK" TargetMode="External"/><Relationship Id="rId13" Type="http://schemas.openxmlformats.org/officeDocument/2006/relationships/hyperlink" Target="consultantplus://offline/ref=DD17D90D4BB5F863B79A9921FF1B6CB8256A7CEE2F3239265903F534DBECE200709ABA520Ch12DK" TargetMode="External"/><Relationship Id="rId18" Type="http://schemas.openxmlformats.org/officeDocument/2006/relationships/hyperlink" Target="consultantplus://offline/ref=0A8ED9E62969143ED90E6231A1249C93314AD7B4D2BEB7F067A33DC8ADE07880C6FFFBCB028E329BwDq7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D17D90D4BB5F863B79A9921FF1B6CB8256A7CEF2F3039265903F534DBECE200709ABA5200h12CK" TargetMode="External"/><Relationship Id="rId12" Type="http://schemas.openxmlformats.org/officeDocument/2006/relationships/hyperlink" Target="consultantplus://offline/ref=DD17D90D4BB5F863B79A9921FF1B6CB8256A7CEF2F3039265903F534DBECE200709ABA5200h12CK" TargetMode="External"/><Relationship Id="rId17" Type="http://schemas.openxmlformats.org/officeDocument/2006/relationships/hyperlink" Target="consultantplus://offline/ref=0A8ED9E62969143ED90E6231A1249C933941DCBBD1B1EAFA6FFA31CAAAEF2797C1B6F7CA028E32w9q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17D90D4BB5F863B79A9921FF1B6CB826637FEE283639265903F534DBECE200709ABA52081A534FhF2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17D90D4BB5F863B79A9921FF1B6CB826637FEE283639265903F534DBECE200709ABA52081A534FhF2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7D90D4BB5F863B79A9921FF1B6CB8256A78E9233239265903F534DBhE2CK" TargetMode="External"/><Relationship Id="rId10" Type="http://schemas.openxmlformats.org/officeDocument/2006/relationships/hyperlink" Target="consultantplus://offline/ref=DD17D90D4BB5F863B79A9921FF1B6CB8256A78E9233239265903F534DBhE2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7D90D4BB5F863B79A9921FF1B6CB8266374ED2C3339265903F534DBECE200709ABA52081A5249hF29K" TargetMode="External"/><Relationship Id="rId14" Type="http://schemas.openxmlformats.org/officeDocument/2006/relationships/hyperlink" Target="consultantplus://offline/ref=DD17D90D4BB5F863B79A9921FF1B6CB8266374ED2C3339265903F534DBECE200709ABA52081A5249hF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5871-64F6-41D9-857E-841F4F6A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Селезянское СП</cp:lastModifiedBy>
  <cp:revision>23</cp:revision>
  <cp:lastPrinted>2017-12-28T06:04:00Z</cp:lastPrinted>
  <dcterms:created xsi:type="dcterms:W3CDTF">2017-11-03T09:44:00Z</dcterms:created>
  <dcterms:modified xsi:type="dcterms:W3CDTF">2017-12-28T06:12:00Z</dcterms:modified>
</cp:coreProperties>
</file>