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3B338E" w:rsidTr="00BF1979">
        <w:tc>
          <w:tcPr>
            <w:tcW w:w="1806" w:type="dxa"/>
          </w:tcPr>
          <w:p w:rsidR="003B338E" w:rsidRDefault="003B338E" w:rsidP="00BF1979"/>
        </w:tc>
        <w:tc>
          <w:tcPr>
            <w:tcW w:w="2163" w:type="dxa"/>
          </w:tcPr>
          <w:p w:rsidR="003B338E" w:rsidRDefault="003B338E" w:rsidP="00BF1979"/>
        </w:tc>
        <w:tc>
          <w:tcPr>
            <w:tcW w:w="967" w:type="dxa"/>
          </w:tcPr>
          <w:p w:rsidR="003B338E" w:rsidRDefault="003B338E" w:rsidP="00BF1979">
            <w:r>
              <w:rPr>
                <w:noProof/>
                <w:sz w:val="28"/>
                <w:szCs w:val="28"/>
              </w:rPr>
              <w:drawing>
                <wp:inline distT="0" distB="0" distL="0" distR="0" wp14:anchorId="4BB4AEB6" wp14:editId="6D9F4CAA">
                  <wp:extent cx="4762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3B338E" w:rsidRDefault="003B338E" w:rsidP="00BF1979"/>
        </w:tc>
        <w:tc>
          <w:tcPr>
            <w:tcW w:w="3851" w:type="dxa"/>
          </w:tcPr>
          <w:p w:rsidR="003B338E" w:rsidRPr="00CF4C57" w:rsidRDefault="003B338E" w:rsidP="00BF1979">
            <w:pPr>
              <w:pStyle w:val="4"/>
              <w:jc w:val="right"/>
            </w:pPr>
          </w:p>
        </w:tc>
      </w:tr>
    </w:tbl>
    <w:p w:rsidR="003B338E" w:rsidRPr="00BF5053" w:rsidRDefault="003B338E" w:rsidP="003B338E">
      <w:pPr>
        <w:pStyle w:val="5"/>
        <w:jc w:val="center"/>
        <w:rPr>
          <w:b/>
          <w:bCs/>
        </w:rPr>
      </w:pPr>
    </w:p>
    <w:p w:rsidR="003B338E" w:rsidRPr="008B7E52" w:rsidRDefault="003B338E" w:rsidP="003B338E">
      <w:pPr>
        <w:jc w:val="center"/>
        <w:rPr>
          <w:b/>
          <w:bCs/>
          <w:sz w:val="32"/>
          <w:szCs w:val="32"/>
        </w:rPr>
      </w:pPr>
      <w:r w:rsidRPr="008B7E52">
        <w:rPr>
          <w:b/>
          <w:bCs/>
          <w:sz w:val="32"/>
          <w:szCs w:val="32"/>
        </w:rPr>
        <w:t>ТЕРРИТОРИАЛЬНАЯ ИЗБИРАТЕЛЬНАЯ КОМИССИЯ ЕТКУЛЬСКОГО РАЙОНА</w:t>
      </w:r>
    </w:p>
    <w:p w:rsidR="003B338E" w:rsidRPr="008B7E52" w:rsidRDefault="003B338E" w:rsidP="003B338E">
      <w:pPr>
        <w:pStyle w:val="5"/>
        <w:jc w:val="center"/>
        <w:rPr>
          <w:b/>
          <w:bCs/>
          <w:color w:val="auto"/>
          <w:sz w:val="32"/>
          <w:szCs w:val="32"/>
        </w:rPr>
      </w:pPr>
    </w:p>
    <w:p w:rsidR="003B338E" w:rsidRPr="008B7E52" w:rsidRDefault="003B338E" w:rsidP="003B338E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B7E52">
        <w:rPr>
          <w:rFonts w:ascii="Times New Roman" w:hAnsi="Times New Roman" w:cs="Times New Roman"/>
          <w:b/>
          <w:bCs/>
          <w:color w:val="auto"/>
          <w:sz w:val="32"/>
          <w:szCs w:val="32"/>
        </w:rPr>
        <w:t>РЕШЕНИЕ</w:t>
      </w:r>
    </w:p>
    <w:p w:rsidR="003B338E" w:rsidRPr="006808D9" w:rsidRDefault="003B338E" w:rsidP="003B338E">
      <w:pPr>
        <w:rPr>
          <w:sz w:val="16"/>
          <w:szCs w:val="16"/>
        </w:rPr>
      </w:pPr>
    </w:p>
    <w:tbl>
      <w:tblPr>
        <w:tblW w:w="93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179"/>
        <w:gridCol w:w="3072"/>
        <w:gridCol w:w="3139"/>
      </w:tblGrid>
      <w:tr w:rsidR="003B338E" w:rsidRPr="00152E88" w:rsidTr="00BF1979">
        <w:trPr>
          <w:trHeight w:val="517"/>
        </w:trPr>
        <w:tc>
          <w:tcPr>
            <w:tcW w:w="3179" w:type="dxa"/>
          </w:tcPr>
          <w:p w:rsidR="003B338E" w:rsidRPr="00152E88" w:rsidRDefault="00FF55A3" w:rsidP="00FF55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июня</w:t>
            </w:r>
            <w:r w:rsidR="003B338E" w:rsidRPr="00152E88">
              <w:rPr>
                <w:sz w:val="28"/>
                <w:szCs w:val="28"/>
              </w:rPr>
              <w:t xml:space="preserve"> 202</w:t>
            </w:r>
            <w:r w:rsidR="003B338E">
              <w:rPr>
                <w:sz w:val="28"/>
                <w:szCs w:val="28"/>
              </w:rPr>
              <w:t>2</w:t>
            </w:r>
            <w:r w:rsidR="003B338E" w:rsidRPr="00152E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2" w:type="dxa"/>
          </w:tcPr>
          <w:p w:rsidR="003B338E" w:rsidRPr="00152E88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</w:tcPr>
          <w:p w:rsidR="003B338E" w:rsidRPr="00152E88" w:rsidRDefault="0015421B" w:rsidP="001542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B338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35/16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</w:t>
            </w:r>
            <w:r w:rsidR="003B338E">
              <w:rPr>
                <w:sz w:val="28"/>
                <w:szCs w:val="28"/>
              </w:rPr>
              <w:t xml:space="preserve"> </w:t>
            </w:r>
          </w:p>
        </w:tc>
      </w:tr>
    </w:tbl>
    <w:p w:rsidR="003B338E" w:rsidRPr="008B7E52" w:rsidRDefault="003B338E" w:rsidP="003B338E">
      <w:pPr>
        <w:jc w:val="center"/>
        <w:rPr>
          <w:sz w:val="28"/>
          <w:szCs w:val="28"/>
        </w:rPr>
      </w:pPr>
      <w:r w:rsidRPr="008B7E52">
        <w:rPr>
          <w:sz w:val="28"/>
          <w:szCs w:val="28"/>
        </w:rPr>
        <w:t>с. Еткуль</w:t>
      </w:r>
    </w:p>
    <w:p w:rsidR="003B338E" w:rsidRDefault="003B338E" w:rsidP="003B338E">
      <w:pPr>
        <w:jc w:val="both"/>
        <w:rPr>
          <w:b/>
          <w:bCs/>
          <w:sz w:val="16"/>
          <w:szCs w:val="16"/>
        </w:rPr>
      </w:pPr>
    </w:p>
    <w:tbl>
      <w:tblPr>
        <w:tblW w:w="9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31"/>
      </w:tblGrid>
      <w:tr w:rsidR="003B338E" w:rsidTr="00BF1979"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3B338E" w:rsidRDefault="003B338E" w:rsidP="00C6151F">
            <w:pPr>
              <w:pStyle w:val="a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 </w:t>
            </w:r>
            <w:r w:rsidR="00FF55A3">
              <w:rPr>
                <w:i/>
                <w:iCs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C6151F">
              <w:rPr>
                <w:i/>
                <w:iCs/>
                <w:sz w:val="22"/>
                <w:szCs w:val="22"/>
              </w:rPr>
              <w:t>Еманжелинского</w:t>
            </w:r>
            <w:proofErr w:type="spellEnd"/>
            <w:r w:rsidR="00B56F8A">
              <w:rPr>
                <w:i/>
                <w:iCs/>
                <w:sz w:val="22"/>
                <w:szCs w:val="22"/>
              </w:rPr>
              <w:t xml:space="preserve"> </w:t>
            </w:r>
            <w:r w:rsidR="00FF55A3">
              <w:rPr>
                <w:i/>
                <w:iCs/>
                <w:sz w:val="22"/>
                <w:szCs w:val="22"/>
              </w:rPr>
              <w:t xml:space="preserve">сельского поселения </w:t>
            </w:r>
            <w:proofErr w:type="spellStart"/>
            <w:r w:rsidR="00FF55A3">
              <w:rPr>
                <w:i/>
                <w:iCs/>
                <w:sz w:val="22"/>
                <w:szCs w:val="22"/>
              </w:rPr>
              <w:t>Еткульского</w:t>
            </w:r>
            <w:proofErr w:type="spellEnd"/>
            <w:r w:rsidR="00FF55A3">
              <w:rPr>
                <w:i/>
                <w:iCs/>
                <w:sz w:val="22"/>
                <w:szCs w:val="22"/>
              </w:rPr>
              <w:t xml:space="preserve"> муниципального района шестого созыва по одномандатному избирательному округу № </w:t>
            </w:r>
            <w:r w:rsidR="00C6151F">
              <w:rPr>
                <w:i/>
                <w:iCs/>
                <w:sz w:val="22"/>
                <w:szCs w:val="22"/>
              </w:rPr>
              <w:t>11</w:t>
            </w:r>
          </w:p>
        </w:tc>
      </w:tr>
    </w:tbl>
    <w:p w:rsidR="003B338E" w:rsidRDefault="003B338E" w:rsidP="003B338E">
      <w:pPr>
        <w:pStyle w:val="a3"/>
        <w:ind w:firstLine="851"/>
        <w:jc w:val="both"/>
        <w:rPr>
          <w:b w:val="0"/>
          <w:bCs w:val="0"/>
        </w:rPr>
      </w:pPr>
    </w:p>
    <w:p w:rsidR="003B338E" w:rsidRDefault="00FF55A3" w:rsidP="00FF55A3">
      <w:pPr>
        <w:spacing w:line="360" w:lineRule="auto"/>
        <w:ind w:firstLine="851"/>
        <w:jc w:val="both"/>
        <w:rPr>
          <w:sz w:val="28"/>
          <w:szCs w:val="28"/>
        </w:rPr>
      </w:pPr>
      <w:r w:rsidRPr="00FF55A3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C6151F">
        <w:rPr>
          <w:sz w:val="28"/>
          <w:szCs w:val="28"/>
        </w:rPr>
        <w:t>Еманжелинского</w:t>
      </w:r>
      <w:proofErr w:type="spellEnd"/>
      <w:r>
        <w:rPr>
          <w:sz w:val="28"/>
          <w:szCs w:val="28"/>
        </w:rPr>
        <w:t xml:space="preserve"> сельского </w:t>
      </w:r>
      <w:r w:rsidRPr="00FF55A3">
        <w:rPr>
          <w:sz w:val="28"/>
          <w:szCs w:val="28"/>
        </w:rPr>
        <w:t xml:space="preserve">поселения от </w:t>
      </w:r>
      <w:r w:rsidR="00C6151F">
        <w:rPr>
          <w:sz w:val="28"/>
          <w:szCs w:val="28"/>
        </w:rPr>
        <w:t>25.05.2022</w:t>
      </w:r>
      <w:r>
        <w:rPr>
          <w:sz w:val="28"/>
          <w:szCs w:val="28"/>
        </w:rPr>
        <w:t xml:space="preserve"> г. № </w:t>
      </w:r>
      <w:r w:rsidR="00C6151F">
        <w:rPr>
          <w:sz w:val="28"/>
          <w:szCs w:val="28"/>
        </w:rPr>
        <w:t>174</w:t>
      </w:r>
      <w:r w:rsidRPr="00FF55A3">
        <w:rPr>
          <w:sz w:val="28"/>
          <w:szCs w:val="28"/>
        </w:rPr>
        <w:t xml:space="preserve"> «О досрочном прекращении полномочий депутата Совета депутатов </w:t>
      </w:r>
      <w:proofErr w:type="spellStart"/>
      <w:r w:rsidR="00C6151F">
        <w:rPr>
          <w:sz w:val="28"/>
          <w:szCs w:val="28"/>
        </w:rPr>
        <w:t>Еманжелинского</w:t>
      </w:r>
      <w:proofErr w:type="spellEnd"/>
      <w:r w:rsidR="00B5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B56F8A">
        <w:rPr>
          <w:sz w:val="28"/>
          <w:szCs w:val="28"/>
        </w:rPr>
        <w:t>поселения</w:t>
      </w:r>
      <w:r w:rsidR="00C6151F">
        <w:rPr>
          <w:sz w:val="28"/>
          <w:szCs w:val="28"/>
        </w:rPr>
        <w:t xml:space="preserve"> от избирательного округа № 11 Калмыкова А.В.»</w:t>
      </w:r>
      <w:r w:rsidRPr="00FF55A3">
        <w:rPr>
          <w:sz w:val="28"/>
          <w:szCs w:val="28"/>
        </w:rPr>
        <w:t xml:space="preserve">, в соответствии с пунктом </w:t>
      </w:r>
      <w:r>
        <w:rPr>
          <w:sz w:val="28"/>
          <w:szCs w:val="28"/>
        </w:rPr>
        <w:t>8</w:t>
      </w:r>
      <w:r w:rsidRPr="00FF55A3">
        <w:rPr>
          <w:sz w:val="28"/>
          <w:szCs w:val="28"/>
        </w:rPr>
        <w:t xml:space="preserve"> статьи 71 Федерального закона №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>67-ФЗ</w:t>
      </w:r>
      <w:r w:rsidR="00A475DF">
        <w:rPr>
          <w:sz w:val="28"/>
          <w:szCs w:val="28"/>
        </w:rPr>
        <w:t xml:space="preserve"> от 12 июня 2002 года</w:t>
      </w:r>
      <w:r w:rsidRPr="00FF55A3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7</w:t>
      </w:r>
      <w:r w:rsidR="00A475DF">
        <w:rPr>
          <w:sz w:val="28"/>
          <w:szCs w:val="28"/>
        </w:rPr>
        <w:t xml:space="preserve"> </w:t>
      </w:r>
      <w:r w:rsidRPr="00FF55A3">
        <w:rPr>
          <w:sz w:val="28"/>
          <w:szCs w:val="28"/>
        </w:rPr>
        <w:t xml:space="preserve">статьи 52 Закона Челябинской области </w:t>
      </w:r>
      <w:r w:rsidR="00A475DF">
        <w:rPr>
          <w:sz w:val="28"/>
          <w:szCs w:val="28"/>
        </w:rPr>
        <w:t xml:space="preserve"> № 36-ЗО </w:t>
      </w:r>
      <w:r w:rsidRPr="00FF55A3">
        <w:rPr>
          <w:sz w:val="28"/>
          <w:szCs w:val="28"/>
        </w:rPr>
        <w:t>от 29</w:t>
      </w:r>
      <w:r w:rsidR="00A475DF">
        <w:rPr>
          <w:sz w:val="28"/>
          <w:szCs w:val="28"/>
        </w:rPr>
        <w:t xml:space="preserve"> июня </w:t>
      </w:r>
      <w:r w:rsidRPr="00FF55A3">
        <w:rPr>
          <w:sz w:val="28"/>
          <w:szCs w:val="28"/>
        </w:rPr>
        <w:t xml:space="preserve">2006 </w:t>
      </w:r>
      <w:r w:rsidR="004E6E9F">
        <w:rPr>
          <w:sz w:val="28"/>
          <w:szCs w:val="28"/>
        </w:rPr>
        <w:t xml:space="preserve">года </w:t>
      </w:r>
      <w:r w:rsidRPr="00FF55A3">
        <w:rPr>
          <w:sz w:val="28"/>
          <w:szCs w:val="28"/>
        </w:rPr>
        <w:t>«О муниципальных выборах в Челябинской области», террито</w:t>
      </w:r>
      <w:r w:rsidR="00A475DF">
        <w:rPr>
          <w:sz w:val="28"/>
          <w:szCs w:val="28"/>
        </w:rPr>
        <w:t xml:space="preserve">риальная избирательная комиссия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района, на которую  в соответствии с постановлением избирательной комиссии Челябинской области № 11/1</w:t>
      </w:r>
      <w:r w:rsidR="00B56F8A">
        <w:rPr>
          <w:sz w:val="28"/>
          <w:szCs w:val="28"/>
        </w:rPr>
        <w:t>9</w:t>
      </w:r>
      <w:r w:rsidR="00C6151F">
        <w:rPr>
          <w:sz w:val="28"/>
          <w:szCs w:val="28"/>
        </w:rPr>
        <w:t>1</w:t>
      </w:r>
      <w:r w:rsidR="00A475DF">
        <w:rPr>
          <w:sz w:val="28"/>
          <w:szCs w:val="28"/>
        </w:rPr>
        <w:t xml:space="preserve">-7 от 19 мая 2022 года  возложено исполнение полномочий по подготовке и проведению выборов в органы местного самоуправления, местного референдума на территории </w:t>
      </w:r>
      <w:proofErr w:type="spellStart"/>
      <w:r w:rsidR="00C6151F">
        <w:rPr>
          <w:sz w:val="28"/>
          <w:szCs w:val="28"/>
        </w:rPr>
        <w:t>Еманжелинского</w:t>
      </w:r>
      <w:proofErr w:type="spellEnd"/>
      <w:r w:rsidR="00A475DF">
        <w:rPr>
          <w:sz w:val="28"/>
          <w:szCs w:val="28"/>
        </w:rPr>
        <w:t xml:space="preserve"> сельского поселения  </w:t>
      </w:r>
      <w:proofErr w:type="spellStart"/>
      <w:r w:rsidR="00A475DF">
        <w:rPr>
          <w:sz w:val="28"/>
          <w:szCs w:val="28"/>
        </w:rPr>
        <w:t>Еткульского</w:t>
      </w:r>
      <w:proofErr w:type="spellEnd"/>
      <w:r w:rsidR="00A475DF">
        <w:rPr>
          <w:sz w:val="28"/>
          <w:szCs w:val="28"/>
        </w:rPr>
        <w:t xml:space="preserve"> муниципального района</w:t>
      </w:r>
      <w:r w:rsidR="00AA2A6E">
        <w:rPr>
          <w:sz w:val="28"/>
          <w:szCs w:val="28"/>
        </w:rPr>
        <w:t>,</w:t>
      </w:r>
      <w:r w:rsidR="00A475DF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РЕШАЕТ:</w:t>
      </w: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p w:rsidR="003B338E" w:rsidRDefault="003B338E" w:rsidP="003B33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B4B">
        <w:rPr>
          <w:sz w:val="28"/>
          <w:szCs w:val="28"/>
        </w:rPr>
        <w:t xml:space="preserve">Назначить дополнительные выборы </w:t>
      </w:r>
      <w:r w:rsidR="008C4B4B" w:rsidRPr="008C4B4B">
        <w:rPr>
          <w:sz w:val="28"/>
          <w:szCs w:val="28"/>
        </w:rPr>
        <w:t xml:space="preserve">депутата Совета депутатов </w:t>
      </w:r>
      <w:proofErr w:type="spellStart"/>
      <w:r w:rsidR="00C6151F">
        <w:rPr>
          <w:sz w:val="28"/>
          <w:szCs w:val="28"/>
        </w:rPr>
        <w:t>Еманжелинского</w:t>
      </w:r>
      <w:proofErr w:type="spellEnd"/>
      <w:r w:rsidR="008C4B4B" w:rsidRPr="008C4B4B">
        <w:rPr>
          <w:sz w:val="28"/>
          <w:szCs w:val="28"/>
        </w:rPr>
        <w:t xml:space="preserve"> сельского поселения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муниципального района шестого созыва по одномандатному избирательному округу № </w:t>
      </w:r>
      <w:r w:rsidR="00C6151F">
        <w:rPr>
          <w:sz w:val="28"/>
          <w:szCs w:val="28"/>
        </w:rPr>
        <w:t xml:space="preserve">11 </w:t>
      </w:r>
      <w:r w:rsidR="008C4B4B">
        <w:rPr>
          <w:sz w:val="28"/>
          <w:szCs w:val="28"/>
        </w:rPr>
        <w:t xml:space="preserve">на </w:t>
      </w:r>
      <w:r w:rsidR="007266BB">
        <w:rPr>
          <w:sz w:val="28"/>
          <w:szCs w:val="28"/>
        </w:rPr>
        <w:t xml:space="preserve">                     </w:t>
      </w:r>
      <w:r w:rsidR="008C4B4B">
        <w:rPr>
          <w:sz w:val="28"/>
          <w:szCs w:val="28"/>
        </w:rPr>
        <w:t>11 сентября 2022 года.</w:t>
      </w:r>
    </w:p>
    <w:p w:rsidR="008C4B4B" w:rsidRPr="008C4B4B" w:rsidRDefault="003B338E" w:rsidP="00B77F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C4B4B">
        <w:rPr>
          <w:sz w:val="28"/>
          <w:szCs w:val="28"/>
        </w:rPr>
        <w:t xml:space="preserve">Опубликовать настоящее решение в </w:t>
      </w:r>
      <w:r w:rsidR="008C4B4B" w:rsidRPr="008C4B4B">
        <w:rPr>
          <w:sz w:val="28"/>
          <w:szCs w:val="28"/>
        </w:rPr>
        <w:t>общественно</w:t>
      </w:r>
      <w:r w:rsidR="008C4B4B">
        <w:rPr>
          <w:sz w:val="28"/>
          <w:szCs w:val="28"/>
        </w:rPr>
        <w:t>-</w:t>
      </w:r>
      <w:r w:rsidR="008C4B4B" w:rsidRPr="008C4B4B">
        <w:rPr>
          <w:sz w:val="28"/>
          <w:szCs w:val="28"/>
        </w:rPr>
        <w:t xml:space="preserve">политической газете </w:t>
      </w:r>
      <w:proofErr w:type="spellStart"/>
      <w:r w:rsidR="008C4B4B" w:rsidRPr="008C4B4B">
        <w:rPr>
          <w:sz w:val="28"/>
          <w:szCs w:val="28"/>
        </w:rPr>
        <w:t>Еткульского</w:t>
      </w:r>
      <w:proofErr w:type="spellEnd"/>
      <w:r w:rsidR="008C4B4B" w:rsidRPr="008C4B4B">
        <w:rPr>
          <w:sz w:val="28"/>
          <w:szCs w:val="28"/>
        </w:rPr>
        <w:t xml:space="preserve"> района «Искра».</w:t>
      </w:r>
    </w:p>
    <w:p w:rsidR="008C4B4B" w:rsidRDefault="003B338E" w:rsidP="008C4B4B">
      <w:pPr>
        <w:pStyle w:val="14-15"/>
        <w:ind w:firstLine="851"/>
      </w:pPr>
      <w:r>
        <w:t xml:space="preserve">3. </w:t>
      </w:r>
      <w:r w:rsidR="008C4B4B">
        <w:t xml:space="preserve">Направить </w:t>
      </w:r>
      <w:r w:rsidRPr="006808D9">
        <w:t xml:space="preserve">настоящее решение </w:t>
      </w:r>
      <w:r w:rsidR="008C4B4B">
        <w:t xml:space="preserve">в избирательную комиссию Челябинской области для размещения </w:t>
      </w:r>
      <w:r w:rsidR="008C4B4B" w:rsidRPr="008C4B4B">
        <w:t>в информационно-телекоммуникационной сети «Интернет».</w:t>
      </w:r>
    </w:p>
    <w:p w:rsidR="008C4B4B" w:rsidRDefault="008C4B4B" w:rsidP="008C4B4B">
      <w:pPr>
        <w:pStyle w:val="14-15"/>
        <w:ind w:firstLine="851"/>
        <w:rPr>
          <w:szCs w:val="28"/>
        </w:rPr>
      </w:pPr>
      <w:r>
        <w:t>4. К</w:t>
      </w:r>
      <w:r>
        <w:rPr>
          <w:szCs w:val="28"/>
        </w:rPr>
        <w:t xml:space="preserve">онтроль за исполнением настоящего решения возложить на председателя территориальной избирательной комиссии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района Т.А. Шилову.</w:t>
      </w:r>
    </w:p>
    <w:p w:rsidR="008C4B4B" w:rsidRPr="006808D9" w:rsidRDefault="008C4B4B" w:rsidP="003B338E">
      <w:pPr>
        <w:pStyle w:val="14-15"/>
        <w:ind w:firstLine="851"/>
      </w:pPr>
    </w:p>
    <w:p w:rsidR="003B338E" w:rsidRDefault="003B338E" w:rsidP="003B338E">
      <w:pPr>
        <w:ind w:firstLine="851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00" w:firstRow="0" w:lastRow="0" w:firstColumn="0" w:lastColumn="0" w:noHBand="0" w:noVBand="0"/>
      </w:tblPr>
      <w:tblGrid>
        <w:gridCol w:w="4113"/>
        <w:gridCol w:w="5527"/>
      </w:tblGrid>
      <w:tr w:rsidR="003B338E" w:rsidTr="00BF1979">
        <w:trPr>
          <w:trHeight w:val="666"/>
        </w:trPr>
        <w:tc>
          <w:tcPr>
            <w:tcW w:w="4113" w:type="dxa"/>
          </w:tcPr>
          <w:p w:rsidR="003B338E" w:rsidRDefault="003B338E" w:rsidP="00BF1979"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527" w:type="dxa"/>
          </w:tcPr>
          <w:p w:rsidR="003B338E" w:rsidRDefault="003B338E" w:rsidP="00BF197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Т.А. Шилова</w:t>
            </w:r>
          </w:p>
          <w:p w:rsidR="008C4B4B" w:rsidRPr="008C4B4B" w:rsidRDefault="008C4B4B" w:rsidP="008C4B4B"/>
        </w:tc>
      </w:tr>
      <w:tr w:rsidR="003B338E" w:rsidTr="00BF1979">
        <w:trPr>
          <w:trHeight w:val="405"/>
        </w:trPr>
        <w:tc>
          <w:tcPr>
            <w:tcW w:w="4113" w:type="dxa"/>
          </w:tcPr>
          <w:p w:rsidR="008C4B4B" w:rsidRDefault="008C4B4B" w:rsidP="00BF1979">
            <w:pPr>
              <w:rPr>
                <w:sz w:val="28"/>
                <w:szCs w:val="28"/>
              </w:rPr>
            </w:pPr>
          </w:p>
          <w:p w:rsidR="003B338E" w:rsidRDefault="003B338E" w:rsidP="00BF1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3B338E" w:rsidRDefault="003B338E" w:rsidP="00BF1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8C4B4B" w:rsidRDefault="008C4B4B" w:rsidP="00BF1979">
            <w:pPr>
              <w:jc w:val="right"/>
              <w:rPr>
                <w:sz w:val="28"/>
                <w:szCs w:val="28"/>
              </w:rPr>
            </w:pPr>
          </w:p>
          <w:p w:rsidR="003B338E" w:rsidRDefault="003B338E" w:rsidP="00BF19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Шуховцева</w:t>
            </w:r>
            <w:proofErr w:type="spellEnd"/>
          </w:p>
        </w:tc>
      </w:tr>
    </w:tbl>
    <w:p w:rsidR="00C35EDF" w:rsidRDefault="00C35EDF"/>
    <w:sectPr w:rsidR="00C3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8E"/>
    <w:rsid w:val="0015421B"/>
    <w:rsid w:val="003B338E"/>
    <w:rsid w:val="004E6E9F"/>
    <w:rsid w:val="007266BB"/>
    <w:rsid w:val="008B5BD9"/>
    <w:rsid w:val="008B7E52"/>
    <w:rsid w:val="008C4B4B"/>
    <w:rsid w:val="00A475DF"/>
    <w:rsid w:val="00AA2A6E"/>
    <w:rsid w:val="00B56F8A"/>
    <w:rsid w:val="00B77FE0"/>
    <w:rsid w:val="00C35EDF"/>
    <w:rsid w:val="00C6151F"/>
    <w:rsid w:val="00E2191C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471B3-0CE1-4FF7-BFA5-2D0F3CF1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38E"/>
    <w:pPr>
      <w:keepNext/>
      <w:jc w:val="center"/>
      <w:outlineLvl w:val="0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B33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3B33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8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338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338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3B338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33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3B338E"/>
    <w:pPr>
      <w:tabs>
        <w:tab w:val="left" w:pos="567"/>
      </w:tabs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42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2022-06-15T10:46:00Z</cp:lastPrinted>
  <dcterms:created xsi:type="dcterms:W3CDTF">2022-06-06T09:38:00Z</dcterms:created>
  <dcterms:modified xsi:type="dcterms:W3CDTF">2022-06-15T10:46:00Z</dcterms:modified>
</cp:coreProperties>
</file>