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A" w:rsidRDefault="003079CA">
      <w:pPr>
        <w:jc w:val="center"/>
        <w:rPr>
          <w:b/>
          <w:sz w:val="34"/>
          <w:lang w:val="en-US"/>
        </w:rPr>
      </w:pPr>
      <w:r w:rsidRPr="003079CA">
        <w:rPr>
          <w:b/>
          <w:sz w:val="3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 fillcolor="window">
            <v:imagedata r:id="rId8" o:title=""/>
          </v:shape>
        </w:pict>
      </w:r>
    </w:p>
    <w:p w:rsidR="007B6E3A" w:rsidRDefault="007B6E3A">
      <w:pPr>
        <w:jc w:val="center"/>
        <w:rPr>
          <w:b/>
          <w:sz w:val="16"/>
          <w:lang w:val="en-US"/>
        </w:rPr>
      </w:pPr>
    </w:p>
    <w:p w:rsidR="007B6E3A" w:rsidRDefault="007B6E3A">
      <w:pPr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7B6E3A" w:rsidRDefault="007B6E3A">
      <w:pPr>
        <w:jc w:val="center"/>
        <w:rPr>
          <w:rFonts w:ascii="Times New Roman CYR" w:hAnsi="Times New Roman CYR"/>
        </w:rPr>
      </w:pPr>
    </w:p>
    <w:p w:rsidR="007B6E3A" w:rsidRDefault="007B6E3A">
      <w:pPr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7B6E3A" w:rsidRDefault="007B6E3A">
      <w:pPr>
        <w:jc w:val="center"/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7B6E3A" w:rsidRPr="007B6E3A">
        <w:tc>
          <w:tcPr>
            <w:tcW w:w="3107" w:type="dxa"/>
            <w:tcBorders>
              <w:bottom w:val="single" w:sz="4" w:space="0" w:color="auto"/>
            </w:tcBorders>
          </w:tcPr>
          <w:p w:rsidR="007B6E3A" w:rsidRPr="007B6E3A" w:rsidRDefault="007B6E3A" w:rsidP="00C26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августа 2021 г.</w:t>
            </w:r>
          </w:p>
        </w:tc>
        <w:tc>
          <w:tcPr>
            <w:tcW w:w="3107" w:type="dxa"/>
          </w:tcPr>
          <w:p w:rsidR="007B6E3A" w:rsidRPr="007B6E3A" w:rsidRDefault="007B6E3A" w:rsidP="00C26F25">
            <w:pPr>
              <w:jc w:val="right"/>
              <w:rPr>
                <w:sz w:val="28"/>
                <w:szCs w:val="28"/>
              </w:rPr>
            </w:pPr>
            <w:r w:rsidRPr="007B6E3A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7B6E3A" w:rsidRPr="007B6E3A" w:rsidRDefault="007B6E3A" w:rsidP="00C26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41/334-8</w:t>
            </w:r>
          </w:p>
        </w:tc>
      </w:tr>
    </w:tbl>
    <w:p w:rsidR="007B6E3A" w:rsidRDefault="007B6E3A">
      <w:pPr>
        <w:jc w:val="center"/>
        <w:rPr>
          <w:b/>
          <w:lang w:val="en-US"/>
        </w:rPr>
      </w:pPr>
      <w:r>
        <w:rPr>
          <w:rFonts w:ascii="Times New Roman CYR" w:hAnsi="Times New Roman CYR"/>
          <w:b/>
        </w:rPr>
        <w:t>Москва</w:t>
      </w:r>
    </w:p>
    <w:p w:rsidR="007B6E3A" w:rsidRDefault="007B6E3A">
      <w:pPr>
        <w:rPr>
          <w:rFonts w:ascii="Times New Roman CYR" w:hAnsi="Times New Roman CYR"/>
        </w:rPr>
      </w:pPr>
    </w:p>
    <w:p w:rsidR="004370DA" w:rsidRPr="001C4412" w:rsidRDefault="004370DA" w:rsidP="000F21D1">
      <w:pPr>
        <w:contextualSpacing/>
        <w:jc w:val="center"/>
        <w:rPr>
          <w:b/>
          <w:sz w:val="28"/>
          <w:szCs w:val="28"/>
        </w:rPr>
      </w:pPr>
    </w:p>
    <w:p w:rsidR="000F21D1" w:rsidRPr="001C4412" w:rsidRDefault="000F21D1" w:rsidP="000F21D1">
      <w:pPr>
        <w:contextualSpacing/>
        <w:jc w:val="center"/>
        <w:rPr>
          <w:sz w:val="28"/>
          <w:szCs w:val="28"/>
        </w:rPr>
      </w:pPr>
      <w:r w:rsidRPr="001C4412">
        <w:rPr>
          <w:b/>
          <w:sz w:val="28"/>
          <w:szCs w:val="28"/>
        </w:rPr>
        <w:t>О Разъяснениях порядка назначения наблюдателей</w:t>
      </w:r>
      <w:r w:rsidRPr="001C4412">
        <w:rPr>
          <w:b/>
          <w:sz w:val="28"/>
          <w:szCs w:val="28"/>
        </w:rPr>
        <w:br/>
      </w:r>
      <w:r w:rsidR="00BA0418" w:rsidRPr="001C4412">
        <w:rPr>
          <w:b/>
          <w:sz w:val="28"/>
          <w:szCs w:val="28"/>
        </w:rPr>
        <w:t xml:space="preserve">Общественной палатой Российской Федерации, общественными палатами субъектов Российской Федерации </w:t>
      </w:r>
      <w:r w:rsidRPr="001C4412">
        <w:rPr>
          <w:b/>
          <w:sz w:val="28"/>
          <w:szCs w:val="28"/>
        </w:rPr>
        <w:t xml:space="preserve">при проведении выборов депутатов Государственной Думы Федерального Собрания </w:t>
      </w:r>
      <w:r w:rsidR="007D0D18" w:rsidRPr="001C4412">
        <w:rPr>
          <w:b/>
          <w:sz w:val="28"/>
          <w:szCs w:val="28"/>
        </w:rPr>
        <w:br/>
      </w:r>
      <w:r w:rsidRPr="001C4412">
        <w:rPr>
          <w:b/>
          <w:sz w:val="28"/>
          <w:szCs w:val="28"/>
        </w:rPr>
        <w:t xml:space="preserve">Российской Федерации </w:t>
      </w:r>
      <w:r w:rsidR="002B48A7" w:rsidRPr="001C4412">
        <w:rPr>
          <w:b/>
          <w:sz w:val="28"/>
          <w:szCs w:val="28"/>
        </w:rPr>
        <w:t>вос</w:t>
      </w:r>
      <w:r w:rsidRPr="001C4412">
        <w:rPr>
          <w:b/>
          <w:sz w:val="28"/>
          <w:szCs w:val="28"/>
        </w:rPr>
        <w:t>ьмого созыва</w:t>
      </w:r>
      <w:r w:rsidR="00236E8C" w:rsidRPr="001C4412">
        <w:rPr>
          <w:b/>
          <w:sz w:val="28"/>
          <w:szCs w:val="28"/>
        </w:rPr>
        <w:t>, иных выборов, голосование на которых состоится 17, 18 и 19 сентября 2021 года</w:t>
      </w:r>
    </w:p>
    <w:p w:rsidR="000F21D1" w:rsidRPr="001C4412" w:rsidRDefault="000F21D1" w:rsidP="000F21D1">
      <w:pPr>
        <w:spacing w:line="360" w:lineRule="auto"/>
        <w:ind w:firstLine="709"/>
        <w:jc w:val="both"/>
        <w:rPr>
          <w:sz w:val="28"/>
          <w:szCs w:val="20"/>
        </w:rPr>
      </w:pPr>
    </w:p>
    <w:p w:rsidR="000F21D1" w:rsidRPr="001C4412" w:rsidRDefault="000F21D1" w:rsidP="000F21D1">
      <w:pPr>
        <w:spacing w:after="120" w:line="360" w:lineRule="auto"/>
        <w:ind w:firstLine="709"/>
        <w:jc w:val="both"/>
        <w:rPr>
          <w:spacing w:val="60"/>
          <w:sz w:val="28"/>
          <w:szCs w:val="28"/>
        </w:rPr>
      </w:pPr>
      <w:r w:rsidRPr="001C4412">
        <w:rPr>
          <w:sz w:val="28"/>
          <w:szCs w:val="20"/>
        </w:rPr>
        <w:t xml:space="preserve">В целях реализации положений </w:t>
      </w:r>
      <w:r w:rsidR="005E3BE0" w:rsidRPr="001C4412">
        <w:rPr>
          <w:sz w:val="28"/>
          <w:szCs w:val="20"/>
        </w:rPr>
        <w:t>статьи 30 Федерального закона «Об</w:t>
      </w:r>
      <w:r w:rsidR="00E96903" w:rsidRPr="001C4412">
        <w:rPr>
          <w:sz w:val="28"/>
          <w:szCs w:val="20"/>
        </w:rPr>
        <w:t> </w:t>
      </w:r>
      <w:r w:rsidR="005E3BE0" w:rsidRPr="001C4412">
        <w:rPr>
          <w:sz w:val="28"/>
          <w:szCs w:val="20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Pr="001C4412">
        <w:rPr>
          <w:sz w:val="28"/>
          <w:szCs w:val="20"/>
        </w:rPr>
        <w:t>с</w:t>
      </w:r>
      <w:r w:rsidR="00E96903" w:rsidRPr="001C4412">
        <w:rPr>
          <w:sz w:val="28"/>
          <w:szCs w:val="20"/>
        </w:rPr>
        <w:t xml:space="preserve">татьи 33 Федерального закона «О </w:t>
      </w:r>
      <w:r w:rsidRPr="001C4412">
        <w:rPr>
          <w:sz w:val="28"/>
          <w:szCs w:val="20"/>
        </w:rPr>
        <w:t>выборах депутатов Государственной Думы Федерального Собрания Российской Федерации»</w:t>
      </w:r>
      <w:r w:rsidR="00D156D4" w:rsidRPr="001C4412">
        <w:rPr>
          <w:sz w:val="28"/>
          <w:szCs w:val="20"/>
        </w:rPr>
        <w:t xml:space="preserve"> </w:t>
      </w:r>
      <w:r w:rsidRPr="001C4412">
        <w:rPr>
          <w:sz w:val="28"/>
          <w:szCs w:val="20"/>
        </w:rPr>
        <w:t xml:space="preserve">Центральная избирательная комиссия Российской Федерации  </w:t>
      </w:r>
      <w:r w:rsidRPr="001C4412">
        <w:rPr>
          <w:spacing w:val="60"/>
          <w:sz w:val="28"/>
          <w:szCs w:val="28"/>
        </w:rPr>
        <w:t>постановляет:</w:t>
      </w:r>
    </w:p>
    <w:p w:rsidR="000F21D1" w:rsidRPr="001C4412" w:rsidRDefault="000F21D1" w:rsidP="00130E1B">
      <w:pPr>
        <w:spacing w:after="120" w:line="360" w:lineRule="auto"/>
        <w:ind w:firstLine="709"/>
        <w:contextualSpacing/>
        <w:jc w:val="both"/>
        <w:rPr>
          <w:sz w:val="28"/>
          <w:szCs w:val="20"/>
        </w:rPr>
      </w:pPr>
      <w:r w:rsidRPr="001C4412">
        <w:rPr>
          <w:sz w:val="28"/>
          <w:szCs w:val="20"/>
        </w:rPr>
        <w:t xml:space="preserve">1. Утвердить Разъяснения порядка назначения наблюдателей </w:t>
      </w:r>
      <w:r w:rsidR="00130E1B" w:rsidRPr="001C4412">
        <w:rPr>
          <w:sz w:val="28"/>
          <w:szCs w:val="28"/>
        </w:rPr>
        <w:t xml:space="preserve">Общественной палатой Российской Федерации, общественными палатами субъектов Российской Федерации </w:t>
      </w:r>
      <w:r w:rsidRPr="001C4412">
        <w:rPr>
          <w:sz w:val="28"/>
          <w:szCs w:val="20"/>
        </w:rPr>
        <w:t xml:space="preserve">при проведении выборов </w:t>
      </w:r>
      <w:r w:rsidRPr="001C4412">
        <w:rPr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2B48A7" w:rsidRPr="001C4412">
        <w:rPr>
          <w:sz w:val="28"/>
          <w:szCs w:val="28"/>
        </w:rPr>
        <w:t>вос</w:t>
      </w:r>
      <w:r w:rsidRPr="001C4412">
        <w:rPr>
          <w:sz w:val="28"/>
          <w:szCs w:val="28"/>
        </w:rPr>
        <w:t>ьмого созыва</w:t>
      </w:r>
      <w:r w:rsidR="000358FA" w:rsidRPr="001C4412">
        <w:rPr>
          <w:sz w:val="28"/>
          <w:szCs w:val="28"/>
        </w:rPr>
        <w:t xml:space="preserve">, иных выборов, голосование на которых состоится </w:t>
      </w:r>
      <w:r w:rsidR="000358FA" w:rsidRPr="001C4412">
        <w:rPr>
          <w:sz w:val="28"/>
          <w:szCs w:val="28"/>
        </w:rPr>
        <w:br/>
        <w:t>17, 18 и 19 сентября 2021 года</w:t>
      </w:r>
      <w:r w:rsidRPr="001C4412">
        <w:rPr>
          <w:sz w:val="28"/>
          <w:szCs w:val="28"/>
        </w:rPr>
        <w:t xml:space="preserve"> </w:t>
      </w:r>
      <w:r w:rsidRPr="001C4412">
        <w:rPr>
          <w:sz w:val="28"/>
          <w:szCs w:val="20"/>
        </w:rPr>
        <w:t xml:space="preserve">(прилагаются). </w:t>
      </w:r>
      <w:r w:rsidRPr="001C4412">
        <w:rPr>
          <w:sz w:val="28"/>
          <w:szCs w:val="20"/>
        </w:rPr>
        <w:br w:type="page"/>
      </w:r>
    </w:p>
    <w:p w:rsidR="000F21D1" w:rsidRPr="001C4412" w:rsidRDefault="000F21D1" w:rsidP="000F21D1">
      <w:pPr>
        <w:spacing w:after="120" w:line="360" w:lineRule="auto"/>
        <w:ind w:firstLine="709"/>
        <w:contextualSpacing/>
        <w:jc w:val="both"/>
        <w:rPr>
          <w:kern w:val="28"/>
          <w:sz w:val="28"/>
          <w:szCs w:val="20"/>
        </w:rPr>
      </w:pPr>
      <w:r w:rsidRPr="001C4412">
        <w:rPr>
          <w:sz w:val="28"/>
          <w:szCs w:val="20"/>
        </w:rPr>
        <w:lastRenderedPageBreak/>
        <w:t>2. </w:t>
      </w:r>
      <w:r w:rsidRPr="001C4412">
        <w:rPr>
          <w:kern w:val="28"/>
          <w:sz w:val="28"/>
          <w:szCs w:val="20"/>
        </w:rPr>
        <w:t>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0F21D1" w:rsidRPr="001C4412" w:rsidRDefault="000F21D1" w:rsidP="000F21D1">
      <w:pPr>
        <w:jc w:val="center"/>
        <w:rPr>
          <w:rFonts w:ascii="Times New Roman CYR" w:hAnsi="Times New Roman CYR"/>
          <w:b/>
          <w:spacing w:val="60"/>
          <w:sz w:val="32"/>
          <w:szCs w:val="20"/>
        </w:rPr>
      </w:pPr>
    </w:p>
    <w:p w:rsidR="000F21D1" w:rsidRPr="001C4412" w:rsidRDefault="000F21D1" w:rsidP="000F21D1">
      <w:pPr>
        <w:jc w:val="center"/>
        <w:rPr>
          <w:rFonts w:ascii="Times New Roman CYR" w:hAnsi="Times New Roman CYR"/>
          <w:b/>
          <w:spacing w:val="60"/>
          <w:sz w:val="32"/>
          <w:szCs w:val="20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1C4412" w:rsidRPr="001C4412" w:rsidTr="006454B7">
        <w:tc>
          <w:tcPr>
            <w:tcW w:w="5148" w:type="dxa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  <w:r w:rsidRPr="001C4412">
              <w:t>Председатель</w:t>
            </w:r>
          </w:p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  <w:r w:rsidRPr="001C4412"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right"/>
            </w:pPr>
            <w:r w:rsidRPr="001C4412">
              <w:t>Э.А. Памфилова</w:t>
            </w:r>
          </w:p>
        </w:tc>
      </w:tr>
      <w:tr w:rsidR="001C4412" w:rsidRPr="001C4412" w:rsidTr="006454B7">
        <w:tc>
          <w:tcPr>
            <w:tcW w:w="5148" w:type="dxa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</w:p>
        </w:tc>
        <w:tc>
          <w:tcPr>
            <w:tcW w:w="4422" w:type="dxa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1C4412" w:rsidRPr="001C4412" w:rsidTr="006454B7">
        <w:tc>
          <w:tcPr>
            <w:tcW w:w="5148" w:type="dxa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  <w:r w:rsidRPr="001C4412">
              <w:t>Секретарь</w:t>
            </w:r>
          </w:p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  <w:r w:rsidRPr="001C4412">
              <w:t>Центральной избирательной комиссии</w:t>
            </w:r>
          </w:p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center"/>
            </w:pPr>
            <w:r w:rsidRPr="001C4412">
              <w:t>Российской Федерации</w:t>
            </w:r>
          </w:p>
        </w:tc>
        <w:tc>
          <w:tcPr>
            <w:tcW w:w="4422" w:type="dxa"/>
            <w:vAlign w:val="bottom"/>
          </w:tcPr>
          <w:p w:rsidR="001C4412" w:rsidRPr="001C4412" w:rsidRDefault="001C4412" w:rsidP="006454B7">
            <w:pPr>
              <w:pStyle w:val="14-15"/>
              <w:spacing w:line="240" w:lineRule="auto"/>
              <w:ind w:firstLine="0"/>
              <w:jc w:val="right"/>
            </w:pPr>
            <w:r w:rsidRPr="001C4412">
              <w:t>Н.А. Бударина</w:t>
            </w:r>
          </w:p>
        </w:tc>
      </w:tr>
    </w:tbl>
    <w:p w:rsidR="000F21D1" w:rsidRPr="001C4412" w:rsidRDefault="000F21D1" w:rsidP="000F21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F21D1" w:rsidRPr="001C4412" w:rsidRDefault="000F21D1" w:rsidP="00194703">
      <w:pPr>
        <w:rPr>
          <w:sz w:val="22"/>
          <w:szCs w:val="22"/>
        </w:rPr>
        <w:sectPr w:rsidR="000F21D1" w:rsidRPr="001C4412" w:rsidSect="00097C46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21D1" w:rsidRPr="001C4412" w:rsidRDefault="000F21D1" w:rsidP="000F21D1">
      <w:pPr>
        <w:ind w:left="4536"/>
        <w:jc w:val="center"/>
      </w:pPr>
      <w:r w:rsidRPr="001C4412">
        <w:lastRenderedPageBreak/>
        <w:t>УТВЕРЖДЕНЫ</w:t>
      </w:r>
    </w:p>
    <w:p w:rsidR="000F21D1" w:rsidRPr="001C4412" w:rsidRDefault="000F21D1" w:rsidP="000F21D1">
      <w:pPr>
        <w:tabs>
          <w:tab w:val="left" w:pos="1593"/>
        </w:tabs>
        <w:ind w:left="4536"/>
        <w:jc w:val="center"/>
      </w:pPr>
      <w:r w:rsidRPr="001C4412">
        <w:t>постановлением Центральной избирательной комиссии Российской Федерации</w:t>
      </w:r>
    </w:p>
    <w:p w:rsidR="001047BC" w:rsidRPr="001C4412" w:rsidRDefault="001C4412" w:rsidP="001C4412">
      <w:pPr>
        <w:ind w:left="4536"/>
        <w:contextualSpacing/>
        <w:jc w:val="center"/>
        <w:rPr>
          <w:szCs w:val="28"/>
        </w:rPr>
      </w:pPr>
      <w:r w:rsidRPr="001C4412">
        <w:rPr>
          <w:szCs w:val="28"/>
        </w:rPr>
        <w:t>от 12 августа 2021 г. № 41/334-8</w:t>
      </w:r>
    </w:p>
    <w:p w:rsidR="001047BC" w:rsidRPr="001C4412" w:rsidRDefault="001047BC" w:rsidP="001047BC">
      <w:pPr>
        <w:ind w:left="397" w:right="170"/>
        <w:contextualSpacing/>
        <w:jc w:val="center"/>
        <w:rPr>
          <w:b/>
          <w:sz w:val="22"/>
          <w:szCs w:val="22"/>
        </w:rPr>
      </w:pPr>
    </w:p>
    <w:p w:rsidR="000F21D1" w:rsidRPr="001C4412" w:rsidRDefault="000F21D1" w:rsidP="001047BC">
      <w:pPr>
        <w:ind w:left="397" w:right="170"/>
        <w:contextualSpacing/>
        <w:jc w:val="center"/>
        <w:rPr>
          <w:b/>
          <w:sz w:val="22"/>
          <w:szCs w:val="22"/>
        </w:rPr>
      </w:pPr>
    </w:p>
    <w:p w:rsidR="00194703" w:rsidRPr="001C4412" w:rsidRDefault="00194703" w:rsidP="00130E1B">
      <w:pPr>
        <w:contextualSpacing/>
        <w:jc w:val="center"/>
        <w:rPr>
          <w:b/>
          <w:sz w:val="28"/>
          <w:szCs w:val="28"/>
        </w:rPr>
      </w:pPr>
      <w:r w:rsidRPr="001C4412">
        <w:rPr>
          <w:b/>
          <w:sz w:val="28"/>
          <w:szCs w:val="28"/>
        </w:rPr>
        <w:t xml:space="preserve">Разъяснения порядка назначения наблюдателей </w:t>
      </w:r>
      <w:r w:rsidR="007726A5" w:rsidRPr="001C4412">
        <w:rPr>
          <w:b/>
          <w:sz w:val="28"/>
          <w:szCs w:val="28"/>
        </w:rPr>
        <w:br/>
      </w:r>
      <w:r w:rsidR="00130E1B" w:rsidRPr="001C4412">
        <w:rPr>
          <w:b/>
          <w:sz w:val="28"/>
          <w:szCs w:val="28"/>
        </w:rPr>
        <w:t>Общественной палатой Российской Федерации, общественными палатами субъектов Российской Федерации</w:t>
      </w:r>
      <w:r w:rsidRPr="001C4412">
        <w:rPr>
          <w:b/>
          <w:sz w:val="28"/>
          <w:szCs w:val="28"/>
        </w:rPr>
        <w:t xml:space="preserve"> при проведении выборов депутатов Государственной Думы Федерального Собрания </w:t>
      </w:r>
      <w:r w:rsidR="0030113A" w:rsidRPr="001C4412">
        <w:rPr>
          <w:b/>
          <w:sz w:val="28"/>
          <w:szCs w:val="28"/>
        </w:rPr>
        <w:br/>
      </w:r>
      <w:r w:rsidRPr="001C4412">
        <w:rPr>
          <w:b/>
          <w:sz w:val="28"/>
          <w:szCs w:val="28"/>
        </w:rPr>
        <w:t xml:space="preserve">Российской Федерации </w:t>
      </w:r>
      <w:r w:rsidR="002B48A7" w:rsidRPr="001C4412">
        <w:rPr>
          <w:b/>
          <w:sz w:val="28"/>
          <w:szCs w:val="28"/>
        </w:rPr>
        <w:t>вос</w:t>
      </w:r>
      <w:r w:rsidRPr="001C4412">
        <w:rPr>
          <w:b/>
          <w:sz w:val="28"/>
          <w:szCs w:val="28"/>
        </w:rPr>
        <w:t>ьмого созыва</w:t>
      </w:r>
      <w:r w:rsidR="001B2614" w:rsidRPr="001C4412">
        <w:rPr>
          <w:b/>
          <w:sz w:val="28"/>
          <w:szCs w:val="28"/>
        </w:rPr>
        <w:t>, иных выборов, голосование на которых состоится 17, 18 и 19 сентября 2021 года</w:t>
      </w:r>
    </w:p>
    <w:p w:rsidR="00194703" w:rsidRPr="001C4412" w:rsidRDefault="00194703" w:rsidP="00A30CE9">
      <w:pPr>
        <w:pStyle w:val="a3"/>
        <w:ind w:left="0" w:right="-1" w:firstLine="851"/>
      </w:pPr>
    </w:p>
    <w:p w:rsidR="00141775" w:rsidRPr="001C4412" w:rsidRDefault="00141775" w:rsidP="00406D2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Настоящие Разъяснения применяются при проведении </w:t>
      </w:r>
      <w:r w:rsidRPr="001C4412">
        <w:rPr>
          <w:sz w:val="28"/>
          <w:szCs w:val="20"/>
        </w:rPr>
        <w:t xml:space="preserve">выборов </w:t>
      </w:r>
      <w:r w:rsidRPr="001C4412">
        <w:rPr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иных выборов, </w:t>
      </w:r>
      <w:r w:rsidR="004F465D" w:rsidRPr="001C4412">
        <w:rPr>
          <w:sz w:val="28"/>
          <w:szCs w:val="28"/>
        </w:rPr>
        <w:t>голосование на которых состоится</w:t>
      </w:r>
      <w:r w:rsidR="00AE054A" w:rsidRPr="001C4412">
        <w:rPr>
          <w:sz w:val="28"/>
          <w:szCs w:val="20"/>
        </w:rPr>
        <w:t xml:space="preserve"> </w:t>
      </w:r>
      <w:r w:rsidR="00AE054A" w:rsidRPr="001C4412">
        <w:rPr>
          <w:sz w:val="28"/>
          <w:szCs w:val="28"/>
        </w:rPr>
        <w:t>17, 18 и 19 сентября 2021 года</w:t>
      </w:r>
      <w:r w:rsidRPr="001C4412">
        <w:rPr>
          <w:sz w:val="28"/>
          <w:szCs w:val="28"/>
        </w:rPr>
        <w:t>.</w:t>
      </w:r>
    </w:p>
    <w:p w:rsidR="00AE054A" w:rsidRPr="001C4412" w:rsidRDefault="00354956" w:rsidP="00406D2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C4412">
        <w:rPr>
          <w:rFonts w:eastAsiaTheme="minorHAnsi"/>
          <w:sz w:val="28"/>
          <w:szCs w:val="28"/>
          <w:lang w:eastAsia="en-US"/>
        </w:rPr>
        <w:t>П</w:t>
      </w:r>
      <w:r w:rsidR="00651EE9" w:rsidRPr="001C4412">
        <w:rPr>
          <w:rFonts w:eastAsiaTheme="minorHAnsi"/>
          <w:sz w:val="28"/>
          <w:szCs w:val="28"/>
          <w:lang w:eastAsia="en-US"/>
        </w:rPr>
        <w:t xml:space="preserve">ри проведении выборов наблюдателя может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кандидатов. </w:t>
      </w:r>
    </w:p>
    <w:p w:rsidR="00194703" w:rsidRPr="001C4412" w:rsidRDefault="00354956" w:rsidP="0035495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1C4412">
        <w:rPr>
          <w:sz w:val="28"/>
          <w:szCs w:val="28"/>
        </w:rPr>
        <w:t>П</w:t>
      </w:r>
      <w:r w:rsidR="00EF101E" w:rsidRPr="001C4412">
        <w:rPr>
          <w:sz w:val="28"/>
          <w:szCs w:val="28"/>
        </w:rPr>
        <w:t>ри проведении выборов депутатов Государственной Думы Федерального Собрания Российской Федерации восьмого созыва н</w:t>
      </w:r>
      <w:r w:rsidR="00EF101E" w:rsidRPr="001C4412">
        <w:rPr>
          <w:rFonts w:eastAsiaTheme="minorHAnsi"/>
          <w:sz w:val="28"/>
          <w:szCs w:val="28"/>
          <w:lang w:eastAsia="en-US"/>
        </w:rPr>
        <w:t xml:space="preserve">аблюдателей вправе назначить каждая политическая партия, зарегистрировавшая федеральный список кандидатов, каждый кандидат, зарегистрированный по соответствующему одномандатному избирательному округу, </w:t>
      </w:r>
      <w:r w:rsidR="00EF101E" w:rsidRPr="001C4412">
        <w:rPr>
          <w:rFonts w:eastAsia="Calibri"/>
          <w:sz w:val="28"/>
          <w:szCs w:val="28"/>
          <w:lang w:eastAsia="en-US"/>
        </w:rPr>
        <w:t xml:space="preserve">а также </w:t>
      </w:r>
      <w:r w:rsidRPr="001C4412">
        <w:rPr>
          <w:rFonts w:eastAsia="Calibri"/>
          <w:sz w:val="28"/>
          <w:szCs w:val="28"/>
          <w:lang w:eastAsia="en-US"/>
        </w:rPr>
        <w:t>субъекты общественного контроля (</w:t>
      </w:r>
      <w:r w:rsidR="00194703" w:rsidRPr="001C4412">
        <w:rPr>
          <w:rFonts w:eastAsia="Calibri"/>
          <w:sz w:val="28"/>
          <w:szCs w:val="28"/>
          <w:lang w:eastAsia="en-US"/>
        </w:rPr>
        <w:t>Общественная палата Российской Федерации и общественные палаты субъектов Российской Федерации</w:t>
      </w:r>
      <w:r w:rsidRPr="001C4412">
        <w:rPr>
          <w:rFonts w:eastAsia="Calibri"/>
          <w:sz w:val="28"/>
          <w:szCs w:val="28"/>
          <w:lang w:eastAsia="en-US"/>
        </w:rPr>
        <w:t>)</w:t>
      </w:r>
      <w:r w:rsidR="00194703" w:rsidRPr="001C4412">
        <w:rPr>
          <w:rFonts w:eastAsia="Calibri"/>
          <w:sz w:val="28"/>
          <w:szCs w:val="28"/>
          <w:lang w:eastAsia="en-US"/>
        </w:rPr>
        <w:t>.</w:t>
      </w:r>
    </w:p>
    <w:p w:rsidR="00E1350D" w:rsidRPr="001C4412" w:rsidRDefault="00E1350D" w:rsidP="00E1350D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sz w:val="28"/>
          <w:szCs w:val="28"/>
        </w:rPr>
      </w:pPr>
      <w:r w:rsidRPr="001C4412">
        <w:rPr>
          <w:rFonts w:eastAsiaTheme="minorHAnsi"/>
          <w:sz w:val="28"/>
          <w:szCs w:val="28"/>
          <w:lang w:eastAsia="en-US"/>
        </w:rPr>
        <w:t xml:space="preserve">Общественная палата Российской Федерации и общественные палаты субъектов Российской Федерации могут назначить наблюдателя при проведении выборов в органы государственной власти субъектов Российской Федерации, органы местного самоуправления, если это предусмотрено соответствующим законом </w:t>
      </w:r>
      <w:r w:rsidR="00DA70D8" w:rsidRPr="001C4412">
        <w:rPr>
          <w:rFonts w:eastAsiaTheme="minorHAnsi"/>
          <w:sz w:val="28"/>
          <w:szCs w:val="28"/>
          <w:lang w:eastAsia="en-US"/>
        </w:rPr>
        <w:t>субъекта Российской Федерации</w:t>
      </w:r>
      <w:r w:rsidRPr="001C4412">
        <w:rPr>
          <w:rFonts w:eastAsiaTheme="minorHAnsi"/>
          <w:sz w:val="28"/>
          <w:szCs w:val="28"/>
          <w:lang w:eastAsia="en-US"/>
        </w:rPr>
        <w:t xml:space="preserve">. </w:t>
      </w:r>
    </w:p>
    <w:p w:rsidR="00E1350D" w:rsidRPr="001C4412" w:rsidRDefault="00E1350D" w:rsidP="00354956">
      <w:pPr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AE054A" w:rsidRPr="001C4412" w:rsidRDefault="00194703" w:rsidP="00AE054A">
      <w:pPr>
        <w:pStyle w:val="aa"/>
        <w:numPr>
          <w:ilvl w:val="0"/>
          <w:numId w:val="1"/>
        </w:numPr>
        <w:spacing w:line="360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1C4412">
        <w:rPr>
          <w:rFonts w:eastAsia="Calibri"/>
          <w:sz w:val="28"/>
          <w:szCs w:val="28"/>
          <w:lang w:eastAsia="en-US"/>
        </w:rPr>
        <w:lastRenderedPageBreak/>
        <w:t xml:space="preserve">Общественная палата Российской Федерации вправе назначить наблюдателей в избирательные комиссии, расположенные на территории любого субъекта Российской Федерации, а также за пределами территории Российской Федерации. </w:t>
      </w:r>
    </w:p>
    <w:p w:rsidR="00194703" w:rsidRPr="001C4412" w:rsidRDefault="00194703" w:rsidP="00AE054A">
      <w:pPr>
        <w:spacing w:line="360" w:lineRule="auto"/>
        <w:ind w:right="-1" w:firstLine="708"/>
        <w:jc w:val="both"/>
        <w:rPr>
          <w:sz w:val="28"/>
          <w:szCs w:val="28"/>
        </w:rPr>
      </w:pPr>
      <w:r w:rsidRPr="001C4412">
        <w:rPr>
          <w:sz w:val="28"/>
          <w:szCs w:val="28"/>
        </w:rPr>
        <w:t>Решение о назначении наблюдателей принимает совет Общественной палаты Российской Федерации или секретарь Общественной палаты Российс</w:t>
      </w:r>
      <w:r w:rsidR="0030113A" w:rsidRPr="001C4412">
        <w:rPr>
          <w:sz w:val="28"/>
          <w:szCs w:val="28"/>
        </w:rPr>
        <w:t>кой Федерации в соответствии с Р</w:t>
      </w:r>
      <w:r w:rsidRPr="001C4412">
        <w:rPr>
          <w:sz w:val="28"/>
          <w:szCs w:val="28"/>
        </w:rPr>
        <w:t xml:space="preserve">егламентом Общественной палаты Российской Федерации. </w:t>
      </w:r>
    </w:p>
    <w:p w:rsidR="00AE054A" w:rsidRPr="001C4412" w:rsidRDefault="00194703" w:rsidP="000F21D1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Общественные палаты субъектов Российской Федерации назначают наблюдателей в избирательные комиссии, расположенные на территори</w:t>
      </w:r>
      <w:r w:rsidR="00CE27B7" w:rsidRPr="001C4412">
        <w:rPr>
          <w:sz w:val="28"/>
          <w:szCs w:val="28"/>
        </w:rPr>
        <w:t>ях</w:t>
      </w:r>
      <w:r w:rsidRPr="001C4412">
        <w:rPr>
          <w:sz w:val="28"/>
          <w:szCs w:val="28"/>
        </w:rPr>
        <w:t xml:space="preserve"> соответствующ</w:t>
      </w:r>
      <w:r w:rsidR="00CE27B7" w:rsidRPr="001C4412">
        <w:rPr>
          <w:sz w:val="28"/>
          <w:szCs w:val="28"/>
        </w:rPr>
        <w:t>их</w:t>
      </w:r>
      <w:r w:rsidRPr="001C4412">
        <w:rPr>
          <w:sz w:val="28"/>
          <w:szCs w:val="28"/>
        </w:rPr>
        <w:t xml:space="preserve"> субъект</w:t>
      </w:r>
      <w:r w:rsidR="00CE27B7" w:rsidRPr="001C4412">
        <w:rPr>
          <w:sz w:val="28"/>
          <w:szCs w:val="28"/>
        </w:rPr>
        <w:t>ов</w:t>
      </w:r>
      <w:r w:rsidRPr="001C4412">
        <w:rPr>
          <w:sz w:val="28"/>
          <w:szCs w:val="28"/>
        </w:rPr>
        <w:t xml:space="preserve"> Российской Федерации. </w:t>
      </w:r>
    </w:p>
    <w:p w:rsidR="00194703" w:rsidRPr="001C4412" w:rsidRDefault="00194703" w:rsidP="000F21D1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Решение о назначении наблюдателей принимает совет общественной палаты субъекта Российской Федерации или председатель общественной палаты субъекта Российской Федерации в соответствии с регламентом общественной палаты субъекта Российской Федерации. </w:t>
      </w:r>
    </w:p>
    <w:p w:rsidR="007C6338" w:rsidRPr="001C4412" w:rsidRDefault="004B4FC2" w:rsidP="000F21D1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4</w:t>
      </w:r>
      <w:r w:rsidR="00406D23" w:rsidRPr="001C4412">
        <w:rPr>
          <w:sz w:val="28"/>
          <w:szCs w:val="28"/>
        </w:rPr>
        <w:t xml:space="preserve">. </w:t>
      </w:r>
      <w:r w:rsidR="00194703" w:rsidRPr="001C4412">
        <w:rPr>
          <w:sz w:val="28"/>
          <w:szCs w:val="28"/>
        </w:rPr>
        <w:t xml:space="preserve">Наблюдателями от субъектов общественного контроля могут быть назначены представители общественных объединений, профессиональных и творческих союзов, объединений работодателей и их ассоциаций, профессиональных объединений, иных некоммерческих организаций, созданных для представления и защиты интересов профессиональных и социальных групп, </w:t>
      </w:r>
      <w:r w:rsidR="001047BC" w:rsidRPr="001C4412">
        <w:rPr>
          <w:sz w:val="28"/>
          <w:szCs w:val="28"/>
        </w:rPr>
        <w:t xml:space="preserve">а также </w:t>
      </w:r>
      <w:r w:rsidR="00194703" w:rsidRPr="001C4412">
        <w:rPr>
          <w:sz w:val="28"/>
          <w:szCs w:val="28"/>
        </w:rPr>
        <w:t xml:space="preserve">общественных палат и советов муниципальных образований и иных объединений граждан Российской Федерации. </w:t>
      </w:r>
    </w:p>
    <w:p w:rsidR="007636CF" w:rsidRPr="001C4412" w:rsidRDefault="007636CF" w:rsidP="007636CF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При проведении выборов </w:t>
      </w:r>
      <w:r w:rsidRPr="001C4412">
        <w:rPr>
          <w:sz w:val="28"/>
          <w:szCs w:val="20"/>
        </w:rPr>
        <w:t>депутатов Государственной Думы Федерального Собрания Российской Федерации</w:t>
      </w:r>
      <w:r w:rsidR="004F0FA4" w:rsidRPr="001C4412">
        <w:rPr>
          <w:sz w:val="28"/>
          <w:szCs w:val="20"/>
        </w:rPr>
        <w:t xml:space="preserve"> восьмого созыва</w:t>
      </w:r>
      <w:r w:rsidRPr="001C4412">
        <w:rPr>
          <w:sz w:val="28"/>
          <w:szCs w:val="28"/>
        </w:rPr>
        <w:t xml:space="preserve"> наблюдателем может быть назначен любой гражданин Российской Федерации, обладающий активным избирательным правом на указанных выборах, независимо от места его жительства. </w:t>
      </w:r>
    </w:p>
    <w:p w:rsidR="007636CF" w:rsidRPr="001C4412" w:rsidRDefault="007636CF" w:rsidP="007636CF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При проведении выборов в органы государственной власти субъекта Российской Федерации, выборов в органы местного самоуправления наблюдателем может быть назначен гражданин Российской Федерации, </w:t>
      </w:r>
      <w:r w:rsidRPr="001C4412">
        <w:rPr>
          <w:sz w:val="28"/>
          <w:szCs w:val="28"/>
        </w:rPr>
        <w:lastRenderedPageBreak/>
        <w:t>обладающий активным избирательным правом на выборах в органы государственной власти соответствующего субъекта Российской Федерации.</w:t>
      </w:r>
    </w:p>
    <w:p w:rsidR="00F971A4" w:rsidRPr="001C4412" w:rsidRDefault="004B4FC2" w:rsidP="00F971A4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5</w:t>
      </w:r>
      <w:r w:rsidR="001910F2" w:rsidRPr="001C4412">
        <w:rPr>
          <w:sz w:val="28"/>
          <w:szCs w:val="28"/>
        </w:rPr>
        <w:t xml:space="preserve">. </w:t>
      </w:r>
      <w:r w:rsidR="00354956" w:rsidRPr="001C4412">
        <w:rPr>
          <w:sz w:val="28"/>
          <w:szCs w:val="28"/>
        </w:rPr>
        <w:t>Н</w:t>
      </w:r>
      <w:r w:rsidR="00F971A4" w:rsidRPr="001C4412">
        <w:rPr>
          <w:sz w:val="28"/>
          <w:szCs w:val="28"/>
        </w:rPr>
        <w:t>аблюдателями не могут быть назначены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приостановлены.</w:t>
      </w:r>
    </w:p>
    <w:p w:rsidR="00194703" w:rsidRPr="001C4412" w:rsidRDefault="0091756D" w:rsidP="000F21D1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rFonts w:eastAsia="Calibri"/>
          <w:sz w:val="28"/>
          <w:szCs w:val="28"/>
          <w:lang w:eastAsia="en-US"/>
        </w:rPr>
        <w:t xml:space="preserve">Общественная палата Российской Федерации, </w:t>
      </w:r>
      <w:r w:rsidRPr="001C4412">
        <w:rPr>
          <w:sz w:val="28"/>
          <w:szCs w:val="28"/>
        </w:rPr>
        <w:t xml:space="preserve">общественные палаты субъектов Российской Федерации </w:t>
      </w:r>
      <w:r w:rsidR="00194703" w:rsidRPr="001C4412">
        <w:rPr>
          <w:sz w:val="28"/>
          <w:szCs w:val="28"/>
        </w:rPr>
        <w:t xml:space="preserve">при назначении наблюдателей проверяют соблюдение </w:t>
      </w:r>
      <w:r w:rsidR="000D2748" w:rsidRPr="001C4412">
        <w:rPr>
          <w:sz w:val="28"/>
          <w:szCs w:val="28"/>
        </w:rPr>
        <w:t xml:space="preserve">ограничений, </w:t>
      </w:r>
      <w:r w:rsidR="00587C9B" w:rsidRPr="001C4412">
        <w:rPr>
          <w:sz w:val="28"/>
          <w:szCs w:val="28"/>
        </w:rPr>
        <w:t>установленных для лиц,</w:t>
      </w:r>
      <w:r w:rsidR="000D2748" w:rsidRPr="001C4412">
        <w:rPr>
          <w:sz w:val="28"/>
          <w:szCs w:val="28"/>
        </w:rPr>
        <w:t xml:space="preserve"> назнач</w:t>
      </w:r>
      <w:r w:rsidR="00587C9B" w:rsidRPr="001C4412">
        <w:rPr>
          <w:sz w:val="28"/>
          <w:szCs w:val="28"/>
        </w:rPr>
        <w:t>аемых</w:t>
      </w:r>
      <w:r w:rsidR="000D2748" w:rsidRPr="001C4412">
        <w:rPr>
          <w:sz w:val="28"/>
          <w:szCs w:val="28"/>
        </w:rPr>
        <w:t xml:space="preserve"> наблюдател</w:t>
      </w:r>
      <w:r w:rsidR="00587C9B" w:rsidRPr="001C4412">
        <w:rPr>
          <w:sz w:val="28"/>
          <w:szCs w:val="28"/>
        </w:rPr>
        <w:t>ями</w:t>
      </w:r>
      <w:r w:rsidR="000D2748" w:rsidRPr="001C4412">
        <w:rPr>
          <w:sz w:val="28"/>
          <w:szCs w:val="28"/>
        </w:rPr>
        <w:t>,</w:t>
      </w:r>
      <w:r w:rsidR="004452A1" w:rsidRPr="001C4412">
        <w:rPr>
          <w:sz w:val="28"/>
          <w:szCs w:val="28"/>
        </w:rPr>
        <w:t xml:space="preserve"> </w:t>
      </w:r>
      <w:r w:rsidR="00194703" w:rsidRPr="001C4412">
        <w:rPr>
          <w:sz w:val="28"/>
          <w:szCs w:val="28"/>
        </w:rPr>
        <w:t>и подтверждают отсутствие указанных ограничений в направлении, выданном наблюдателю.</w:t>
      </w:r>
    </w:p>
    <w:p w:rsidR="003A1EA2" w:rsidRPr="001C4412" w:rsidRDefault="004B4FC2" w:rsidP="000F21D1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6</w:t>
      </w:r>
      <w:r w:rsidR="00406D23" w:rsidRPr="001C4412">
        <w:rPr>
          <w:sz w:val="28"/>
          <w:szCs w:val="28"/>
        </w:rPr>
        <w:t>. </w:t>
      </w:r>
      <w:r w:rsidR="008D7755" w:rsidRPr="001C4412">
        <w:rPr>
          <w:rFonts w:eastAsia="Calibri"/>
          <w:sz w:val="28"/>
          <w:szCs w:val="28"/>
          <w:lang w:eastAsia="en-US"/>
        </w:rPr>
        <w:t xml:space="preserve">Общественная палата Российской Федерации, </w:t>
      </w:r>
      <w:r w:rsidR="008D7755" w:rsidRPr="001C4412">
        <w:rPr>
          <w:sz w:val="28"/>
          <w:szCs w:val="28"/>
        </w:rPr>
        <w:t xml:space="preserve">общественные палаты субъектов Российской Федерации </w:t>
      </w:r>
      <w:r w:rsidR="003A1EA2" w:rsidRPr="001C4412">
        <w:rPr>
          <w:sz w:val="28"/>
          <w:szCs w:val="28"/>
        </w:rPr>
        <w:t xml:space="preserve">при проведении голосования </w:t>
      </w:r>
      <w:r w:rsidR="00714674" w:rsidRPr="001C4412">
        <w:rPr>
          <w:sz w:val="28"/>
          <w:szCs w:val="28"/>
        </w:rPr>
        <w:t xml:space="preserve">на выборах депутатов </w:t>
      </w:r>
      <w:r w:rsidR="00714674" w:rsidRPr="001C4412">
        <w:rPr>
          <w:sz w:val="28"/>
          <w:szCs w:val="20"/>
        </w:rPr>
        <w:t>Государственной Думы Федерального Собрания Российской Федерации восьмого созыва</w:t>
      </w:r>
      <w:r w:rsidR="00714674" w:rsidRPr="001C4412">
        <w:rPr>
          <w:sz w:val="28"/>
          <w:szCs w:val="28"/>
        </w:rPr>
        <w:t xml:space="preserve"> </w:t>
      </w:r>
      <w:r w:rsidR="003A1EA2" w:rsidRPr="001C4412">
        <w:rPr>
          <w:rFonts w:eastAsiaTheme="minorHAnsi"/>
          <w:sz w:val="28"/>
          <w:szCs w:val="28"/>
          <w:lang w:eastAsia="en-US"/>
        </w:rPr>
        <w:t xml:space="preserve">в течение нескольких дней подряд вправе назначить в каждую участковую избирательную комиссию </w:t>
      </w:r>
      <w:r w:rsidR="00341D40" w:rsidRPr="001C4412">
        <w:rPr>
          <w:rFonts w:eastAsiaTheme="minorHAnsi"/>
          <w:sz w:val="28"/>
          <w:szCs w:val="28"/>
          <w:lang w:eastAsia="en-US"/>
        </w:rPr>
        <w:t xml:space="preserve">из расчета </w:t>
      </w:r>
      <w:r w:rsidR="00F13A2C" w:rsidRPr="001C4412">
        <w:rPr>
          <w:rFonts w:eastAsiaTheme="minorHAnsi"/>
          <w:sz w:val="28"/>
          <w:szCs w:val="28"/>
          <w:lang w:eastAsia="en-US"/>
        </w:rPr>
        <w:t>до</w:t>
      </w:r>
      <w:r w:rsidR="003A1EA2" w:rsidRPr="001C4412">
        <w:rPr>
          <w:rFonts w:eastAsiaTheme="minorHAnsi"/>
          <w:sz w:val="28"/>
          <w:szCs w:val="28"/>
          <w:lang w:eastAsia="en-US"/>
        </w:rPr>
        <w:t xml:space="preserve"> двух наблюдате</w:t>
      </w:r>
      <w:r w:rsidR="00DD2EA1" w:rsidRPr="001C4412">
        <w:rPr>
          <w:rFonts w:eastAsiaTheme="minorHAnsi"/>
          <w:sz w:val="28"/>
          <w:szCs w:val="28"/>
          <w:lang w:eastAsia="en-US"/>
        </w:rPr>
        <w:t>лей на каждый день голосования (</w:t>
      </w:r>
      <w:r w:rsidR="001C2852" w:rsidRPr="001C4412">
        <w:rPr>
          <w:sz w:val="28"/>
          <w:szCs w:val="28"/>
        </w:rPr>
        <w:t xml:space="preserve">в общей сложности </w:t>
      </w:r>
      <w:r w:rsidR="00714674" w:rsidRPr="001C4412">
        <w:rPr>
          <w:sz w:val="28"/>
          <w:szCs w:val="28"/>
        </w:rPr>
        <w:t>каждая – до шести</w:t>
      </w:r>
      <w:r w:rsidR="001C2852" w:rsidRPr="001C4412">
        <w:rPr>
          <w:sz w:val="28"/>
          <w:szCs w:val="28"/>
        </w:rPr>
        <w:t xml:space="preserve"> наблюдателей</w:t>
      </w:r>
      <w:r w:rsidR="00834CD8" w:rsidRPr="001C4412">
        <w:rPr>
          <w:sz w:val="28"/>
          <w:szCs w:val="28"/>
        </w:rPr>
        <w:t xml:space="preserve"> на три дня голосования</w:t>
      </w:r>
      <w:r w:rsidR="00714674" w:rsidRPr="001C4412">
        <w:rPr>
          <w:sz w:val="28"/>
          <w:szCs w:val="28"/>
        </w:rPr>
        <w:t xml:space="preserve"> 17-19 сентября 2021 года</w:t>
      </w:r>
      <w:r w:rsidR="00DD2EA1" w:rsidRPr="001C4412">
        <w:rPr>
          <w:sz w:val="28"/>
          <w:szCs w:val="28"/>
        </w:rPr>
        <w:t>)</w:t>
      </w:r>
      <w:r w:rsidR="001C2852" w:rsidRPr="001C4412">
        <w:rPr>
          <w:sz w:val="28"/>
          <w:szCs w:val="28"/>
        </w:rPr>
        <w:t xml:space="preserve">, </w:t>
      </w:r>
      <w:r w:rsidR="003A1EA2" w:rsidRPr="001C4412">
        <w:rPr>
          <w:sz w:val="28"/>
          <w:szCs w:val="28"/>
        </w:rPr>
        <w:t>которые имеют право поочередно осуществлять наблюден</w:t>
      </w:r>
      <w:r w:rsidR="001D03D3" w:rsidRPr="001C4412">
        <w:rPr>
          <w:sz w:val="28"/>
          <w:szCs w:val="28"/>
        </w:rPr>
        <w:t xml:space="preserve">ие в помещении для голосования, могут самостоятельно определять режим и продолжительность наблюдения на основе взаимозаменяемости. </w:t>
      </w:r>
      <w:r w:rsidR="003A1EA2" w:rsidRPr="001C4412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8F2E6E" w:rsidRPr="001C4412" w:rsidRDefault="008F2E6E" w:rsidP="008F2E6E">
      <w:pPr>
        <w:spacing w:line="360" w:lineRule="auto"/>
        <w:ind w:right="-1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4412">
        <w:rPr>
          <w:sz w:val="28"/>
          <w:szCs w:val="28"/>
        </w:rPr>
        <w:t xml:space="preserve">При совмещении дней голосования на выборах </w:t>
      </w:r>
      <w:r w:rsidR="000729E5" w:rsidRPr="001C4412">
        <w:rPr>
          <w:sz w:val="28"/>
          <w:szCs w:val="28"/>
        </w:rPr>
        <w:t>депутатов Государственной Думы Федерального Собрания Российской Федерации</w:t>
      </w:r>
      <w:r w:rsidR="000729E5" w:rsidRPr="001C4412">
        <w:rPr>
          <w:sz w:val="28"/>
          <w:szCs w:val="20"/>
        </w:rPr>
        <w:t xml:space="preserve"> восьмого созыва </w:t>
      </w:r>
      <w:r w:rsidR="000729E5" w:rsidRPr="001C4412">
        <w:rPr>
          <w:sz w:val="28"/>
          <w:szCs w:val="28"/>
        </w:rPr>
        <w:t xml:space="preserve">и иных выборах </w:t>
      </w:r>
      <w:r w:rsidRPr="001C4412">
        <w:rPr>
          <w:sz w:val="28"/>
          <w:szCs w:val="28"/>
        </w:rPr>
        <w:t xml:space="preserve">субъект общественного контроля при проведении голосования </w:t>
      </w:r>
      <w:r w:rsidRPr="001C4412">
        <w:rPr>
          <w:rFonts w:eastAsiaTheme="minorHAnsi"/>
          <w:sz w:val="28"/>
          <w:szCs w:val="28"/>
          <w:lang w:eastAsia="en-US"/>
        </w:rPr>
        <w:t>в течение нескольких дней подряд</w:t>
      </w:r>
      <w:r w:rsidRPr="001C4412">
        <w:rPr>
          <w:sz w:val="28"/>
          <w:szCs w:val="28"/>
        </w:rPr>
        <w:t xml:space="preserve"> вправе назначить </w:t>
      </w:r>
      <w:r w:rsidRPr="001C4412">
        <w:rPr>
          <w:sz w:val="28"/>
          <w:szCs w:val="28"/>
        </w:rPr>
        <w:lastRenderedPageBreak/>
        <w:t xml:space="preserve">в </w:t>
      </w:r>
      <w:r w:rsidRPr="001C4412">
        <w:rPr>
          <w:rFonts w:eastAsiaTheme="minorHAnsi"/>
          <w:sz w:val="28"/>
          <w:szCs w:val="28"/>
          <w:lang w:eastAsia="en-US"/>
        </w:rPr>
        <w:t xml:space="preserve">каждую участковую избирательную комиссию </w:t>
      </w:r>
      <w:r w:rsidR="00834CD8" w:rsidRPr="001C4412">
        <w:rPr>
          <w:rFonts w:eastAsiaTheme="minorHAnsi"/>
          <w:sz w:val="28"/>
          <w:szCs w:val="28"/>
          <w:lang w:eastAsia="en-US"/>
        </w:rPr>
        <w:t xml:space="preserve">из расчета </w:t>
      </w:r>
      <w:r w:rsidR="00B47C79" w:rsidRPr="001C4412">
        <w:rPr>
          <w:rFonts w:eastAsiaTheme="minorHAnsi"/>
          <w:sz w:val="28"/>
          <w:szCs w:val="28"/>
          <w:lang w:eastAsia="en-US"/>
        </w:rPr>
        <w:t>до</w:t>
      </w:r>
      <w:r w:rsidRPr="001C4412">
        <w:rPr>
          <w:rFonts w:eastAsiaTheme="minorHAnsi"/>
          <w:sz w:val="28"/>
          <w:szCs w:val="28"/>
          <w:lang w:eastAsia="en-US"/>
        </w:rPr>
        <w:t xml:space="preserve"> двух наблюдателей на каждый день голосования </w:t>
      </w:r>
      <w:r w:rsidR="00714674" w:rsidRPr="001C4412">
        <w:rPr>
          <w:rFonts w:eastAsiaTheme="minorHAnsi"/>
          <w:sz w:val="28"/>
          <w:szCs w:val="28"/>
          <w:lang w:eastAsia="en-US"/>
        </w:rPr>
        <w:t>(</w:t>
      </w:r>
      <w:r w:rsidR="00714674" w:rsidRPr="001C4412">
        <w:rPr>
          <w:sz w:val="28"/>
          <w:szCs w:val="28"/>
        </w:rPr>
        <w:t xml:space="preserve">в общей сложности каждая – до шести наблюдателей на три дня голосования 17-19 сентября 2021 года), которые имеют право поочередно осуществлять наблюдение в помещении для голосования, могут самостоятельно определять режим и продолжительность наблюдения на основе взаимозаменяемости, </w:t>
      </w:r>
      <w:r w:rsidRPr="001C4412">
        <w:rPr>
          <w:rFonts w:eastAsiaTheme="minorHAnsi"/>
          <w:sz w:val="28"/>
          <w:szCs w:val="28"/>
          <w:lang w:eastAsia="en-US"/>
        </w:rPr>
        <w:t xml:space="preserve">вне зависимости от количества </w:t>
      </w:r>
      <w:r w:rsidR="00115C7C" w:rsidRPr="001C4412">
        <w:rPr>
          <w:rFonts w:eastAsiaTheme="minorHAnsi"/>
          <w:sz w:val="28"/>
          <w:szCs w:val="28"/>
          <w:lang w:eastAsia="en-US"/>
        </w:rPr>
        <w:t>выборов</w:t>
      </w:r>
      <w:r w:rsidRPr="001C4412">
        <w:rPr>
          <w:rFonts w:eastAsiaTheme="minorHAnsi"/>
          <w:sz w:val="28"/>
          <w:szCs w:val="28"/>
          <w:lang w:eastAsia="en-US"/>
        </w:rPr>
        <w:t>, проводимых на территории избирательного участка.</w:t>
      </w:r>
    </w:p>
    <w:p w:rsidR="008B4F51" w:rsidRPr="001C4412" w:rsidRDefault="001910F2" w:rsidP="00551A95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Списки </w:t>
      </w:r>
      <w:r w:rsidR="008B4F51" w:rsidRPr="001C4412">
        <w:rPr>
          <w:sz w:val="28"/>
          <w:szCs w:val="28"/>
        </w:rPr>
        <w:t>наблюд</w:t>
      </w:r>
      <w:r w:rsidR="00EC35FF" w:rsidRPr="001C4412">
        <w:rPr>
          <w:sz w:val="28"/>
          <w:szCs w:val="28"/>
        </w:rPr>
        <w:t>ателей, назначенных в участковые</w:t>
      </w:r>
      <w:r w:rsidR="008B4F51" w:rsidRPr="001C4412">
        <w:rPr>
          <w:sz w:val="28"/>
          <w:szCs w:val="28"/>
        </w:rPr>
        <w:t xml:space="preserve"> избирательн</w:t>
      </w:r>
      <w:r w:rsidR="00EC35FF" w:rsidRPr="001C4412">
        <w:rPr>
          <w:sz w:val="28"/>
          <w:szCs w:val="28"/>
        </w:rPr>
        <w:t>ые</w:t>
      </w:r>
      <w:r w:rsidR="008B4F51" w:rsidRPr="001C4412">
        <w:rPr>
          <w:sz w:val="28"/>
          <w:szCs w:val="28"/>
        </w:rPr>
        <w:t xml:space="preserve"> комисси</w:t>
      </w:r>
      <w:r w:rsidR="00EC35FF" w:rsidRPr="001C4412">
        <w:rPr>
          <w:sz w:val="28"/>
          <w:szCs w:val="28"/>
        </w:rPr>
        <w:t>и</w:t>
      </w:r>
      <w:r w:rsidR="008B4F51" w:rsidRPr="001C4412">
        <w:rPr>
          <w:sz w:val="28"/>
          <w:szCs w:val="28"/>
        </w:rPr>
        <w:t>,</w:t>
      </w:r>
      <w:r w:rsidR="003D446F" w:rsidRPr="001C4412">
        <w:rPr>
          <w:sz w:val="28"/>
          <w:szCs w:val="28"/>
        </w:rPr>
        <w:t xml:space="preserve"> составляются и представляются в территориальную избирательную комиссию</w:t>
      </w:r>
      <w:r w:rsidR="00C22DFA" w:rsidRPr="001C4412">
        <w:rPr>
          <w:sz w:val="28"/>
          <w:szCs w:val="28"/>
        </w:rPr>
        <w:t xml:space="preserve"> </w:t>
      </w:r>
      <w:r w:rsidR="0030581A" w:rsidRPr="001C4412">
        <w:rPr>
          <w:rFonts w:eastAsiaTheme="minorHAnsi"/>
          <w:sz w:val="28"/>
          <w:szCs w:val="28"/>
          <w:lang w:eastAsia="en-US"/>
        </w:rPr>
        <w:t xml:space="preserve">не позднее чем за три дня до первого дня голосования (досрочного голосования) </w:t>
      </w:r>
      <w:r w:rsidR="003D446F" w:rsidRPr="001C4412">
        <w:rPr>
          <w:sz w:val="28"/>
          <w:szCs w:val="28"/>
        </w:rPr>
        <w:t xml:space="preserve">в </w:t>
      </w:r>
      <w:r w:rsidR="008B4F51" w:rsidRPr="001C4412">
        <w:rPr>
          <w:sz w:val="28"/>
          <w:szCs w:val="28"/>
        </w:rPr>
        <w:t xml:space="preserve">соответствии с </w:t>
      </w:r>
      <w:r w:rsidR="00551A95" w:rsidRPr="001C4412">
        <w:rPr>
          <w:sz w:val="28"/>
          <w:szCs w:val="28"/>
        </w:rPr>
        <w:t>Разъяснениями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восьмого созыва</w:t>
      </w:r>
      <w:r w:rsidR="00B76231" w:rsidRPr="001C4412">
        <w:rPr>
          <w:sz w:val="28"/>
          <w:szCs w:val="28"/>
        </w:rPr>
        <w:t>,</w:t>
      </w:r>
      <w:r w:rsidR="00551A95" w:rsidRPr="001C4412">
        <w:rPr>
          <w:sz w:val="28"/>
          <w:szCs w:val="28"/>
        </w:rPr>
        <w:t xml:space="preserve"> и Разъяснениями порядка работы со списками наблюдателей, представляемыми в комиссии при проведении выборов в органы государственной власти субъектов Российской Федерации, органы местного самоуправления, местных референдумов</w:t>
      </w:r>
      <w:r w:rsidR="003D446F" w:rsidRPr="001C4412">
        <w:rPr>
          <w:sz w:val="28"/>
          <w:szCs w:val="28"/>
        </w:rPr>
        <w:t xml:space="preserve">, </w:t>
      </w:r>
      <w:r w:rsidR="00A83B35" w:rsidRPr="001C4412">
        <w:rPr>
          <w:sz w:val="28"/>
          <w:szCs w:val="28"/>
        </w:rPr>
        <w:t xml:space="preserve">голосование на которых состоится 17, 18 и 19 сентября 2021 года, </w:t>
      </w:r>
      <w:r w:rsidR="003D446F" w:rsidRPr="001C4412">
        <w:rPr>
          <w:sz w:val="28"/>
          <w:szCs w:val="28"/>
        </w:rPr>
        <w:t xml:space="preserve">утвержденными постановлением Центральной избирательной комиссии Российской Федерации от </w:t>
      </w:r>
      <w:r w:rsidR="008A2C71" w:rsidRPr="001C4412">
        <w:rPr>
          <w:sz w:val="28"/>
          <w:szCs w:val="28"/>
        </w:rPr>
        <w:t>1 июля</w:t>
      </w:r>
      <w:r w:rsidR="003D446F" w:rsidRPr="001C4412">
        <w:rPr>
          <w:sz w:val="28"/>
          <w:szCs w:val="28"/>
        </w:rPr>
        <w:t xml:space="preserve"> 20</w:t>
      </w:r>
      <w:r w:rsidR="00D47E97" w:rsidRPr="001C4412">
        <w:rPr>
          <w:sz w:val="28"/>
          <w:szCs w:val="28"/>
        </w:rPr>
        <w:t>2</w:t>
      </w:r>
      <w:r w:rsidR="003D446F" w:rsidRPr="001C4412">
        <w:rPr>
          <w:sz w:val="28"/>
          <w:szCs w:val="28"/>
        </w:rPr>
        <w:t>1 года №</w:t>
      </w:r>
      <w:r w:rsidR="00D47E97" w:rsidRPr="001C4412">
        <w:rPr>
          <w:sz w:val="28"/>
          <w:szCs w:val="28"/>
        </w:rPr>
        <w:t> </w:t>
      </w:r>
      <w:r w:rsidR="008A2C71" w:rsidRPr="001C4412">
        <w:rPr>
          <w:sz w:val="28"/>
          <w:szCs w:val="28"/>
        </w:rPr>
        <w:t>13/110-8</w:t>
      </w:r>
      <w:r w:rsidR="003D446F" w:rsidRPr="001C4412">
        <w:rPr>
          <w:sz w:val="28"/>
          <w:szCs w:val="28"/>
        </w:rPr>
        <w:t xml:space="preserve"> (далее </w:t>
      </w:r>
      <w:r w:rsidR="005C167A" w:rsidRPr="001C4412">
        <w:rPr>
          <w:sz w:val="28"/>
          <w:szCs w:val="28"/>
        </w:rPr>
        <w:t xml:space="preserve">соответственно </w:t>
      </w:r>
      <w:r w:rsidR="003D446F" w:rsidRPr="001C4412">
        <w:rPr>
          <w:sz w:val="28"/>
          <w:szCs w:val="28"/>
        </w:rPr>
        <w:t xml:space="preserve">– </w:t>
      </w:r>
      <w:r w:rsidR="00975FD8" w:rsidRPr="001C4412">
        <w:rPr>
          <w:sz w:val="28"/>
          <w:szCs w:val="28"/>
        </w:rPr>
        <w:t>Разъяснения порядка работы со списками наблюдателей</w:t>
      </w:r>
      <w:r w:rsidR="005C167A" w:rsidRPr="001C4412">
        <w:rPr>
          <w:sz w:val="28"/>
          <w:szCs w:val="28"/>
        </w:rPr>
        <w:t>,</w:t>
      </w:r>
      <w:r w:rsidR="00551A95" w:rsidRPr="001C4412">
        <w:rPr>
          <w:sz w:val="28"/>
          <w:szCs w:val="28"/>
        </w:rPr>
        <w:t xml:space="preserve"> Разъяснения порядка работы со списками наблюдателей </w:t>
      </w:r>
      <w:r w:rsidR="005C167A" w:rsidRPr="001C4412">
        <w:rPr>
          <w:sz w:val="28"/>
          <w:szCs w:val="28"/>
        </w:rPr>
        <w:t xml:space="preserve">при проведении выборов </w:t>
      </w:r>
      <w:r w:rsidR="00551A95" w:rsidRPr="001C4412">
        <w:rPr>
          <w:sz w:val="28"/>
          <w:szCs w:val="28"/>
        </w:rPr>
        <w:t>в субъектах Российской Федерации</w:t>
      </w:r>
      <w:r w:rsidR="008B4F51" w:rsidRPr="001C4412">
        <w:rPr>
          <w:sz w:val="28"/>
          <w:szCs w:val="28"/>
        </w:rPr>
        <w:t>).</w:t>
      </w:r>
    </w:p>
    <w:p w:rsidR="00194703" w:rsidRPr="001C4412" w:rsidRDefault="004B4FC2" w:rsidP="000F21D1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7</w:t>
      </w:r>
      <w:r w:rsidR="00194703" w:rsidRPr="001C4412">
        <w:rPr>
          <w:sz w:val="28"/>
          <w:szCs w:val="28"/>
        </w:rPr>
        <w:t>. При назначении наблюдателя Общественная палата Российской Федерации или общественная палата субъекта Российской Федерации, назначившие данного наблюдателя, обязаны выдать ему направление в письменной форме, которым удостоверяются полномочия наблюдателя.</w:t>
      </w:r>
    </w:p>
    <w:p w:rsidR="00975FD8" w:rsidRPr="001C4412" w:rsidRDefault="000A57FB" w:rsidP="000F21D1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>Направление</w:t>
      </w:r>
      <w:r w:rsidR="00602117" w:rsidRPr="001C4412">
        <w:rPr>
          <w:sz w:val="28"/>
          <w:szCs w:val="28"/>
        </w:rPr>
        <w:t xml:space="preserve"> наблюдателя</w:t>
      </w:r>
      <w:r w:rsidRPr="001C4412">
        <w:rPr>
          <w:sz w:val="28"/>
          <w:szCs w:val="28"/>
        </w:rPr>
        <w:t xml:space="preserve"> оформляется в порядке, предусмотренн</w:t>
      </w:r>
      <w:r w:rsidR="00D70BEB" w:rsidRPr="001C4412">
        <w:rPr>
          <w:sz w:val="28"/>
          <w:szCs w:val="28"/>
        </w:rPr>
        <w:t>о</w:t>
      </w:r>
      <w:r w:rsidRPr="001C4412">
        <w:rPr>
          <w:sz w:val="28"/>
          <w:szCs w:val="28"/>
        </w:rPr>
        <w:t>м пункт</w:t>
      </w:r>
      <w:r w:rsidR="00822DE2" w:rsidRPr="001C4412">
        <w:rPr>
          <w:sz w:val="28"/>
          <w:szCs w:val="28"/>
        </w:rPr>
        <w:t>а</w:t>
      </w:r>
      <w:r w:rsidRPr="001C4412">
        <w:rPr>
          <w:sz w:val="28"/>
          <w:szCs w:val="28"/>
        </w:rPr>
        <w:t>м</w:t>
      </w:r>
      <w:r w:rsidR="00822DE2" w:rsidRPr="001C4412">
        <w:rPr>
          <w:sz w:val="28"/>
          <w:szCs w:val="28"/>
        </w:rPr>
        <w:t>и</w:t>
      </w:r>
      <w:r w:rsidRPr="001C4412">
        <w:rPr>
          <w:sz w:val="28"/>
          <w:szCs w:val="28"/>
        </w:rPr>
        <w:t xml:space="preserve"> </w:t>
      </w:r>
      <w:r w:rsidR="00FA33F0" w:rsidRPr="001C4412">
        <w:rPr>
          <w:sz w:val="28"/>
          <w:szCs w:val="28"/>
        </w:rPr>
        <w:t>16</w:t>
      </w:r>
      <w:r w:rsidR="00822DE2" w:rsidRPr="001C4412">
        <w:rPr>
          <w:sz w:val="28"/>
          <w:szCs w:val="28"/>
        </w:rPr>
        <w:t>, 17</w:t>
      </w:r>
      <w:r w:rsidRPr="001C4412">
        <w:rPr>
          <w:sz w:val="28"/>
          <w:szCs w:val="28"/>
        </w:rPr>
        <w:t xml:space="preserve"> </w:t>
      </w:r>
      <w:r w:rsidR="00975FD8" w:rsidRPr="001C4412">
        <w:rPr>
          <w:sz w:val="28"/>
          <w:szCs w:val="28"/>
        </w:rPr>
        <w:t>Разъяснений порядка работы со списками наблюдателей</w:t>
      </w:r>
      <w:r w:rsidR="00551A95" w:rsidRPr="001C4412">
        <w:rPr>
          <w:sz w:val="28"/>
          <w:szCs w:val="28"/>
        </w:rPr>
        <w:t xml:space="preserve">, </w:t>
      </w:r>
      <w:r w:rsidR="00551A95" w:rsidRPr="001C4412">
        <w:rPr>
          <w:sz w:val="28"/>
          <w:szCs w:val="28"/>
        </w:rPr>
        <w:lastRenderedPageBreak/>
        <w:t xml:space="preserve">пунктом </w:t>
      </w:r>
      <w:r w:rsidR="005B50F5" w:rsidRPr="001C4412">
        <w:rPr>
          <w:sz w:val="28"/>
          <w:szCs w:val="28"/>
        </w:rPr>
        <w:t>16</w:t>
      </w:r>
      <w:r w:rsidR="00551A95" w:rsidRPr="001C4412">
        <w:rPr>
          <w:sz w:val="28"/>
          <w:szCs w:val="28"/>
        </w:rPr>
        <w:t xml:space="preserve"> Разъяснени</w:t>
      </w:r>
      <w:r w:rsidR="001F23E9" w:rsidRPr="001C4412">
        <w:rPr>
          <w:sz w:val="28"/>
          <w:szCs w:val="28"/>
        </w:rPr>
        <w:t>й</w:t>
      </w:r>
      <w:r w:rsidR="00551A95" w:rsidRPr="001C4412">
        <w:rPr>
          <w:sz w:val="28"/>
          <w:szCs w:val="28"/>
        </w:rPr>
        <w:t xml:space="preserve"> порядка работы со списками наблюдателей </w:t>
      </w:r>
      <w:r w:rsidR="005C167A" w:rsidRPr="001C4412">
        <w:rPr>
          <w:sz w:val="28"/>
          <w:szCs w:val="28"/>
        </w:rPr>
        <w:t xml:space="preserve">при проведении выборов </w:t>
      </w:r>
      <w:r w:rsidR="00551A95" w:rsidRPr="001C4412">
        <w:rPr>
          <w:sz w:val="28"/>
          <w:szCs w:val="28"/>
        </w:rPr>
        <w:t>в субъектах Российской Федерации</w:t>
      </w:r>
      <w:r w:rsidR="008B4F51" w:rsidRPr="001C4412">
        <w:rPr>
          <w:sz w:val="28"/>
          <w:szCs w:val="28"/>
        </w:rPr>
        <w:t>.</w:t>
      </w:r>
    </w:p>
    <w:p w:rsidR="00194703" w:rsidRPr="001C4412" w:rsidRDefault="00194703" w:rsidP="000F21D1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Рекомендуемые формы направлений наблюдателя </w:t>
      </w:r>
      <w:r w:rsidR="00650186" w:rsidRPr="001C4412">
        <w:rPr>
          <w:sz w:val="28"/>
          <w:szCs w:val="28"/>
        </w:rPr>
        <w:t>приведены в приложениях № 1–</w:t>
      </w:r>
      <w:r w:rsidR="001D4699" w:rsidRPr="001C4412">
        <w:rPr>
          <w:sz w:val="28"/>
          <w:szCs w:val="28"/>
        </w:rPr>
        <w:t xml:space="preserve">4 </w:t>
      </w:r>
      <w:r w:rsidRPr="001C4412">
        <w:rPr>
          <w:sz w:val="28"/>
          <w:szCs w:val="28"/>
        </w:rPr>
        <w:t>к настоящим Разъяснениям.</w:t>
      </w:r>
    </w:p>
    <w:p w:rsidR="00650186" w:rsidRPr="001C4412" w:rsidRDefault="00B848EF" w:rsidP="008458BE">
      <w:pPr>
        <w:autoSpaceDE w:val="0"/>
        <w:autoSpaceDN w:val="0"/>
        <w:adjustRightInd w:val="0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C4412">
        <w:rPr>
          <w:sz w:val="28"/>
          <w:szCs w:val="28"/>
        </w:rPr>
        <w:t xml:space="preserve">Рекомендуемые формы направлений наблюдателя, приведенные в приложениях № 3, 4 к настоящим Разъяснениям, </w:t>
      </w:r>
      <w:r w:rsidR="00601E4E" w:rsidRPr="001C4412">
        <w:rPr>
          <w:sz w:val="28"/>
          <w:szCs w:val="28"/>
        </w:rPr>
        <w:t>используются</w:t>
      </w:r>
      <w:r w:rsidRPr="001C4412">
        <w:rPr>
          <w:sz w:val="28"/>
          <w:szCs w:val="28"/>
        </w:rPr>
        <w:t xml:space="preserve"> в случае, если </w:t>
      </w:r>
      <w:r w:rsidR="0091143B" w:rsidRPr="001C4412">
        <w:rPr>
          <w:rFonts w:eastAsia="Calibri"/>
          <w:sz w:val="28"/>
          <w:szCs w:val="28"/>
          <w:lang w:eastAsia="en-US"/>
        </w:rPr>
        <w:t xml:space="preserve">Общественная палата Российской Федерации, </w:t>
      </w:r>
      <w:r w:rsidR="0091143B" w:rsidRPr="001C4412">
        <w:rPr>
          <w:sz w:val="28"/>
          <w:szCs w:val="28"/>
        </w:rPr>
        <w:t xml:space="preserve">общественные палаты субъектов Российской Федерации </w:t>
      </w:r>
      <w:r w:rsidR="008458BE" w:rsidRPr="001C4412">
        <w:rPr>
          <w:sz w:val="28"/>
          <w:szCs w:val="28"/>
        </w:rPr>
        <w:t xml:space="preserve">не </w:t>
      </w:r>
      <w:r w:rsidRPr="001C4412">
        <w:rPr>
          <w:sz w:val="28"/>
          <w:szCs w:val="28"/>
        </w:rPr>
        <w:t>воспользовал</w:t>
      </w:r>
      <w:r w:rsidR="0091143B" w:rsidRPr="001C4412">
        <w:rPr>
          <w:sz w:val="28"/>
          <w:szCs w:val="28"/>
        </w:rPr>
        <w:t>и</w:t>
      </w:r>
      <w:r w:rsidRPr="001C4412">
        <w:rPr>
          <w:sz w:val="28"/>
          <w:szCs w:val="28"/>
        </w:rPr>
        <w:t>с</w:t>
      </w:r>
      <w:r w:rsidR="0091143B" w:rsidRPr="001C4412">
        <w:rPr>
          <w:sz w:val="28"/>
          <w:szCs w:val="28"/>
        </w:rPr>
        <w:t>ь</w:t>
      </w:r>
      <w:r w:rsidRPr="001C4412">
        <w:rPr>
          <w:sz w:val="28"/>
          <w:szCs w:val="28"/>
        </w:rPr>
        <w:t xml:space="preserve"> правом назначения наблюдателей</w:t>
      </w:r>
      <w:r w:rsidR="000D2748" w:rsidRPr="001C4412">
        <w:rPr>
          <w:sz w:val="28"/>
          <w:szCs w:val="28"/>
        </w:rPr>
        <w:t xml:space="preserve"> при проведении выборов депутатов Государственной Думы Федерального Собрания Российской Федерации восьмого созыва</w:t>
      </w:r>
      <w:r w:rsidR="00650186" w:rsidRPr="001C4412">
        <w:rPr>
          <w:sz w:val="28"/>
          <w:szCs w:val="28"/>
        </w:rPr>
        <w:t>.</w:t>
      </w:r>
    </w:p>
    <w:p w:rsidR="00194703" w:rsidRPr="001C4412" w:rsidRDefault="004B4FC2" w:rsidP="000F21D1">
      <w:pPr>
        <w:shd w:val="clear" w:color="auto" w:fill="FFFFFF"/>
        <w:spacing w:line="360" w:lineRule="auto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C4412">
        <w:rPr>
          <w:rFonts w:eastAsiaTheme="minorHAnsi"/>
          <w:sz w:val="28"/>
          <w:szCs w:val="28"/>
          <w:lang w:eastAsia="en-US"/>
        </w:rPr>
        <w:t>8</w:t>
      </w:r>
      <w:r w:rsidR="00406D23" w:rsidRPr="001C4412">
        <w:rPr>
          <w:rFonts w:eastAsiaTheme="minorHAnsi"/>
          <w:sz w:val="28"/>
          <w:szCs w:val="28"/>
          <w:lang w:eastAsia="en-US"/>
        </w:rPr>
        <w:t>. </w:t>
      </w:r>
      <w:r w:rsidR="00A63907" w:rsidRPr="001C4412">
        <w:rPr>
          <w:rFonts w:eastAsiaTheme="minorHAnsi"/>
          <w:sz w:val="28"/>
          <w:szCs w:val="28"/>
          <w:lang w:eastAsia="en-US"/>
        </w:rPr>
        <w:t>Н</w:t>
      </w:r>
      <w:r w:rsidR="00194703" w:rsidRPr="001C4412">
        <w:rPr>
          <w:rFonts w:eastAsiaTheme="minorHAnsi"/>
          <w:sz w:val="28"/>
          <w:szCs w:val="28"/>
          <w:lang w:eastAsia="en-US"/>
        </w:rPr>
        <w:t xml:space="preserve">аправление должно быть представлено наблюдателем в избирательную комиссию, в которую он назначен, в день, предшествующий </w:t>
      </w:r>
      <w:r w:rsidR="00B84FA7" w:rsidRPr="001C4412">
        <w:rPr>
          <w:rFonts w:eastAsiaTheme="minorHAnsi"/>
          <w:sz w:val="28"/>
          <w:szCs w:val="28"/>
          <w:lang w:eastAsia="en-US"/>
        </w:rPr>
        <w:t xml:space="preserve">первому </w:t>
      </w:r>
      <w:r w:rsidR="00194703" w:rsidRPr="001C4412">
        <w:rPr>
          <w:rFonts w:eastAsiaTheme="minorHAnsi"/>
          <w:sz w:val="28"/>
          <w:szCs w:val="28"/>
          <w:lang w:eastAsia="en-US"/>
        </w:rPr>
        <w:t>дню голосования (досрочного голосования), либо непосредственно в день</w:t>
      </w:r>
      <w:r w:rsidR="00031614" w:rsidRPr="001C4412">
        <w:rPr>
          <w:rFonts w:eastAsiaTheme="minorHAnsi"/>
          <w:sz w:val="28"/>
          <w:szCs w:val="28"/>
          <w:lang w:eastAsia="en-US"/>
        </w:rPr>
        <w:t xml:space="preserve"> </w:t>
      </w:r>
      <w:r w:rsidR="00194703" w:rsidRPr="001C4412">
        <w:rPr>
          <w:rFonts w:eastAsiaTheme="minorHAnsi"/>
          <w:sz w:val="28"/>
          <w:szCs w:val="28"/>
          <w:lang w:eastAsia="en-US"/>
        </w:rPr>
        <w:t xml:space="preserve">голосования (досрочного голосования). </w:t>
      </w:r>
    </w:p>
    <w:p w:rsidR="00194703" w:rsidRPr="001C4412" w:rsidRDefault="00194703" w:rsidP="000F21D1">
      <w:pPr>
        <w:shd w:val="clear" w:color="auto" w:fill="FFFFFF"/>
        <w:spacing w:line="360" w:lineRule="auto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C4412">
        <w:rPr>
          <w:rFonts w:eastAsiaTheme="minorHAnsi"/>
          <w:sz w:val="28"/>
          <w:szCs w:val="28"/>
          <w:lang w:eastAsia="en-US"/>
        </w:rPr>
        <w:t>В участковую избирательную комиссию направление может быть представлено только наблюдателем, указанным</w:t>
      </w:r>
      <w:r w:rsidR="0038511C" w:rsidRPr="001C4412">
        <w:rPr>
          <w:rFonts w:eastAsiaTheme="minorHAnsi"/>
          <w:sz w:val="28"/>
          <w:szCs w:val="28"/>
          <w:lang w:eastAsia="en-US"/>
        </w:rPr>
        <w:t xml:space="preserve"> в списке</w:t>
      </w:r>
      <w:r w:rsidR="000D2748" w:rsidRPr="001C4412">
        <w:rPr>
          <w:rFonts w:eastAsiaTheme="minorHAnsi"/>
          <w:sz w:val="28"/>
          <w:szCs w:val="28"/>
          <w:lang w:eastAsia="en-US"/>
        </w:rPr>
        <w:t xml:space="preserve"> наблюдателей, назначенных в участковые избирательные комиссии</w:t>
      </w:r>
      <w:r w:rsidR="008B4F51" w:rsidRPr="001C4412">
        <w:rPr>
          <w:rFonts w:eastAsiaTheme="minorHAnsi"/>
          <w:sz w:val="28"/>
          <w:szCs w:val="28"/>
          <w:lang w:eastAsia="en-US"/>
        </w:rPr>
        <w:t xml:space="preserve">. </w:t>
      </w:r>
    </w:p>
    <w:p w:rsidR="00194703" w:rsidRPr="001C4412" w:rsidRDefault="00194703" w:rsidP="000F21D1">
      <w:pPr>
        <w:shd w:val="clear" w:color="auto" w:fill="FFFFFF"/>
        <w:spacing w:line="360" w:lineRule="auto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C4412">
        <w:rPr>
          <w:rFonts w:eastAsiaTheme="minorHAnsi"/>
          <w:sz w:val="28"/>
          <w:szCs w:val="28"/>
          <w:lang w:eastAsia="en-US"/>
        </w:rPr>
        <w:t>Направление действительно при предъявлении паспорта или документа, заменяющего паспорт гражданина</w:t>
      </w:r>
      <w:r w:rsidR="00650186" w:rsidRPr="001C441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C4412">
        <w:rPr>
          <w:rFonts w:eastAsiaTheme="minorHAnsi"/>
          <w:sz w:val="28"/>
          <w:szCs w:val="28"/>
          <w:lang w:eastAsia="en-US"/>
        </w:rPr>
        <w:t>.</w:t>
      </w:r>
    </w:p>
    <w:p w:rsidR="000F21D1" w:rsidRPr="001C4412" w:rsidRDefault="004B4FC2" w:rsidP="009E76FA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1C4412">
        <w:rPr>
          <w:sz w:val="28"/>
          <w:szCs w:val="28"/>
        </w:rPr>
        <w:t>9</w:t>
      </w:r>
      <w:r w:rsidR="00602117" w:rsidRPr="001C4412">
        <w:rPr>
          <w:sz w:val="28"/>
          <w:szCs w:val="28"/>
        </w:rPr>
        <w:t xml:space="preserve">. </w:t>
      </w:r>
      <w:r w:rsidR="00194703" w:rsidRPr="001C4412">
        <w:rPr>
          <w:sz w:val="28"/>
          <w:szCs w:val="28"/>
        </w:rPr>
        <w:t>Наблюдатель вправе носить нагрудный знак с обозначением своего статуса. Форма нагрудного знака наблюдателя установлена постановлением Центральной избирательной комиссии Российской Федерации от</w:t>
      </w:r>
      <w:r w:rsidR="00602117" w:rsidRPr="001C4412">
        <w:rPr>
          <w:sz w:val="28"/>
          <w:szCs w:val="28"/>
        </w:rPr>
        <w:t xml:space="preserve"> </w:t>
      </w:r>
      <w:r w:rsidR="00764556" w:rsidRPr="001C4412">
        <w:rPr>
          <w:sz w:val="28"/>
          <w:szCs w:val="28"/>
        </w:rPr>
        <w:t>14 апреля 2021 года № 2/14-8</w:t>
      </w:r>
      <w:r w:rsidR="005B50F5" w:rsidRPr="001C4412">
        <w:rPr>
          <w:sz w:val="28"/>
          <w:szCs w:val="28"/>
        </w:rPr>
        <w:t xml:space="preserve"> </w:t>
      </w:r>
      <w:r w:rsidR="009E76FA" w:rsidRPr="001C4412">
        <w:rPr>
          <w:sz w:val="28"/>
          <w:szCs w:val="28"/>
        </w:rPr>
        <w:t>«О формах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при проведении выборов депутатов Государственной Думы Федерального Собрания Российской Федерации восьмого созыва»</w:t>
      </w:r>
      <w:r w:rsidR="00764556" w:rsidRPr="001C4412">
        <w:rPr>
          <w:sz w:val="28"/>
          <w:szCs w:val="28"/>
        </w:rPr>
        <w:t>.</w:t>
      </w:r>
    </w:p>
    <w:p w:rsidR="003B78D0" w:rsidRPr="001C4412" w:rsidRDefault="003B78D0" w:rsidP="001047BC">
      <w:pPr>
        <w:ind w:left="397" w:right="170"/>
        <w:sectPr w:rsidR="003B78D0" w:rsidRPr="001C4412" w:rsidSect="000F21D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34" w:type="dxa"/>
        <w:tblLook w:val="04A0"/>
      </w:tblPr>
      <w:tblGrid>
        <w:gridCol w:w="3936"/>
        <w:gridCol w:w="5635"/>
        <w:gridCol w:w="163"/>
      </w:tblGrid>
      <w:tr w:rsidR="00194703" w:rsidRPr="001C4412" w:rsidTr="00130E1B">
        <w:trPr>
          <w:trHeight w:val="1752"/>
        </w:trPr>
        <w:tc>
          <w:tcPr>
            <w:tcW w:w="3936" w:type="dxa"/>
          </w:tcPr>
          <w:p w:rsidR="00194703" w:rsidRPr="001C4412" w:rsidRDefault="00194703" w:rsidP="00E1350D">
            <w:pPr>
              <w:spacing w:line="360" w:lineRule="auto"/>
              <w:jc w:val="right"/>
            </w:pPr>
          </w:p>
          <w:p w:rsidR="00194703" w:rsidRPr="001C4412" w:rsidRDefault="00194703" w:rsidP="00E1350D">
            <w:pPr>
              <w:spacing w:line="360" w:lineRule="auto"/>
              <w:jc w:val="right"/>
            </w:pPr>
          </w:p>
          <w:p w:rsidR="00194703" w:rsidRPr="001C4412" w:rsidRDefault="00194703" w:rsidP="00E1350D">
            <w:pPr>
              <w:spacing w:line="360" w:lineRule="auto"/>
              <w:jc w:val="right"/>
            </w:pPr>
          </w:p>
          <w:p w:rsidR="00194703" w:rsidRPr="001C4412" w:rsidRDefault="00194703" w:rsidP="00E135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C4412">
              <w:br w:type="page"/>
            </w:r>
            <w:r w:rsidRPr="001C4412">
              <w:rPr>
                <w:sz w:val="28"/>
                <w:szCs w:val="28"/>
              </w:rPr>
              <w:br w:type="page"/>
            </w:r>
          </w:p>
        </w:tc>
        <w:tc>
          <w:tcPr>
            <w:tcW w:w="5798" w:type="dxa"/>
            <w:gridSpan w:val="2"/>
          </w:tcPr>
          <w:p w:rsidR="00194703" w:rsidRPr="001C4412" w:rsidRDefault="00194703" w:rsidP="00F43E09">
            <w:pPr>
              <w:shd w:val="clear" w:color="auto" w:fill="FFFFFF"/>
              <w:jc w:val="center"/>
              <w:rPr>
                <w:bCs/>
              </w:rPr>
            </w:pPr>
            <w:r w:rsidRPr="001C4412">
              <w:rPr>
                <w:bCs/>
                <w:sz w:val="22"/>
              </w:rPr>
              <w:t>Приложение № 1</w:t>
            </w:r>
            <w:r w:rsidRPr="001C4412">
              <w:rPr>
                <w:bCs/>
                <w:sz w:val="4"/>
                <w:szCs w:val="6"/>
              </w:rPr>
              <w:br/>
            </w:r>
            <w:r w:rsidRPr="001C4412">
              <w:rPr>
                <w:bCs/>
                <w:sz w:val="22"/>
              </w:rPr>
              <w:t xml:space="preserve">к </w:t>
            </w:r>
            <w:r w:rsidR="0001106D" w:rsidRPr="001C4412">
              <w:rPr>
                <w:bCs/>
                <w:sz w:val="22"/>
              </w:rPr>
              <w:t xml:space="preserve">Разъяснениям порядка назначения наблюдателей </w:t>
            </w:r>
            <w:r w:rsidR="00130E1B" w:rsidRPr="001C4412">
              <w:rPr>
                <w:sz w:val="22"/>
              </w:rPr>
              <w:t xml:space="preserve">Общественной палатой Российской Федерации, общественными палатами субъектов Российской Федерации </w:t>
            </w:r>
            <w:r w:rsidR="0001106D" w:rsidRPr="001C4412">
              <w:rPr>
                <w:sz w:val="22"/>
              </w:rPr>
              <w:t>при</w:t>
            </w:r>
            <w:r w:rsidR="0001106D" w:rsidRPr="001C4412">
              <w:rPr>
                <w:bCs/>
                <w:sz w:val="22"/>
              </w:rPr>
              <w:t xml:space="preserve"> проведении </w:t>
            </w:r>
            <w:r w:rsidR="0001106D" w:rsidRPr="001C4412">
              <w:rPr>
                <w:sz w:val="22"/>
              </w:rPr>
              <w:t xml:space="preserve">выборов депутатов Государственной Думы Федерального Собрания Российской Федерации восьмого </w:t>
            </w:r>
            <w:r w:rsidR="00FF39DA" w:rsidRPr="001C4412">
              <w:rPr>
                <w:bCs/>
                <w:sz w:val="22"/>
              </w:rPr>
              <w:t xml:space="preserve">созыва, иных выборов, голосование на которых состоится </w:t>
            </w:r>
            <w:r w:rsidR="00130E1B" w:rsidRPr="001C4412">
              <w:rPr>
                <w:bCs/>
                <w:sz w:val="22"/>
              </w:rPr>
              <w:br/>
            </w:r>
            <w:r w:rsidR="00FF39DA" w:rsidRPr="001C4412">
              <w:rPr>
                <w:bCs/>
                <w:sz w:val="22"/>
              </w:rPr>
              <w:t>17, 18 и 19 сентября 2021 года</w:t>
            </w:r>
          </w:p>
          <w:p w:rsidR="00F43E09" w:rsidRPr="001C4412" w:rsidRDefault="00F43E09" w:rsidP="00F43E09">
            <w:pPr>
              <w:shd w:val="clear" w:color="auto" w:fill="FFFFFF"/>
              <w:jc w:val="right"/>
              <w:rPr>
                <w:bCs/>
              </w:rPr>
            </w:pPr>
          </w:p>
          <w:p w:rsidR="00F43E09" w:rsidRPr="001C4412" w:rsidRDefault="00F43E09" w:rsidP="00F43E09">
            <w:pPr>
              <w:shd w:val="clear" w:color="auto" w:fill="FFFFFF"/>
              <w:spacing w:after="120"/>
              <w:jc w:val="right"/>
              <w:rPr>
                <w:bCs/>
              </w:rPr>
            </w:pPr>
            <w:r w:rsidRPr="001C4412">
              <w:rPr>
                <w:bCs/>
                <w:sz w:val="22"/>
              </w:rPr>
              <w:t>Примерная форма</w:t>
            </w:r>
          </w:p>
        </w:tc>
      </w:tr>
      <w:tr w:rsidR="00194703" w:rsidRPr="001C4412" w:rsidTr="00130E1B">
        <w:trPr>
          <w:gridAfter w:val="1"/>
          <w:wAfter w:w="163" w:type="dxa"/>
        </w:trPr>
        <w:tc>
          <w:tcPr>
            <w:tcW w:w="3936" w:type="dxa"/>
          </w:tcPr>
          <w:p w:rsidR="00194703" w:rsidRPr="001C4412" w:rsidRDefault="00194703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F9303C" w:rsidRPr="001C4412" w:rsidRDefault="00F9303C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5635" w:type="dxa"/>
          </w:tcPr>
          <w:p w:rsidR="00194703" w:rsidRPr="001C4412" w:rsidRDefault="00194703" w:rsidP="00E1350D">
            <w:pPr>
              <w:pStyle w:val="Default"/>
              <w:rPr>
                <w:color w:val="auto"/>
                <w:sz w:val="23"/>
                <w:szCs w:val="23"/>
              </w:rPr>
            </w:pPr>
            <w:r w:rsidRPr="001C4412">
              <w:rPr>
                <w:color w:val="auto"/>
                <w:sz w:val="28"/>
                <w:szCs w:val="28"/>
              </w:rPr>
              <w:t>В</w:t>
            </w:r>
            <w:r w:rsidRPr="001C4412">
              <w:rPr>
                <w:color w:val="auto"/>
                <w:sz w:val="23"/>
                <w:szCs w:val="23"/>
              </w:rPr>
              <w:t xml:space="preserve">_____________________________________________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(наименование избирательной комиссии</w:t>
            </w:r>
            <w:r w:rsidR="00B067B3" w:rsidRPr="001C4412">
              <w:rPr>
                <w:color w:val="auto"/>
                <w:sz w:val="18"/>
                <w:szCs w:val="18"/>
              </w:rPr>
              <w:t>;</w:t>
            </w:r>
            <w:r w:rsidRPr="001C4412">
              <w:rPr>
                <w:color w:val="auto"/>
                <w:sz w:val="18"/>
                <w:szCs w:val="18"/>
              </w:rPr>
              <w:t xml:space="preserve"> </w:t>
            </w:r>
          </w:p>
          <w:p w:rsidR="00194703" w:rsidRPr="001C4412" w:rsidRDefault="00194703" w:rsidP="00E1350D">
            <w:pPr>
              <w:pStyle w:val="Default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____________________________________________________________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 для участковой избирательной комиссии –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также номер избирательного участка с указанием субъекта 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Российской Федерации</w:t>
            </w:r>
            <w:r w:rsidR="00E72EF1" w:rsidRPr="001C4412">
              <w:rPr>
                <w:color w:val="auto"/>
                <w:sz w:val="18"/>
                <w:szCs w:val="18"/>
              </w:rPr>
              <w:t>, иностранного государства</w:t>
            </w:r>
            <w:r w:rsidRPr="001C4412">
              <w:rPr>
                <w:color w:val="auto"/>
                <w:sz w:val="18"/>
                <w:szCs w:val="18"/>
              </w:rPr>
              <w:t>)</w:t>
            </w:r>
          </w:p>
          <w:p w:rsidR="00194703" w:rsidRPr="001C4412" w:rsidRDefault="00194703" w:rsidP="00E1350D">
            <w:pPr>
              <w:pStyle w:val="Default"/>
              <w:rPr>
                <w:color w:val="auto"/>
                <w:sz w:val="20"/>
                <w:szCs w:val="32"/>
              </w:rPr>
            </w:pPr>
          </w:p>
        </w:tc>
      </w:tr>
    </w:tbl>
    <w:p w:rsidR="00194703" w:rsidRPr="001C4412" w:rsidRDefault="00194703" w:rsidP="0019470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C4412">
        <w:rPr>
          <w:b/>
          <w:bCs/>
          <w:color w:val="auto"/>
          <w:sz w:val="28"/>
          <w:szCs w:val="28"/>
        </w:rPr>
        <w:t>НАПРАВЛЕНИЕ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20"/>
          <w:szCs w:val="28"/>
        </w:rPr>
      </w:pPr>
    </w:p>
    <w:p w:rsidR="00194703" w:rsidRPr="001C4412" w:rsidRDefault="00194703" w:rsidP="00194703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>В соответствии со стать</w:t>
      </w:r>
      <w:r w:rsidR="00764556" w:rsidRPr="001C4412">
        <w:rPr>
          <w:color w:val="auto"/>
          <w:sz w:val="28"/>
          <w:szCs w:val="28"/>
        </w:rPr>
        <w:t>ей 33 Федерального закона от 22 февраля 2014 </w:t>
      </w:r>
      <w:r w:rsidRPr="001C4412">
        <w:rPr>
          <w:color w:val="auto"/>
          <w:sz w:val="28"/>
          <w:szCs w:val="28"/>
        </w:rPr>
        <w:t xml:space="preserve">года № 20-ФЗ </w:t>
      </w:r>
      <w:r w:rsidRPr="001C4412">
        <w:rPr>
          <w:bCs/>
          <w:color w:val="auto"/>
          <w:kern w:val="36"/>
          <w:sz w:val="28"/>
          <w:szCs w:val="28"/>
        </w:rPr>
        <w:t xml:space="preserve">«О выборах депутатов Государственной Думы Федерального Собрания Российской Федерации» Общественная палата Российской Федерации </w:t>
      </w:r>
      <w:r w:rsidRPr="001C4412">
        <w:rPr>
          <w:color w:val="auto"/>
          <w:sz w:val="28"/>
          <w:szCs w:val="28"/>
        </w:rPr>
        <w:t>направляет наблюдателем в</w:t>
      </w:r>
      <w:r w:rsidR="00035FE0" w:rsidRPr="001C4412">
        <w:rPr>
          <w:color w:val="auto"/>
          <w:sz w:val="28"/>
          <w:szCs w:val="28"/>
        </w:rPr>
        <w:t xml:space="preserve"> </w:t>
      </w: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  </w:t>
      </w:r>
      <w:r w:rsidRPr="001C4412">
        <w:rPr>
          <w:color w:val="auto"/>
          <w:sz w:val="18"/>
          <w:szCs w:val="18"/>
        </w:rPr>
        <w:t>(наименование избирательной комиссии</w:t>
      </w:r>
      <w:r w:rsidR="00B067B3" w:rsidRPr="001C4412">
        <w:rPr>
          <w:color w:val="auto"/>
          <w:sz w:val="18"/>
          <w:szCs w:val="18"/>
        </w:rPr>
        <w:t>;</w:t>
      </w:r>
      <w:r w:rsidRPr="001C4412">
        <w:rPr>
          <w:color w:val="auto"/>
          <w:sz w:val="18"/>
          <w:szCs w:val="18"/>
        </w:rPr>
        <w:t xml:space="preserve"> 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для участковой избирательной комиссии – также номер избирательного участка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18"/>
          <w:szCs w:val="18"/>
        </w:rPr>
        <w:t>с указанием субъекта Российской Федерации</w:t>
      </w:r>
      <w:r w:rsidR="00E72EF1" w:rsidRPr="001C4412">
        <w:rPr>
          <w:color w:val="auto"/>
          <w:sz w:val="18"/>
          <w:szCs w:val="18"/>
        </w:rPr>
        <w:t>, иностранного государства</w:t>
      </w:r>
      <w:r w:rsidRPr="001C4412">
        <w:rPr>
          <w:color w:val="auto"/>
          <w:sz w:val="18"/>
          <w:szCs w:val="18"/>
        </w:rPr>
        <w:t>)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________________________________________________________________________________,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(фамилия, имя, отчество)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проживающего (ую) по адресу: </w:t>
      </w:r>
      <w:r w:rsidRPr="001C4412">
        <w:rPr>
          <w:color w:val="auto"/>
          <w:sz w:val="23"/>
          <w:szCs w:val="23"/>
        </w:rPr>
        <w:t xml:space="preserve">________________________________________________ </w:t>
      </w:r>
    </w:p>
    <w:p w:rsidR="00194703" w:rsidRPr="001C4412" w:rsidRDefault="00194703" w:rsidP="00194703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1C4412">
        <w:rPr>
          <w:i/>
          <w:iCs/>
          <w:color w:val="auto"/>
          <w:sz w:val="18"/>
          <w:szCs w:val="18"/>
        </w:rPr>
        <w:t xml:space="preserve">, </w:t>
      </w:r>
      <w:r w:rsidRPr="001C4412">
        <w:rPr>
          <w:color w:val="auto"/>
          <w:sz w:val="18"/>
          <w:szCs w:val="18"/>
        </w:rPr>
        <w:t xml:space="preserve">города, </w:t>
      </w:r>
    </w:p>
    <w:p w:rsidR="00194703" w:rsidRPr="001C4412" w:rsidRDefault="00194703" w:rsidP="00194703">
      <w:pPr>
        <w:pStyle w:val="Default"/>
        <w:rPr>
          <w:color w:val="auto"/>
          <w:sz w:val="20"/>
          <w:szCs w:val="20"/>
        </w:rPr>
      </w:pPr>
      <w:r w:rsidRPr="001C4412">
        <w:rPr>
          <w:color w:val="auto"/>
          <w:sz w:val="20"/>
          <w:szCs w:val="20"/>
        </w:rPr>
        <w:t>____________________________________________________________________________________________,</w:t>
      </w:r>
    </w:p>
    <w:p w:rsidR="00B067B3" w:rsidRPr="001C4412" w:rsidRDefault="00B067B3" w:rsidP="00B067B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иного населенного пункта, улицы, номера дома и квартиры)</w:t>
      </w:r>
    </w:p>
    <w:p w:rsidR="00B067B3" w:rsidRPr="001C4412" w:rsidRDefault="00B067B3" w:rsidP="00B067B3">
      <w:pPr>
        <w:pStyle w:val="Default"/>
        <w:rPr>
          <w:color w:val="auto"/>
          <w:sz w:val="28"/>
          <w:szCs w:val="28"/>
        </w:rPr>
      </w:pPr>
    </w:p>
    <w:p w:rsidR="00B067B3" w:rsidRPr="001C4412" w:rsidRDefault="00B067B3" w:rsidP="00B067B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контактный телефон: </w:t>
      </w:r>
      <w:r w:rsidRPr="001C4412">
        <w:rPr>
          <w:color w:val="auto"/>
          <w:sz w:val="23"/>
          <w:szCs w:val="23"/>
        </w:rPr>
        <w:t xml:space="preserve">__________________________________________________________. </w:t>
      </w:r>
    </w:p>
    <w:p w:rsidR="00B067B3" w:rsidRPr="001C4412" w:rsidRDefault="00B067B3" w:rsidP="00194703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(номер телефона)</w:t>
      </w:r>
    </w:p>
    <w:p w:rsidR="00194703" w:rsidRPr="001C4412" w:rsidRDefault="00194703" w:rsidP="00194703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94703" w:rsidRPr="001C4412" w:rsidRDefault="00194703" w:rsidP="001947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color w:val="auto"/>
          <w:sz w:val="28"/>
          <w:szCs w:val="28"/>
        </w:rPr>
        <w:t>Ограничения, предусмотренные частью 2 статьи 33 Федеральног</w:t>
      </w:r>
      <w:r w:rsidR="00764556" w:rsidRPr="001C4412">
        <w:rPr>
          <w:color w:val="auto"/>
          <w:sz w:val="28"/>
          <w:szCs w:val="28"/>
        </w:rPr>
        <w:t xml:space="preserve">о закона от 22 февраля 2014 </w:t>
      </w:r>
      <w:r w:rsidRPr="001C4412">
        <w:rPr>
          <w:color w:val="auto"/>
          <w:sz w:val="28"/>
          <w:szCs w:val="28"/>
        </w:rPr>
        <w:t xml:space="preserve">года № 20-ФЗ </w:t>
      </w:r>
      <w:r w:rsidRPr="001C4412">
        <w:rPr>
          <w:bCs/>
          <w:color w:val="auto"/>
          <w:kern w:val="36"/>
          <w:sz w:val="28"/>
          <w:szCs w:val="28"/>
        </w:rPr>
        <w:t>«О выборах депутатов Государственной Думы Федеральног</w:t>
      </w:r>
      <w:r w:rsidR="000322BA" w:rsidRPr="001C4412">
        <w:rPr>
          <w:bCs/>
          <w:color w:val="auto"/>
          <w:kern w:val="36"/>
          <w:sz w:val="28"/>
          <w:szCs w:val="28"/>
        </w:rPr>
        <w:t>о Собрания Российской Федерации</w:t>
      </w:r>
      <w:r w:rsidRPr="001C4412">
        <w:rPr>
          <w:bCs/>
          <w:color w:val="auto"/>
          <w:kern w:val="36"/>
          <w:sz w:val="28"/>
          <w:szCs w:val="28"/>
        </w:rPr>
        <w:t>»</w:t>
      </w:r>
      <w:r w:rsidRPr="001C4412">
        <w:rPr>
          <w:color w:val="auto"/>
          <w:sz w:val="28"/>
          <w:szCs w:val="28"/>
        </w:rPr>
        <w:t>, в отношении указанного наблюдателя отсутствуют.</w:t>
      </w:r>
    </w:p>
    <w:tbl>
      <w:tblPr>
        <w:tblW w:w="0" w:type="auto"/>
        <w:tblLook w:val="04A0"/>
      </w:tblPr>
      <w:tblGrid>
        <w:gridCol w:w="3374"/>
        <w:gridCol w:w="3016"/>
        <w:gridCol w:w="3181"/>
      </w:tblGrid>
      <w:tr w:rsidR="00194703" w:rsidRPr="001C4412" w:rsidTr="00A231AF">
        <w:tc>
          <w:tcPr>
            <w:tcW w:w="3374" w:type="dxa"/>
          </w:tcPr>
          <w:p w:rsidR="00194703" w:rsidRPr="001C4412" w:rsidRDefault="00194703" w:rsidP="00F9303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</w:p>
          <w:p w:rsidR="00F9303C" w:rsidRPr="001C4412" w:rsidRDefault="00F9303C" w:rsidP="00F930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</w:p>
          <w:p w:rsidR="00F9303C" w:rsidRPr="001C4412" w:rsidRDefault="00F9303C" w:rsidP="00F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3016" w:type="dxa"/>
          </w:tcPr>
          <w:p w:rsidR="00194703" w:rsidRPr="001C4412" w:rsidRDefault="00194703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  <w:r w:rsidRPr="001C4412">
              <w:rPr>
                <w:color w:val="auto"/>
                <w:sz w:val="28"/>
                <w:szCs w:val="28"/>
              </w:rPr>
              <w:br/>
            </w:r>
            <w:r w:rsidRPr="001C4412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181" w:type="dxa"/>
          </w:tcPr>
          <w:p w:rsidR="00194703" w:rsidRPr="001C4412" w:rsidRDefault="00194703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94703" w:rsidRPr="001C4412" w:rsidRDefault="00194703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_____________________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(инициалы, фамилия)</w:t>
            </w:r>
          </w:p>
        </w:tc>
      </w:tr>
    </w:tbl>
    <w:p w:rsidR="00F9303C" w:rsidRPr="001C4412" w:rsidRDefault="00194703" w:rsidP="00194703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  </w:t>
      </w:r>
    </w:p>
    <w:p w:rsidR="00194703" w:rsidRPr="001C4412" w:rsidRDefault="00F9303C" w:rsidP="001947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   </w:t>
      </w:r>
      <w:r w:rsidR="00194703" w:rsidRPr="001C4412">
        <w:rPr>
          <w:color w:val="auto"/>
          <w:sz w:val="28"/>
          <w:szCs w:val="28"/>
        </w:rPr>
        <w:t>МП</w:t>
      </w:r>
    </w:p>
    <w:p w:rsidR="00F9303C" w:rsidRPr="001C4412" w:rsidRDefault="00F9303C" w:rsidP="00035FE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0F21D1" w:rsidRPr="001C4412" w:rsidRDefault="00194703" w:rsidP="0019470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4412">
        <w:rPr>
          <w:rFonts w:ascii="Times New Roman" w:hAnsi="Times New Roman" w:cs="Times New Roman"/>
          <w:b/>
          <w:i/>
        </w:rPr>
        <w:t xml:space="preserve">Примечание. </w:t>
      </w:r>
      <w:r w:rsidRPr="001C4412">
        <w:rPr>
          <w:rFonts w:ascii="Times New Roman" w:hAnsi="Times New Roman" w:cs="Times New Roman"/>
        </w:rPr>
        <w:t>Направление действительно при предъявлении паспорта или документа, заменяющего паспорт гражданина</w:t>
      </w:r>
      <w:r w:rsidR="00601E4E" w:rsidRPr="001C4412">
        <w:rPr>
          <w:rFonts w:ascii="Times New Roman" w:hAnsi="Times New Roman" w:cs="Times New Roman"/>
        </w:rPr>
        <w:t xml:space="preserve"> Российской Федерации</w:t>
      </w:r>
      <w:r w:rsidRPr="001C4412">
        <w:rPr>
          <w:rFonts w:ascii="Times New Roman" w:hAnsi="Times New Roman" w:cs="Times New Roman"/>
        </w:rPr>
        <w:t>.</w:t>
      </w:r>
    </w:p>
    <w:p w:rsidR="000F21D1" w:rsidRPr="001C4412" w:rsidRDefault="000F21D1" w:rsidP="0019470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0F21D1" w:rsidRPr="001C4412" w:rsidSect="00B814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97" w:type="dxa"/>
        <w:tblLook w:val="04A0"/>
      </w:tblPr>
      <w:tblGrid>
        <w:gridCol w:w="3955"/>
        <w:gridCol w:w="74"/>
        <w:gridCol w:w="5542"/>
        <w:gridCol w:w="226"/>
      </w:tblGrid>
      <w:tr w:rsidR="00194703" w:rsidRPr="001C4412" w:rsidTr="004713B4">
        <w:trPr>
          <w:trHeight w:val="1727"/>
        </w:trPr>
        <w:tc>
          <w:tcPr>
            <w:tcW w:w="4029" w:type="dxa"/>
            <w:gridSpan w:val="2"/>
          </w:tcPr>
          <w:p w:rsidR="00194703" w:rsidRPr="001C4412" w:rsidRDefault="00194703" w:rsidP="00E135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C441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68" w:type="dxa"/>
            <w:gridSpan w:val="2"/>
          </w:tcPr>
          <w:p w:rsidR="00F43E09" w:rsidRPr="001C4412" w:rsidRDefault="00F43E09" w:rsidP="00F43E09">
            <w:pPr>
              <w:shd w:val="clear" w:color="auto" w:fill="FFFFFF"/>
              <w:jc w:val="center"/>
              <w:rPr>
                <w:bCs/>
              </w:rPr>
            </w:pPr>
            <w:r w:rsidRPr="001C4412">
              <w:rPr>
                <w:bCs/>
                <w:sz w:val="22"/>
              </w:rPr>
              <w:t>Приложение № 2</w:t>
            </w:r>
            <w:r w:rsidRPr="001C4412">
              <w:rPr>
                <w:bCs/>
                <w:sz w:val="4"/>
                <w:szCs w:val="6"/>
              </w:rPr>
              <w:br/>
            </w:r>
            <w:r w:rsidRPr="001C4412">
              <w:rPr>
                <w:bCs/>
                <w:sz w:val="22"/>
              </w:rPr>
              <w:t xml:space="preserve">к Разъяснениям порядка назначения наблюдателей </w:t>
            </w:r>
            <w:r w:rsidRPr="001C4412">
              <w:rPr>
                <w:sz w:val="22"/>
              </w:rPr>
              <w:t>Общественной палатой Российской Федерации, общественными палатами субъектов Российской Федерации при</w:t>
            </w:r>
            <w:r w:rsidRPr="001C4412">
              <w:rPr>
                <w:bCs/>
                <w:sz w:val="22"/>
              </w:rPr>
              <w:t xml:space="preserve"> проведении </w:t>
            </w:r>
            <w:r w:rsidRPr="001C4412">
              <w:rPr>
                <w:sz w:val="22"/>
              </w:rPr>
              <w:t xml:space="preserve">выборов депутатов Государственной Думы Федерального Собрания Российской Федерации восьмого </w:t>
            </w:r>
            <w:r w:rsidRPr="001C4412">
              <w:rPr>
                <w:bCs/>
                <w:sz w:val="22"/>
              </w:rPr>
              <w:t xml:space="preserve">созыва, иных выборов, голосование на которых состоится </w:t>
            </w:r>
            <w:r w:rsidRPr="001C4412">
              <w:rPr>
                <w:bCs/>
                <w:sz w:val="22"/>
              </w:rPr>
              <w:br/>
              <w:t>17, 18 и 19 сентября 2021 года</w:t>
            </w:r>
          </w:p>
          <w:p w:rsidR="00F43E09" w:rsidRPr="001C4412" w:rsidRDefault="00F43E09" w:rsidP="00F43E09">
            <w:pPr>
              <w:shd w:val="clear" w:color="auto" w:fill="FFFFFF"/>
              <w:jc w:val="right"/>
              <w:rPr>
                <w:bCs/>
              </w:rPr>
            </w:pPr>
          </w:p>
          <w:p w:rsidR="00194703" w:rsidRPr="001C4412" w:rsidRDefault="00F43E09" w:rsidP="00F43E09">
            <w:pPr>
              <w:shd w:val="clear" w:color="auto" w:fill="FFFFFF"/>
              <w:jc w:val="right"/>
              <w:rPr>
                <w:bCs/>
              </w:rPr>
            </w:pPr>
            <w:r w:rsidRPr="001C4412">
              <w:rPr>
                <w:bCs/>
                <w:sz w:val="22"/>
              </w:rPr>
              <w:t>Примерная форма</w:t>
            </w:r>
          </w:p>
        </w:tc>
      </w:tr>
      <w:tr w:rsidR="00194703" w:rsidRPr="001C4412" w:rsidTr="004713B4">
        <w:trPr>
          <w:gridAfter w:val="1"/>
          <w:wAfter w:w="226" w:type="dxa"/>
          <w:trHeight w:val="1887"/>
        </w:trPr>
        <w:tc>
          <w:tcPr>
            <w:tcW w:w="3955" w:type="dxa"/>
          </w:tcPr>
          <w:p w:rsidR="00194703" w:rsidRPr="001C4412" w:rsidRDefault="00194703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5616" w:type="dxa"/>
            <w:gridSpan w:val="2"/>
          </w:tcPr>
          <w:p w:rsidR="00194703" w:rsidRPr="001C4412" w:rsidRDefault="00194703" w:rsidP="00E1350D">
            <w:pPr>
              <w:pStyle w:val="Default"/>
              <w:rPr>
                <w:color w:val="auto"/>
                <w:sz w:val="23"/>
                <w:szCs w:val="23"/>
              </w:rPr>
            </w:pPr>
            <w:r w:rsidRPr="001C4412">
              <w:rPr>
                <w:color w:val="auto"/>
                <w:sz w:val="28"/>
                <w:szCs w:val="28"/>
              </w:rPr>
              <w:t>В</w:t>
            </w:r>
            <w:r w:rsidRPr="001C4412">
              <w:rPr>
                <w:color w:val="auto"/>
                <w:sz w:val="23"/>
                <w:szCs w:val="23"/>
              </w:rPr>
              <w:t xml:space="preserve">_____________________________________________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(наименование избирательной комиссии</w:t>
            </w:r>
            <w:r w:rsidR="00B067B3" w:rsidRPr="001C4412">
              <w:rPr>
                <w:color w:val="auto"/>
                <w:sz w:val="18"/>
                <w:szCs w:val="18"/>
              </w:rPr>
              <w:t>;</w:t>
            </w:r>
            <w:r w:rsidRPr="001C4412">
              <w:rPr>
                <w:color w:val="auto"/>
                <w:sz w:val="18"/>
                <w:szCs w:val="18"/>
              </w:rPr>
              <w:t xml:space="preserve"> </w:t>
            </w:r>
          </w:p>
          <w:p w:rsidR="00194703" w:rsidRPr="001C4412" w:rsidRDefault="00194703" w:rsidP="00E1350D">
            <w:pPr>
              <w:pStyle w:val="Default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____________________________________________________________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 для участковой избирательной комиссии – 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также номер избирательного участка ____________________________________________________________ с указанием субъекта Российской Федерации)</w:t>
            </w:r>
          </w:p>
          <w:p w:rsidR="00194703" w:rsidRPr="001C4412" w:rsidRDefault="00194703" w:rsidP="00E1350D">
            <w:pPr>
              <w:pStyle w:val="Default"/>
              <w:rPr>
                <w:color w:val="auto"/>
                <w:sz w:val="20"/>
                <w:szCs w:val="32"/>
              </w:rPr>
            </w:pPr>
          </w:p>
        </w:tc>
      </w:tr>
    </w:tbl>
    <w:p w:rsidR="00194703" w:rsidRPr="001C4412" w:rsidRDefault="00194703" w:rsidP="0019470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C4412">
        <w:rPr>
          <w:b/>
          <w:bCs/>
          <w:color w:val="auto"/>
          <w:sz w:val="28"/>
          <w:szCs w:val="28"/>
        </w:rPr>
        <w:t>НАПРАВЛЕНИЕ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20"/>
          <w:szCs w:val="28"/>
        </w:rPr>
      </w:pPr>
    </w:p>
    <w:p w:rsidR="00194703" w:rsidRPr="001C4412" w:rsidRDefault="00194703" w:rsidP="00194703">
      <w:pPr>
        <w:pStyle w:val="Default"/>
        <w:ind w:firstLine="709"/>
        <w:jc w:val="both"/>
        <w:rPr>
          <w:bCs/>
          <w:color w:val="auto"/>
          <w:kern w:val="36"/>
          <w:sz w:val="18"/>
          <w:szCs w:val="18"/>
        </w:rPr>
      </w:pPr>
      <w:r w:rsidRPr="001C4412">
        <w:rPr>
          <w:color w:val="auto"/>
          <w:sz w:val="28"/>
          <w:szCs w:val="28"/>
        </w:rPr>
        <w:t xml:space="preserve">В соответствии со статьей 33 Федерального закона от 22 февраля 2014 года № 20-ФЗ </w:t>
      </w:r>
      <w:r w:rsidRPr="001C4412">
        <w:rPr>
          <w:bCs/>
          <w:color w:val="auto"/>
          <w:kern w:val="36"/>
          <w:sz w:val="28"/>
          <w:szCs w:val="28"/>
        </w:rPr>
        <w:t>«О выборах депутатов Государственной Думы Федерального Собрания Российской Федерации» Общественная палата ______________________________________________________________</w:t>
      </w:r>
      <w:r w:rsidR="00F36DBE" w:rsidRPr="001C4412">
        <w:rPr>
          <w:bCs/>
          <w:color w:val="auto"/>
          <w:kern w:val="36"/>
          <w:sz w:val="28"/>
          <w:szCs w:val="28"/>
        </w:rPr>
        <w:t>____</w:t>
      </w:r>
      <w:r w:rsidRPr="001C4412">
        <w:rPr>
          <w:bCs/>
          <w:color w:val="auto"/>
          <w:kern w:val="36"/>
          <w:sz w:val="28"/>
          <w:szCs w:val="28"/>
        </w:rPr>
        <w:br/>
      </w:r>
      <w:r w:rsidRPr="001C4412">
        <w:rPr>
          <w:bCs/>
          <w:color w:val="auto"/>
          <w:kern w:val="36"/>
          <w:sz w:val="18"/>
          <w:szCs w:val="18"/>
        </w:rPr>
        <w:t xml:space="preserve">                                                              (наименование субъекта Российской Федерации)</w:t>
      </w:r>
    </w:p>
    <w:p w:rsidR="00194703" w:rsidRPr="001C4412" w:rsidRDefault="00194703" w:rsidP="00194703">
      <w:pPr>
        <w:pStyle w:val="Default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>направляет наблюдателем в</w:t>
      </w:r>
      <w:r w:rsidRPr="001C4412">
        <w:rPr>
          <w:color w:val="auto"/>
          <w:sz w:val="23"/>
          <w:szCs w:val="23"/>
        </w:rPr>
        <w:t>_________________</w:t>
      </w:r>
      <w:r w:rsidR="00F36DBE" w:rsidRPr="001C4412">
        <w:rPr>
          <w:color w:val="auto"/>
          <w:sz w:val="23"/>
          <w:szCs w:val="23"/>
        </w:rPr>
        <w:t>_________</w:t>
      </w:r>
      <w:r w:rsidR="00DC39B6" w:rsidRPr="001C4412">
        <w:rPr>
          <w:color w:val="auto"/>
          <w:sz w:val="23"/>
          <w:szCs w:val="23"/>
        </w:rPr>
        <w:t>_________</w:t>
      </w:r>
      <w:r w:rsidR="00EE50D2" w:rsidRPr="001C4412">
        <w:rPr>
          <w:color w:val="auto"/>
          <w:sz w:val="23"/>
          <w:szCs w:val="23"/>
        </w:rPr>
        <w:t>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</w:t>
      </w:r>
      <w:r w:rsidR="00DC39B6" w:rsidRPr="001C4412">
        <w:rPr>
          <w:color w:val="auto"/>
          <w:sz w:val="23"/>
          <w:szCs w:val="23"/>
        </w:rPr>
        <w:t xml:space="preserve">                    </w:t>
      </w:r>
      <w:r w:rsidR="00EE50D2" w:rsidRPr="001C4412">
        <w:rPr>
          <w:color w:val="auto"/>
          <w:sz w:val="23"/>
          <w:szCs w:val="23"/>
        </w:rPr>
        <w:t xml:space="preserve">          </w:t>
      </w:r>
      <w:r w:rsidRPr="001C4412">
        <w:rPr>
          <w:color w:val="auto"/>
          <w:sz w:val="18"/>
          <w:szCs w:val="18"/>
        </w:rPr>
        <w:t>(наименование избирательной комиссии</w:t>
      </w:r>
      <w:r w:rsidR="00B067B3" w:rsidRPr="001C4412">
        <w:rPr>
          <w:color w:val="auto"/>
          <w:sz w:val="18"/>
          <w:szCs w:val="18"/>
        </w:rPr>
        <w:t>;</w:t>
      </w:r>
      <w:r w:rsidRPr="001C4412">
        <w:rPr>
          <w:color w:val="auto"/>
          <w:sz w:val="18"/>
          <w:szCs w:val="18"/>
        </w:rPr>
        <w:t xml:space="preserve"> 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>_________________________________________________</w:t>
      </w:r>
      <w:r w:rsidR="00F36DBE" w:rsidRPr="001C4412">
        <w:rPr>
          <w:color w:val="auto"/>
          <w:sz w:val="23"/>
          <w:szCs w:val="23"/>
        </w:rPr>
        <w:t>_______________________________</w:t>
      </w:r>
      <w:r w:rsidR="00EE50D2" w:rsidRPr="001C4412">
        <w:rPr>
          <w:color w:val="auto"/>
          <w:sz w:val="23"/>
          <w:szCs w:val="23"/>
        </w:rPr>
        <w:t>_</w:t>
      </w:r>
      <w:r w:rsidRPr="001C4412">
        <w:rPr>
          <w:color w:val="auto"/>
          <w:sz w:val="23"/>
          <w:szCs w:val="23"/>
        </w:rPr>
        <w:t xml:space="preserve"> </w:t>
      </w:r>
    </w:p>
    <w:p w:rsidR="00F36DBE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для участковой избирательной комиссии – так</w:t>
      </w:r>
      <w:r w:rsidR="00B067B3" w:rsidRPr="001C4412">
        <w:rPr>
          <w:color w:val="auto"/>
          <w:sz w:val="18"/>
          <w:szCs w:val="18"/>
        </w:rPr>
        <w:t>же номер избирательного участка</w:t>
      </w:r>
      <w:r w:rsidRPr="001C4412">
        <w:rPr>
          <w:color w:val="auto"/>
          <w:sz w:val="18"/>
          <w:szCs w:val="18"/>
        </w:rPr>
        <w:t xml:space="preserve"> </w:t>
      </w:r>
      <w:r w:rsidRPr="001C4412">
        <w:rPr>
          <w:color w:val="auto"/>
          <w:sz w:val="23"/>
          <w:szCs w:val="23"/>
        </w:rPr>
        <w:t>_____________________________________________________________________________</w:t>
      </w:r>
      <w:r w:rsidR="00EE50D2" w:rsidRPr="001C4412">
        <w:rPr>
          <w:color w:val="auto"/>
          <w:sz w:val="23"/>
          <w:szCs w:val="23"/>
        </w:rPr>
        <w:t>____</w:t>
      </w:r>
      <w:r w:rsidR="00F36DBE" w:rsidRPr="001C4412">
        <w:rPr>
          <w:color w:val="auto"/>
          <w:sz w:val="18"/>
          <w:szCs w:val="18"/>
        </w:rPr>
        <w:t xml:space="preserve"> </w:t>
      </w:r>
    </w:p>
    <w:p w:rsidR="00194703" w:rsidRPr="001C4412" w:rsidRDefault="00F36DBE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с </w:t>
      </w:r>
      <w:r w:rsidR="00194703" w:rsidRPr="001C4412">
        <w:rPr>
          <w:color w:val="auto"/>
          <w:sz w:val="18"/>
          <w:szCs w:val="18"/>
        </w:rPr>
        <w:t>указанием субъекта Российской Федерации)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>______________________________________________________________________________</w:t>
      </w:r>
      <w:r w:rsidR="00F36DBE" w:rsidRPr="001C4412">
        <w:rPr>
          <w:color w:val="auto"/>
          <w:sz w:val="23"/>
          <w:szCs w:val="23"/>
        </w:rPr>
        <w:t>__</w:t>
      </w:r>
      <w:r w:rsidRPr="001C4412">
        <w:rPr>
          <w:color w:val="auto"/>
          <w:sz w:val="23"/>
          <w:szCs w:val="23"/>
        </w:rPr>
        <w:t xml:space="preserve">,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(фамилия, имя, отчество)</w:t>
      </w: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проживающего (ую) по адресу: </w:t>
      </w:r>
      <w:r w:rsidRPr="001C4412">
        <w:rPr>
          <w:color w:val="auto"/>
          <w:sz w:val="23"/>
          <w:szCs w:val="23"/>
        </w:rPr>
        <w:t xml:space="preserve">________________________________________________ </w:t>
      </w:r>
    </w:p>
    <w:p w:rsidR="00194703" w:rsidRPr="001C4412" w:rsidRDefault="00194703" w:rsidP="00194703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1C4412">
        <w:rPr>
          <w:i/>
          <w:iCs/>
          <w:color w:val="auto"/>
          <w:sz w:val="18"/>
          <w:szCs w:val="18"/>
        </w:rPr>
        <w:t xml:space="preserve">, </w:t>
      </w:r>
      <w:r w:rsidRPr="001C4412">
        <w:rPr>
          <w:color w:val="auto"/>
          <w:sz w:val="18"/>
          <w:szCs w:val="18"/>
        </w:rPr>
        <w:t xml:space="preserve">города, </w:t>
      </w:r>
    </w:p>
    <w:p w:rsidR="00194703" w:rsidRPr="001C4412" w:rsidRDefault="00194703" w:rsidP="00194703">
      <w:pPr>
        <w:pStyle w:val="Default"/>
        <w:rPr>
          <w:color w:val="auto"/>
          <w:sz w:val="20"/>
          <w:szCs w:val="20"/>
        </w:rPr>
      </w:pPr>
      <w:r w:rsidRPr="001C4412">
        <w:rPr>
          <w:color w:val="auto"/>
          <w:sz w:val="20"/>
          <w:szCs w:val="20"/>
        </w:rPr>
        <w:t xml:space="preserve">____________________________________________________________________________________________,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иного населенного пункта, улицы, номер</w:t>
      </w:r>
      <w:r w:rsidR="00B067B3" w:rsidRPr="001C4412">
        <w:rPr>
          <w:color w:val="auto"/>
          <w:sz w:val="18"/>
          <w:szCs w:val="18"/>
        </w:rPr>
        <w:t>а</w:t>
      </w:r>
      <w:r w:rsidRPr="001C4412">
        <w:rPr>
          <w:color w:val="auto"/>
          <w:sz w:val="18"/>
          <w:szCs w:val="18"/>
        </w:rPr>
        <w:t xml:space="preserve"> дома и квартиры)</w:t>
      </w:r>
    </w:p>
    <w:p w:rsidR="00B067B3" w:rsidRPr="001C4412" w:rsidRDefault="00B067B3" w:rsidP="00194703">
      <w:pPr>
        <w:pStyle w:val="Default"/>
        <w:rPr>
          <w:color w:val="auto"/>
          <w:sz w:val="28"/>
          <w:szCs w:val="28"/>
        </w:rPr>
      </w:pPr>
    </w:p>
    <w:p w:rsidR="00194703" w:rsidRPr="001C4412" w:rsidRDefault="00194703" w:rsidP="00194703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контактный телефон: </w:t>
      </w:r>
      <w:r w:rsidRPr="001C4412">
        <w:rPr>
          <w:color w:val="auto"/>
          <w:sz w:val="23"/>
          <w:szCs w:val="23"/>
        </w:rPr>
        <w:t>__________________________________________________________</w:t>
      </w:r>
      <w:r w:rsidR="00B067B3" w:rsidRPr="001C4412">
        <w:rPr>
          <w:color w:val="auto"/>
          <w:sz w:val="23"/>
          <w:szCs w:val="23"/>
        </w:rPr>
        <w:t>.</w:t>
      </w:r>
      <w:r w:rsidRPr="001C4412">
        <w:rPr>
          <w:color w:val="auto"/>
          <w:sz w:val="23"/>
          <w:szCs w:val="23"/>
        </w:rPr>
        <w:t xml:space="preserve"> </w:t>
      </w:r>
    </w:p>
    <w:p w:rsidR="00194703" w:rsidRPr="001C4412" w:rsidRDefault="00194703" w:rsidP="00194703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(номер телефона)</w:t>
      </w:r>
    </w:p>
    <w:p w:rsidR="00B067B3" w:rsidRPr="001C4412" w:rsidRDefault="00B067B3" w:rsidP="0019470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4703" w:rsidRPr="001C4412" w:rsidRDefault="00194703" w:rsidP="001947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color w:val="auto"/>
          <w:sz w:val="28"/>
          <w:szCs w:val="28"/>
        </w:rPr>
        <w:t xml:space="preserve">Ограничения, предусмотренные частью 2 статьи 33 Федерального закона от 22 февраля 2014 года № 20-ФЗ </w:t>
      </w:r>
      <w:r w:rsidRPr="001C4412">
        <w:rPr>
          <w:bCs/>
          <w:color w:val="auto"/>
          <w:kern w:val="36"/>
          <w:sz w:val="28"/>
          <w:szCs w:val="28"/>
        </w:rPr>
        <w:t>«О выборах депутатов Государственной Думы Федеральног</w:t>
      </w:r>
      <w:r w:rsidR="000322BA" w:rsidRPr="001C4412">
        <w:rPr>
          <w:bCs/>
          <w:color w:val="auto"/>
          <w:kern w:val="36"/>
          <w:sz w:val="28"/>
          <w:szCs w:val="28"/>
        </w:rPr>
        <w:t>о Собрания Российской Федерации</w:t>
      </w:r>
      <w:r w:rsidRPr="001C4412">
        <w:rPr>
          <w:bCs/>
          <w:color w:val="auto"/>
          <w:kern w:val="36"/>
          <w:sz w:val="28"/>
          <w:szCs w:val="28"/>
        </w:rPr>
        <w:t>»</w:t>
      </w:r>
      <w:r w:rsidRPr="001C4412">
        <w:rPr>
          <w:color w:val="auto"/>
          <w:sz w:val="28"/>
          <w:szCs w:val="28"/>
        </w:rPr>
        <w:t>, в отношении указанного наблюдателя отсутствуют.</w:t>
      </w:r>
    </w:p>
    <w:p w:rsidR="00194703" w:rsidRPr="001C4412" w:rsidRDefault="00194703" w:rsidP="00194703">
      <w:pPr>
        <w:pStyle w:val="Default"/>
        <w:ind w:firstLine="709"/>
        <w:jc w:val="both"/>
        <w:rPr>
          <w:color w:val="auto"/>
          <w:sz w:val="16"/>
          <w:szCs w:val="16"/>
        </w:rPr>
      </w:pPr>
    </w:p>
    <w:tbl>
      <w:tblPr>
        <w:tblW w:w="0" w:type="auto"/>
        <w:tblLook w:val="04A0"/>
      </w:tblPr>
      <w:tblGrid>
        <w:gridCol w:w="3374"/>
        <w:gridCol w:w="3016"/>
        <w:gridCol w:w="3181"/>
      </w:tblGrid>
      <w:tr w:rsidR="00194703" w:rsidRPr="001C4412" w:rsidTr="00B067B3">
        <w:tc>
          <w:tcPr>
            <w:tcW w:w="3374" w:type="dxa"/>
          </w:tcPr>
          <w:p w:rsidR="00F9303C" w:rsidRPr="001C4412" w:rsidRDefault="00F9303C" w:rsidP="00F930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</w:p>
          <w:p w:rsidR="00194703" w:rsidRPr="001C4412" w:rsidRDefault="00F9303C" w:rsidP="00F930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3016" w:type="dxa"/>
          </w:tcPr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  <w:r w:rsidRPr="001C4412">
              <w:rPr>
                <w:color w:val="auto"/>
                <w:sz w:val="28"/>
                <w:szCs w:val="28"/>
              </w:rPr>
              <w:br/>
            </w:r>
            <w:r w:rsidRPr="001C4412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181" w:type="dxa"/>
          </w:tcPr>
          <w:p w:rsidR="00194703" w:rsidRPr="001C4412" w:rsidRDefault="00194703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_____________________</w:t>
            </w:r>
          </w:p>
          <w:p w:rsidR="00194703" w:rsidRPr="001C4412" w:rsidRDefault="00194703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(инициалы, фамилия)</w:t>
            </w:r>
          </w:p>
        </w:tc>
      </w:tr>
    </w:tbl>
    <w:p w:rsidR="00F9303C" w:rsidRPr="001C4412" w:rsidRDefault="00194703" w:rsidP="00194703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</w:t>
      </w:r>
    </w:p>
    <w:p w:rsidR="00194703" w:rsidRPr="001C4412" w:rsidRDefault="00F9303C" w:rsidP="001947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</w:t>
      </w:r>
      <w:r w:rsidR="00194703" w:rsidRPr="001C4412">
        <w:rPr>
          <w:b/>
          <w:i/>
          <w:color w:val="auto"/>
          <w:sz w:val="28"/>
          <w:szCs w:val="28"/>
        </w:rPr>
        <w:t xml:space="preserve">  </w:t>
      </w:r>
      <w:r w:rsidR="00194703" w:rsidRPr="001C4412">
        <w:rPr>
          <w:color w:val="auto"/>
          <w:sz w:val="28"/>
          <w:szCs w:val="28"/>
        </w:rPr>
        <w:t>МП</w:t>
      </w:r>
    </w:p>
    <w:p w:rsidR="00F9303C" w:rsidRPr="001C4412" w:rsidRDefault="00F9303C" w:rsidP="001947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</w:rPr>
      </w:pPr>
    </w:p>
    <w:p w:rsidR="007A6948" w:rsidRPr="001C4412" w:rsidRDefault="00B067B3" w:rsidP="007A69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4412">
        <w:rPr>
          <w:rFonts w:ascii="Times New Roman" w:hAnsi="Times New Roman" w:cs="Times New Roman"/>
          <w:b/>
          <w:i/>
        </w:rPr>
        <w:t>П</w:t>
      </w:r>
      <w:r w:rsidR="00194703" w:rsidRPr="001C4412">
        <w:rPr>
          <w:rFonts w:ascii="Times New Roman" w:hAnsi="Times New Roman" w:cs="Times New Roman"/>
          <w:b/>
          <w:i/>
        </w:rPr>
        <w:t xml:space="preserve">римечание. </w:t>
      </w:r>
      <w:r w:rsidR="00194703" w:rsidRPr="001C4412">
        <w:rPr>
          <w:rFonts w:ascii="Times New Roman" w:hAnsi="Times New Roman" w:cs="Times New Roman"/>
        </w:rPr>
        <w:t>Направление действительно при предъявлении паспорта или документа, заменяющего паспорт гражданина</w:t>
      </w:r>
      <w:r w:rsidR="00EB6444" w:rsidRPr="001C4412">
        <w:rPr>
          <w:rFonts w:ascii="Times New Roman" w:hAnsi="Times New Roman" w:cs="Times New Roman"/>
        </w:rPr>
        <w:t xml:space="preserve"> Российской Федерации</w:t>
      </w:r>
      <w:r w:rsidR="00194703" w:rsidRPr="001C4412">
        <w:rPr>
          <w:rFonts w:ascii="Times New Roman" w:hAnsi="Times New Roman" w:cs="Times New Roman"/>
        </w:rPr>
        <w:t>.</w:t>
      </w:r>
    </w:p>
    <w:p w:rsidR="007A6948" w:rsidRPr="001C4412" w:rsidRDefault="007A6948" w:rsidP="007A69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7A6948" w:rsidRPr="001C4412" w:rsidSect="00B814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34" w:type="dxa"/>
        <w:tblLook w:val="04A0"/>
      </w:tblPr>
      <w:tblGrid>
        <w:gridCol w:w="3955"/>
        <w:gridCol w:w="5616"/>
        <w:gridCol w:w="163"/>
      </w:tblGrid>
      <w:tr w:rsidR="00584D8A" w:rsidRPr="001C4412" w:rsidTr="00A54D81">
        <w:trPr>
          <w:trHeight w:val="1752"/>
        </w:trPr>
        <w:tc>
          <w:tcPr>
            <w:tcW w:w="3955" w:type="dxa"/>
          </w:tcPr>
          <w:p w:rsidR="00584D8A" w:rsidRPr="001C4412" w:rsidRDefault="00584D8A" w:rsidP="00E1350D">
            <w:pPr>
              <w:spacing w:line="360" w:lineRule="auto"/>
              <w:jc w:val="right"/>
            </w:pPr>
          </w:p>
          <w:p w:rsidR="00584D8A" w:rsidRPr="001C4412" w:rsidRDefault="00584D8A" w:rsidP="00E1350D">
            <w:pPr>
              <w:spacing w:line="360" w:lineRule="auto"/>
              <w:jc w:val="right"/>
            </w:pPr>
          </w:p>
          <w:p w:rsidR="00584D8A" w:rsidRPr="001C4412" w:rsidRDefault="00584D8A" w:rsidP="00E1350D">
            <w:pPr>
              <w:spacing w:line="360" w:lineRule="auto"/>
              <w:jc w:val="right"/>
            </w:pPr>
          </w:p>
          <w:p w:rsidR="00584D8A" w:rsidRPr="001C4412" w:rsidRDefault="00584D8A" w:rsidP="00E135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C4412">
              <w:br w:type="page"/>
            </w:r>
            <w:r w:rsidRPr="001C4412">
              <w:rPr>
                <w:sz w:val="28"/>
                <w:szCs w:val="28"/>
              </w:rPr>
              <w:br w:type="page"/>
            </w:r>
          </w:p>
        </w:tc>
        <w:tc>
          <w:tcPr>
            <w:tcW w:w="5779" w:type="dxa"/>
            <w:gridSpan w:val="2"/>
          </w:tcPr>
          <w:p w:rsidR="00F43E09" w:rsidRPr="001C4412" w:rsidRDefault="00F43E09" w:rsidP="00F43E09">
            <w:pPr>
              <w:shd w:val="clear" w:color="auto" w:fill="FFFFFF"/>
              <w:jc w:val="center"/>
              <w:rPr>
                <w:bCs/>
              </w:rPr>
            </w:pPr>
            <w:r w:rsidRPr="001C4412">
              <w:rPr>
                <w:bCs/>
                <w:sz w:val="22"/>
              </w:rPr>
              <w:t>Приложение № 3</w:t>
            </w:r>
            <w:r w:rsidRPr="001C4412">
              <w:rPr>
                <w:bCs/>
                <w:sz w:val="4"/>
                <w:szCs w:val="6"/>
              </w:rPr>
              <w:br/>
            </w:r>
            <w:r w:rsidRPr="001C4412">
              <w:rPr>
                <w:bCs/>
                <w:sz w:val="22"/>
              </w:rPr>
              <w:t xml:space="preserve">к Разъяснениям порядка назначения наблюдателей </w:t>
            </w:r>
            <w:r w:rsidRPr="001C4412">
              <w:rPr>
                <w:sz w:val="22"/>
              </w:rPr>
              <w:t>Общественной палатой Российской Федерации, общественными палатами субъектов Российской Федерации при</w:t>
            </w:r>
            <w:r w:rsidRPr="001C4412">
              <w:rPr>
                <w:bCs/>
                <w:sz w:val="22"/>
              </w:rPr>
              <w:t xml:space="preserve"> проведении </w:t>
            </w:r>
            <w:r w:rsidRPr="001C4412">
              <w:rPr>
                <w:sz w:val="22"/>
              </w:rPr>
              <w:t xml:space="preserve">выборов депутатов Государственной Думы Федерального Собрания Российской Федерации восьмого </w:t>
            </w:r>
            <w:r w:rsidRPr="001C4412">
              <w:rPr>
                <w:bCs/>
                <w:sz w:val="22"/>
              </w:rPr>
              <w:t xml:space="preserve">созыва, иных выборов, голосование на которых состоится </w:t>
            </w:r>
            <w:r w:rsidRPr="001C4412">
              <w:rPr>
                <w:bCs/>
                <w:sz w:val="22"/>
              </w:rPr>
              <w:br/>
              <w:t>17, 18 и 19 сентября 2021 года</w:t>
            </w:r>
          </w:p>
          <w:p w:rsidR="00F43E09" w:rsidRPr="001C4412" w:rsidRDefault="00F43E09" w:rsidP="00F43E09">
            <w:pPr>
              <w:shd w:val="clear" w:color="auto" w:fill="FFFFFF"/>
              <w:jc w:val="right"/>
              <w:rPr>
                <w:bCs/>
              </w:rPr>
            </w:pPr>
          </w:p>
          <w:p w:rsidR="00584D8A" w:rsidRPr="001C4412" w:rsidRDefault="00F43E09" w:rsidP="00F43E09">
            <w:pPr>
              <w:shd w:val="clear" w:color="auto" w:fill="FFFFFF"/>
              <w:spacing w:after="120"/>
              <w:jc w:val="right"/>
              <w:rPr>
                <w:bCs/>
              </w:rPr>
            </w:pPr>
            <w:r w:rsidRPr="001C4412">
              <w:rPr>
                <w:bCs/>
                <w:sz w:val="22"/>
              </w:rPr>
              <w:t>Примерная форма</w:t>
            </w:r>
          </w:p>
        </w:tc>
      </w:tr>
      <w:tr w:rsidR="00584D8A" w:rsidRPr="001C4412" w:rsidTr="00E1350D">
        <w:trPr>
          <w:gridAfter w:val="1"/>
          <w:wAfter w:w="163" w:type="dxa"/>
        </w:trPr>
        <w:tc>
          <w:tcPr>
            <w:tcW w:w="3955" w:type="dxa"/>
          </w:tcPr>
          <w:p w:rsidR="00584D8A" w:rsidRPr="001C4412" w:rsidRDefault="00584D8A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584D8A" w:rsidRPr="001C4412" w:rsidRDefault="00584D8A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5616" w:type="dxa"/>
          </w:tcPr>
          <w:p w:rsidR="00584D8A" w:rsidRPr="001C4412" w:rsidRDefault="00584D8A" w:rsidP="00E1350D">
            <w:pPr>
              <w:pStyle w:val="Default"/>
              <w:rPr>
                <w:color w:val="auto"/>
                <w:sz w:val="23"/>
                <w:szCs w:val="23"/>
              </w:rPr>
            </w:pPr>
            <w:r w:rsidRPr="001C4412">
              <w:rPr>
                <w:color w:val="auto"/>
                <w:sz w:val="28"/>
                <w:szCs w:val="28"/>
              </w:rPr>
              <w:t>В</w:t>
            </w:r>
            <w:r w:rsidRPr="001C4412">
              <w:rPr>
                <w:color w:val="auto"/>
                <w:sz w:val="23"/>
                <w:szCs w:val="23"/>
              </w:rPr>
              <w:t xml:space="preserve">_____________________________________________ </w:t>
            </w: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(наименование </w:t>
            </w:r>
            <w:r w:rsidR="00002C87" w:rsidRPr="001C4412">
              <w:rPr>
                <w:color w:val="auto"/>
                <w:sz w:val="18"/>
                <w:szCs w:val="18"/>
              </w:rPr>
              <w:t xml:space="preserve">избирательной </w:t>
            </w:r>
            <w:r w:rsidRPr="001C4412">
              <w:rPr>
                <w:color w:val="auto"/>
                <w:sz w:val="18"/>
                <w:szCs w:val="18"/>
              </w:rPr>
              <w:t xml:space="preserve">комиссии; </w:t>
            </w:r>
          </w:p>
          <w:p w:rsidR="00584D8A" w:rsidRPr="001C4412" w:rsidRDefault="00584D8A" w:rsidP="00E1350D">
            <w:pPr>
              <w:pStyle w:val="Default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____________________________________________________________ </w:t>
            </w: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 для участковой </w:t>
            </w:r>
            <w:r w:rsidR="00002C87" w:rsidRPr="001C4412">
              <w:rPr>
                <w:color w:val="auto"/>
                <w:sz w:val="18"/>
                <w:szCs w:val="18"/>
              </w:rPr>
              <w:t xml:space="preserve">избирательной </w:t>
            </w:r>
            <w:r w:rsidRPr="001C4412">
              <w:rPr>
                <w:color w:val="auto"/>
                <w:sz w:val="18"/>
                <w:szCs w:val="18"/>
              </w:rPr>
              <w:t xml:space="preserve">комиссии – </w:t>
            </w: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также номер</w:t>
            </w:r>
            <w:r w:rsidR="00002C87" w:rsidRPr="001C4412">
              <w:rPr>
                <w:color w:val="auto"/>
                <w:sz w:val="18"/>
                <w:szCs w:val="18"/>
              </w:rPr>
              <w:t xml:space="preserve"> избирательного</w:t>
            </w:r>
            <w:r w:rsidRPr="001C4412">
              <w:rPr>
                <w:color w:val="auto"/>
                <w:sz w:val="18"/>
                <w:szCs w:val="18"/>
              </w:rPr>
              <w:t xml:space="preserve"> участка с указанием субъекта 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Российской Федерации)</w:t>
            </w:r>
          </w:p>
          <w:p w:rsidR="00584D8A" w:rsidRPr="001C4412" w:rsidRDefault="00584D8A" w:rsidP="00E1350D">
            <w:pPr>
              <w:pStyle w:val="Default"/>
              <w:rPr>
                <w:color w:val="auto"/>
                <w:sz w:val="20"/>
                <w:szCs w:val="32"/>
              </w:rPr>
            </w:pPr>
          </w:p>
        </w:tc>
      </w:tr>
    </w:tbl>
    <w:p w:rsidR="00584D8A" w:rsidRPr="001C4412" w:rsidRDefault="00584D8A" w:rsidP="00584D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C4412">
        <w:rPr>
          <w:b/>
          <w:bCs/>
          <w:color w:val="auto"/>
          <w:sz w:val="28"/>
          <w:szCs w:val="28"/>
        </w:rPr>
        <w:t>НАПРАВЛЕНИЕ</w:t>
      </w:r>
    </w:p>
    <w:p w:rsidR="00584D8A" w:rsidRPr="001C4412" w:rsidRDefault="00584D8A" w:rsidP="00584D8A">
      <w:pPr>
        <w:pStyle w:val="Default"/>
        <w:jc w:val="center"/>
        <w:rPr>
          <w:color w:val="auto"/>
          <w:sz w:val="20"/>
          <w:szCs w:val="28"/>
        </w:rPr>
      </w:pPr>
    </w:p>
    <w:p w:rsidR="00B848EF" w:rsidRPr="001C4412" w:rsidRDefault="00584D8A" w:rsidP="009C184A">
      <w:pPr>
        <w:pStyle w:val="Default"/>
        <w:ind w:firstLine="709"/>
        <w:jc w:val="both"/>
        <w:rPr>
          <w:bCs/>
          <w:color w:val="auto"/>
          <w:kern w:val="36"/>
          <w:sz w:val="28"/>
          <w:szCs w:val="28"/>
        </w:rPr>
      </w:pPr>
      <w:r w:rsidRPr="001C4412">
        <w:rPr>
          <w:color w:val="auto"/>
          <w:sz w:val="28"/>
          <w:szCs w:val="28"/>
        </w:rPr>
        <w:t>В соответствии со статьей 3</w:t>
      </w:r>
      <w:r w:rsidR="007C6B06" w:rsidRPr="001C4412">
        <w:rPr>
          <w:color w:val="auto"/>
          <w:sz w:val="28"/>
          <w:szCs w:val="28"/>
        </w:rPr>
        <w:t xml:space="preserve">0 Федерального закона от 12 </w:t>
      </w:r>
      <w:r w:rsidR="000322BA" w:rsidRPr="001C4412">
        <w:rPr>
          <w:color w:val="auto"/>
          <w:sz w:val="28"/>
          <w:szCs w:val="28"/>
        </w:rPr>
        <w:t>июня</w:t>
      </w:r>
      <w:r w:rsidR="007C6B06" w:rsidRPr="001C4412">
        <w:rPr>
          <w:color w:val="auto"/>
          <w:sz w:val="28"/>
          <w:szCs w:val="28"/>
        </w:rPr>
        <w:t xml:space="preserve"> 2002</w:t>
      </w:r>
      <w:r w:rsidRPr="001C4412">
        <w:rPr>
          <w:color w:val="auto"/>
          <w:sz w:val="28"/>
          <w:szCs w:val="28"/>
        </w:rPr>
        <w:t> </w:t>
      </w:r>
      <w:r w:rsidR="007C6B06" w:rsidRPr="001C4412">
        <w:rPr>
          <w:color w:val="auto"/>
          <w:sz w:val="28"/>
          <w:szCs w:val="28"/>
        </w:rPr>
        <w:t>года № 67</w:t>
      </w:r>
      <w:r w:rsidRPr="001C4412">
        <w:rPr>
          <w:color w:val="auto"/>
          <w:sz w:val="28"/>
          <w:szCs w:val="28"/>
        </w:rPr>
        <w:t xml:space="preserve">-ФЗ </w:t>
      </w:r>
      <w:r w:rsidRPr="001C4412">
        <w:rPr>
          <w:bCs/>
          <w:color w:val="auto"/>
          <w:kern w:val="36"/>
          <w:sz w:val="28"/>
          <w:szCs w:val="28"/>
        </w:rPr>
        <w:t>«</w:t>
      </w:r>
      <w:r w:rsidR="007C6B06" w:rsidRPr="001C4412">
        <w:rPr>
          <w:rFonts w:eastAsiaTheme="minorHAnsi"/>
          <w:color w:val="auto"/>
          <w:sz w:val="28"/>
          <w:szCs w:val="28"/>
          <w:lang w:eastAsia="en-US"/>
        </w:rPr>
        <w:t>Об основных гарантиях избирательных прав и права на участие в референдуме граждан Российской Федерации</w:t>
      </w:r>
      <w:r w:rsidRPr="001C4412">
        <w:rPr>
          <w:bCs/>
          <w:color w:val="auto"/>
          <w:kern w:val="36"/>
          <w:sz w:val="28"/>
          <w:szCs w:val="28"/>
        </w:rPr>
        <w:t xml:space="preserve">» Общественная палата Российской Федерации </w:t>
      </w:r>
      <w:r w:rsidR="00B848EF" w:rsidRPr="001C4412">
        <w:rPr>
          <w:bCs/>
          <w:color w:val="auto"/>
          <w:kern w:val="36"/>
          <w:sz w:val="28"/>
          <w:szCs w:val="28"/>
        </w:rPr>
        <w:t>в связи с проведением</w:t>
      </w:r>
    </w:p>
    <w:p w:rsidR="00B848EF" w:rsidRPr="001C4412" w:rsidRDefault="00B848EF" w:rsidP="00B848EF">
      <w:pPr>
        <w:pStyle w:val="Default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             </w:t>
      </w:r>
      <w:r w:rsidRPr="001C4412">
        <w:rPr>
          <w:color w:val="auto"/>
          <w:sz w:val="18"/>
          <w:szCs w:val="18"/>
        </w:rPr>
        <w:t xml:space="preserve">(наименование выборов) </w:t>
      </w:r>
    </w:p>
    <w:p w:rsidR="00F54D83" w:rsidRPr="001C4412" w:rsidRDefault="00F54D83" w:rsidP="00F54D83">
      <w:pPr>
        <w:pStyle w:val="Default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>направляет наблюдателем в</w:t>
      </w:r>
      <w:r w:rsidRPr="001C4412">
        <w:rPr>
          <w:color w:val="auto"/>
          <w:sz w:val="23"/>
          <w:szCs w:val="23"/>
        </w:rPr>
        <w:t>____________________________________________________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                              </w:t>
      </w:r>
      <w:r w:rsidRPr="001C4412">
        <w:rPr>
          <w:color w:val="auto"/>
          <w:sz w:val="18"/>
          <w:szCs w:val="18"/>
        </w:rPr>
        <w:t xml:space="preserve">(наименование избирательной комиссии; </w:t>
      </w:r>
    </w:p>
    <w:p w:rsidR="00584D8A" w:rsidRPr="001C4412" w:rsidRDefault="00584D8A" w:rsidP="00584D8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584D8A" w:rsidRPr="001C4412" w:rsidRDefault="00584D8A" w:rsidP="00584D8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для участковой </w:t>
      </w:r>
      <w:r w:rsidR="00DB4D6D" w:rsidRPr="001C4412">
        <w:rPr>
          <w:color w:val="auto"/>
          <w:sz w:val="18"/>
          <w:szCs w:val="18"/>
        </w:rPr>
        <w:t xml:space="preserve">избирательной </w:t>
      </w:r>
      <w:r w:rsidRPr="001C4412">
        <w:rPr>
          <w:color w:val="auto"/>
          <w:sz w:val="18"/>
          <w:szCs w:val="18"/>
        </w:rPr>
        <w:t xml:space="preserve">комиссии – также номер </w:t>
      </w:r>
      <w:r w:rsidR="00DB4D6D" w:rsidRPr="001C4412">
        <w:rPr>
          <w:color w:val="auto"/>
          <w:sz w:val="18"/>
          <w:szCs w:val="18"/>
        </w:rPr>
        <w:t xml:space="preserve">избирательного </w:t>
      </w:r>
      <w:r w:rsidRPr="001C4412">
        <w:rPr>
          <w:color w:val="auto"/>
          <w:sz w:val="18"/>
          <w:szCs w:val="18"/>
        </w:rPr>
        <w:t xml:space="preserve">участка </w:t>
      </w:r>
    </w:p>
    <w:p w:rsidR="00584D8A" w:rsidRPr="001C4412" w:rsidRDefault="00584D8A" w:rsidP="00584D8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18"/>
          <w:szCs w:val="18"/>
        </w:rPr>
        <w:t>с указанием субъекта Российской Федерации)</w:t>
      </w:r>
    </w:p>
    <w:p w:rsidR="00584D8A" w:rsidRPr="001C4412" w:rsidRDefault="00584D8A" w:rsidP="00584D8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________________________________________________________________________________, </w:t>
      </w:r>
    </w:p>
    <w:p w:rsidR="00584D8A" w:rsidRPr="001C4412" w:rsidRDefault="00584D8A" w:rsidP="00584D8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(фамилия, имя, отчество)</w:t>
      </w:r>
    </w:p>
    <w:p w:rsidR="00584D8A" w:rsidRPr="001C4412" w:rsidRDefault="00584D8A" w:rsidP="00584D8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проживающего (ую) по адресу: </w:t>
      </w:r>
      <w:r w:rsidRPr="001C4412">
        <w:rPr>
          <w:color w:val="auto"/>
          <w:sz w:val="23"/>
          <w:szCs w:val="23"/>
        </w:rPr>
        <w:t xml:space="preserve">________________________________________________ </w:t>
      </w:r>
    </w:p>
    <w:p w:rsidR="00584D8A" w:rsidRPr="001C4412" w:rsidRDefault="00584D8A" w:rsidP="00584D8A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1C4412">
        <w:rPr>
          <w:i/>
          <w:iCs/>
          <w:color w:val="auto"/>
          <w:sz w:val="18"/>
          <w:szCs w:val="18"/>
        </w:rPr>
        <w:t xml:space="preserve">, </w:t>
      </w:r>
      <w:r w:rsidRPr="001C4412">
        <w:rPr>
          <w:color w:val="auto"/>
          <w:sz w:val="18"/>
          <w:szCs w:val="18"/>
        </w:rPr>
        <w:t xml:space="preserve">города, </w:t>
      </w:r>
    </w:p>
    <w:p w:rsidR="00584D8A" w:rsidRPr="001C4412" w:rsidRDefault="00584D8A" w:rsidP="00584D8A">
      <w:pPr>
        <w:pStyle w:val="Default"/>
        <w:rPr>
          <w:color w:val="auto"/>
          <w:sz w:val="20"/>
          <w:szCs w:val="20"/>
        </w:rPr>
      </w:pPr>
      <w:r w:rsidRPr="001C4412">
        <w:rPr>
          <w:color w:val="auto"/>
          <w:sz w:val="20"/>
          <w:szCs w:val="20"/>
        </w:rPr>
        <w:t>____________________________________________________________________________________________,</w:t>
      </w:r>
    </w:p>
    <w:p w:rsidR="00584D8A" w:rsidRPr="001C4412" w:rsidRDefault="00584D8A" w:rsidP="00584D8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иного населенного пункта, улицы, номера дома и квартиры)</w:t>
      </w:r>
    </w:p>
    <w:p w:rsidR="00584D8A" w:rsidRPr="001C4412" w:rsidRDefault="00584D8A" w:rsidP="00584D8A">
      <w:pPr>
        <w:pStyle w:val="Default"/>
        <w:rPr>
          <w:color w:val="auto"/>
          <w:sz w:val="28"/>
          <w:szCs w:val="28"/>
        </w:rPr>
      </w:pPr>
    </w:p>
    <w:p w:rsidR="00584D8A" w:rsidRPr="001C4412" w:rsidRDefault="00584D8A" w:rsidP="00584D8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контактный телефон: </w:t>
      </w:r>
      <w:r w:rsidRPr="001C4412">
        <w:rPr>
          <w:color w:val="auto"/>
          <w:sz w:val="23"/>
          <w:szCs w:val="23"/>
        </w:rPr>
        <w:t xml:space="preserve">__________________________________________________________. </w:t>
      </w:r>
    </w:p>
    <w:p w:rsidR="00584D8A" w:rsidRPr="001C4412" w:rsidRDefault="00584D8A" w:rsidP="00584D8A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(номер телефона)</w:t>
      </w:r>
    </w:p>
    <w:p w:rsidR="00584D8A" w:rsidRPr="001C4412" w:rsidRDefault="00584D8A" w:rsidP="00584D8A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584D8A" w:rsidRPr="001C4412" w:rsidRDefault="00584D8A" w:rsidP="00584D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color w:val="auto"/>
          <w:sz w:val="28"/>
          <w:szCs w:val="28"/>
        </w:rPr>
        <w:t xml:space="preserve">Ограничения, предусмотренные </w:t>
      </w:r>
      <w:r w:rsidR="000322BA" w:rsidRPr="001C4412">
        <w:rPr>
          <w:color w:val="auto"/>
          <w:sz w:val="28"/>
          <w:szCs w:val="28"/>
        </w:rPr>
        <w:t>пунктом 4</w:t>
      </w:r>
      <w:r w:rsidRPr="001C4412">
        <w:rPr>
          <w:color w:val="auto"/>
          <w:sz w:val="28"/>
          <w:szCs w:val="28"/>
        </w:rPr>
        <w:t xml:space="preserve"> статьи 3</w:t>
      </w:r>
      <w:r w:rsidR="000322BA" w:rsidRPr="001C4412">
        <w:rPr>
          <w:color w:val="auto"/>
          <w:sz w:val="28"/>
          <w:szCs w:val="28"/>
        </w:rPr>
        <w:t>0</w:t>
      </w:r>
      <w:r w:rsidRPr="001C4412">
        <w:rPr>
          <w:color w:val="auto"/>
          <w:sz w:val="28"/>
          <w:szCs w:val="28"/>
        </w:rPr>
        <w:t xml:space="preserve"> </w:t>
      </w:r>
      <w:r w:rsidR="000322BA" w:rsidRPr="001C4412">
        <w:rPr>
          <w:color w:val="auto"/>
          <w:sz w:val="28"/>
          <w:szCs w:val="28"/>
        </w:rPr>
        <w:t xml:space="preserve">Федерального закона от 12 июня 2002 года № 67-ФЗ </w:t>
      </w:r>
      <w:r w:rsidR="000322BA" w:rsidRPr="001C4412">
        <w:rPr>
          <w:bCs/>
          <w:color w:val="auto"/>
          <w:kern w:val="36"/>
          <w:sz w:val="28"/>
          <w:szCs w:val="28"/>
        </w:rPr>
        <w:t>«</w:t>
      </w:r>
      <w:r w:rsidR="000322BA" w:rsidRPr="001C4412">
        <w:rPr>
          <w:rFonts w:eastAsiaTheme="minorHAnsi"/>
          <w:color w:val="auto"/>
          <w:sz w:val="28"/>
          <w:szCs w:val="28"/>
          <w:lang w:eastAsia="en-US"/>
        </w:rPr>
        <w:t>Об основных гарантиях избирательных прав и права на участие в референдуме граждан Российской Федерации</w:t>
      </w:r>
      <w:r w:rsidRPr="001C4412">
        <w:rPr>
          <w:bCs/>
          <w:color w:val="auto"/>
          <w:kern w:val="36"/>
          <w:sz w:val="28"/>
          <w:szCs w:val="28"/>
        </w:rPr>
        <w:t>»</w:t>
      </w:r>
      <w:r w:rsidRPr="001C4412">
        <w:rPr>
          <w:color w:val="auto"/>
          <w:sz w:val="28"/>
          <w:szCs w:val="28"/>
        </w:rPr>
        <w:t>, в отношении указанного наблюдателя отсутствуют.</w:t>
      </w:r>
    </w:p>
    <w:tbl>
      <w:tblPr>
        <w:tblW w:w="0" w:type="auto"/>
        <w:tblLook w:val="04A0"/>
      </w:tblPr>
      <w:tblGrid>
        <w:gridCol w:w="3374"/>
        <w:gridCol w:w="3016"/>
        <w:gridCol w:w="3181"/>
      </w:tblGrid>
      <w:tr w:rsidR="00584D8A" w:rsidRPr="001C4412" w:rsidTr="00E1350D">
        <w:tc>
          <w:tcPr>
            <w:tcW w:w="3374" w:type="dxa"/>
          </w:tcPr>
          <w:p w:rsidR="00584D8A" w:rsidRPr="001C4412" w:rsidRDefault="00584D8A" w:rsidP="00E1350D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3016" w:type="dxa"/>
          </w:tcPr>
          <w:p w:rsidR="00584D8A" w:rsidRPr="001C4412" w:rsidRDefault="00584D8A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  <w:r w:rsidRPr="001C4412">
              <w:rPr>
                <w:color w:val="auto"/>
                <w:sz w:val="28"/>
                <w:szCs w:val="28"/>
              </w:rPr>
              <w:br/>
            </w:r>
            <w:r w:rsidRPr="001C4412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181" w:type="dxa"/>
          </w:tcPr>
          <w:p w:rsidR="00584D8A" w:rsidRPr="001C4412" w:rsidRDefault="00584D8A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84D8A" w:rsidRPr="001C4412" w:rsidRDefault="00584D8A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_____________________</w:t>
            </w:r>
          </w:p>
          <w:p w:rsidR="00584D8A" w:rsidRPr="001C4412" w:rsidRDefault="00584D8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(инициалы, фамилия)</w:t>
            </w:r>
          </w:p>
        </w:tc>
      </w:tr>
    </w:tbl>
    <w:p w:rsidR="00584D8A" w:rsidRPr="001C4412" w:rsidRDefault="00584D8A" w:rsidP="00584D8A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  </w:t>
      </w:r>
    </w:p>
    <w:p w:rsidR="00584D8A" w:rsidRPr="001C4412" w:rsidRDefault="00584D8A" w:rsidP="00584D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   </w:t>
      </w:r>
      <w:r w:rsidRPr="001C4412">
        <w:rPr>
          <w:color w:val="auto"/>
          <w:sz w:val="28"/>
          <w:szCs w:val="28"/>
        </w:rPr>
        <w:t>МП</w:t>
      </w:r>
    </w:p>
    <w:p w:rsidR="00584D8A" w:rsidRPr="001C4412" w:rsidRDefault="00584D8A" w:rsidP="00584D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584D8A" w:rsidRPr="001C4412" w:rsidRDefault="00584D8A" w:rsidP="001F0A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4412">
        <w:rPr>
          <w:rFonts w:ascii="Times New Roman" w:hAnsi="Times New Roman" w:cs="Times New Roman"/>
          <w:b/>
          <w:i/>
        </w:rPr>
        <w:t xml:space="preserve">Примечание. </w:t>
      </w:r>
      <w:r w:rsidRPr="001C4412">
        <w:rPr>
          <w:rFonts w:ascii="Times New Roman" w:hAnsi="Times New Roman" w:cs="Times New Roman"/>
        </w:rPr>
        <w:t>Направление действительно при предъявлении паспорта или документа, заменяющего паспорт гражданина</w:t>
      </w:r>
      <w:r w:rsidR="00EB6444" w:rsidRPr="001C4412">
        <w:rPr>
          <w:rFonts w:ascii="Times New Roman" w:hAnsi="Times New Roman" w:cs="Times New Roman"/>
        </w:rPr>
        <w:t xml:space="preserve"> Российской Федерации</w:t>
      </w:r>
      <w:r w:rsidRPr="001C4412">
        <w:rPr>
          <w:rFonts w:ascii="Times New Roman" w:hAnsi="Times New Roman" w:cs="Times New Roman"/>
        </w:rPr>
        <w:t>.</w:t>
      </w:r>
      <w:r w:rsidR="001F0AA0" w:rsidRPr="001C4412">
        <w:rPr>
          <w:rFonts w:ascii="Times New Roman" w:hAnsi="Times New Roman" w:cs="Times New Roman"/>
        </w:rPr>
        <w:t xml:space="preserve"> </w:t>
      </w:r>
    </w:p>
    <w:p w:rsidR="001F0AA0" w:rsidRPr="001C4412" w:rsidRDefault="001F0AA0" w:rsidP="001F0A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1F0AA0" w:rsidRPr="001C4412" w:rsidSect="00B81498"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97" w:type="dxa"/>
        <w:tblLook w:val="04A0"/>
      </w:tblPr>
      <w:tblGrid>
        <w:gridCol w:w="3955"/>
        <w:gridCol w:w="74"/>
        <w:gridCol w:w="5542"/>
        <w:gridCol w:w="226"/>
      </w:tblGrid>
      <w:tr w:rsidR="009A3ABA" w:rsidRPr="001C4412" w:rsidTr="00E1350D">
        <w:trPr>
          <w:trHeight w:val="1727"/>
        </w:trPr>
        <w:tc>
          <w:tcPr>
            <w:tcW w:w="4029" w:type="dxa"/>
            <w:gridSpan w:val="2"/>
          </w:tcPr>
          <w:p w:rsidR="009A3ABA" w:rsidRPr="001C4412" w:rsidRDefault="009A3ABA" w:rsidP="00E135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C441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68" w:type="dxa"/>
            <w:gridSpan w:val="2"/>
          </w:tcPr>
          <w:p w:rsidR="00F43E09" w:rsidRPr="001C4412" w:rsidRDefault="00F43E09" w:rsidP="00F43E09">
            <w:pPr>
              <w:shd w:val="clear" w:color="auto" w:fill="FFFFFF"/>
              <w:jc w:val="center"/>
              <w:rPr>
                <w:bCs/>
              </w:rPr>
            </w:pPr>
            <w:r w:rsidRPr="001C4412">
              <w:rPr>
                <w:bCs/>
                <w:sz w:val="22"/>
              </w:rPr>
              <w:t>Приложение № 4</w:t>
            </w:r>
            <w:r w:rsidRPr="001C4412">
              <w:rPr>
                <w:bCs/>
                <w:sz w:val="4"/>
                <w:szCs w:val="6"/>
              </w:rPr>
              <w:br/>
            </w:r>
            <w:r w:rsidRPr="001C4412">
              <w:rPr>
                <w:bCs/>
                <w:sz w:val="22"/>
              </w:rPr>
              <w:t xml:space="preserve">к Разъяснениям порядка назначения наблюдателей </w:t>
            </w:r>
            <w:r w:rsidRPr="001C4412">
              <w:rPr>
                <w:sz w:val="22"/>
              </w:rPr>
              <w:t>Общественной палатой Российской Федерации, общественными палатами субъектов Российской Федерации при</w:t>
            </w:r>
            <w:r w:rsidRPr="001C4412">
              <w:rPr>
                <w:bCs/>
                <w:sz w:val="22"/>
              </w:rPr>
              <w:t xml:space="preserve"> проведении </w:t>
            </w:r>
            <w:r w:rsidRPr="001C4412">
              <w:rPr>
                <w:sz w:val="22"/>
              </w:rPr>
              <w:t xml:space="preserve">выборов депутатов Государственной Думы Федерального Собрания Российской Федерации восьмого </w:t>
            </w:r>
            <w:r w:rsidRPr="001C4412">
              <w:rPr>
                <w:bCs/>
                <w:sz w:val="22"/>
              </w:rPr>
              <w:t xml:space="preserve">созыва, иных выборов, голосование на которых состоится </w:t>
            </w:r>
            <w:r w:rsidRPr="001C4412">
              <w:rPr>
                <w:bCs/>
                <w:sz w:val="22"/>
              </w:rPr>
              <w:br/>
              <w:t>17, 18 и 19 сентября 2021 года</w:t>
            </w:r>
          </w:p>
          <w:p w:rsidR="00F43E09" w:rsidRPr="001C4412" w:rsidRDefault="00F43E09" w:rsidP="00F43E09">
            <w:pPr>
              <w:shd w:val="clear" w:color="auto" w:fill="FFFFFF"/>
              <w:jc w:val="right"/>
              <w:rPr>
                <w:bCs/>
                <w:sz w:val="20"/>
              </w:rPr>
            </w:pPr>
          </w:p>
          <w:p w:rsidR="009A3ABA" w:rsidRPr="001C4412" w:rsidRDefault="00F43E09" w:rsidP="00F43E09">
            <w:pPr>
              <w:shd w:val="clear" w:color="auto" w:fill="FFFFFF"/>
              <w:jc w:val="right"/>
              <w:rPr>
                <w:bCs/>
              </w:rPr>
            </w:pPr>
            <w:r w:rsidRPr="001C4412">
              <w:rPr>
                <w:bCs/>
                <w:sz w:val="22"/>
              </w:rPr>
              <w:t>Примерная форма</w:t>
            </w:r>
          </w:p>
        </w:tc>
      </w:tr>
      <w:tr w:rsidR="009A3ABA" w:rsidRPr="001C4412" w:rsidTr="00E1350D">
        <w:trPr>
          <w:gridAfter w:val="1"/>
          <w:wAfter w:w="226" w:type="dxa"/>
          <w:trHeight w:val="1887"/>
        </w:trPr>
        <w:tc>
          <w:tcPr>
            <w:tcW w:w="3955" w:type="dxa"/>
          </w:tcPr>
          <w:p w:rsidR="009A3ABA" w:rsidRPr="001C4412" w:rsidRDefault="009A3ABA" w:rsidP="00E1350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5616" w:type="dxa"/>
            <w:gridSpan w:val="2"/>
          </w:tcPr>
          <w:p w:rsidR="009A3ABA" w:rsidRPr="001C4412" w:rsidRDefault="009A3ABA" w:rsidP="00E1350D">
            <w:pPr>
              <w:pStyle w:val="Default"/>
              <w:rPr>
                <w:color w:val="auto"/>
                <w:sz w:val="23"/>
                <w:szCs w:val="23"/>
              </w:rPr>
            </w:pPr>
            <w:r w:rsidRPr="001C4412">
              <w:rPr>
                <w:color w:val="auto"/>
                <w:sz w:val="28"/>
                <w:szCs w:val="28"/>
              </w:rPr>
              <w:t>В</w:t>
            </w:r>
            <w:r w:rsidRPr="001C4412">
              <w:rPr>
                <w:color w:val="auto"/>
                <w:sz w:val="23"/>
                <w:szCs w:val="23"/>
              </w:rPr>
              <w:t xml:space="preserve">_____________________________________________ </w:t>
            </w:r>
          </w:p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(наименование </w:t>
            </w:r>
            <w:r w:rsidR="001F21C8" w:rsidRPr="001C4412">
              <w:rPr>
                <w:color w:val="auto"/>
                <w:sz w:val="18"/>
                <w:szCs w:val="18"/>
              </w:rPr>
              <w:t xml:space="preserve">избирательной </w:t>
            </w:r>
            <w:r w:rsidRPr="001C4412">
              <w:rPr>
                <w:color w:val="auto"/>
                <w:sz w:val="18"/>
                <w:szCs w:val="18"/>
              </w:rPr>
              <w:t xml:space="preserve">комиссии; </w:t>
            </w:r>
          </w:p>
          <w:p w:rsidR="009A3ABA" w:rsidRPr="001C4412" w:rsidRDefault="009A3ABA" w:rsidP="00E1350D">
            <w:pPr>
              <w:pStyle w:val="Default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____________________________________________________________ </w:t>
            </w:r>
          </w:p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 xml:space="preserve"> для участковой </w:t>
            </w:r>
            <w:r w:rsidR="001F21C8" w:rsidRPr="001C4412">
              <w:rPr>
                <w:color w:val="auto"/>
                <w:sz w:val="18"/>
                <w:szCs w:val="18"/>
              </w:rPr>
              <w:t xml:space="preserve">избирательной </w:t>
            </w:r>
            <w:r w:rsidRPr="001C4412">
              <w:rPr>
                <w:color w:val="auto"/>
                <w:sz w:val="18"/>
                <w:szCs w:val="18"/>
              </w:rPr>
              <w:t xml:space="preserve">комиссии – </w:t>
            </w:r>
          </w:p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____________________________________________________________</w:t>
            </w:r>
            <w:r w:rsidRPr="001C4412">
              <w:rPr>
                <w:color w:val="auto"/>
                <w:sz w:val="18"/>
                <w:szCs w:val="18"/>
              </w:rPr>
              <w:br/>
              <w:t>также номер избирательного участка ____________________________________________________________ с указанием субъекта Российской Федерации)</w:t>
            </w:r>
          </w:p>
          <w:p w:rsidR="009A3ABA" w:rsidRPr="001C4412" w:rsidRDefault="009A3ABA" w:rsidP="00E1350D">
            <w:pPr>
              <w:pStyle w:val="Default"/>
              <w:rPr>
                <w:color w:val="auto"/>
                <w:sz w:val="20"/>
                <w:szCs w:val="32"/>
              </w:rPr>
            </w:pPr>
          </w:p>
        </w:tc>
      </w:tr>
    </w:tbl>
    <w:p w:rsidR="009A3ABA" w:rsidRPr="001C4412" w:rsidRDefault="009A3ABA" w:rsidP="009A3A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C4412">
        <w:rPr>
          <w:b/>
          <w:bCs/>
          <w:color w:val="auto"/>
          <w:sz w:val="28"/>
          <w:szCs w:val="28"/>
        </w:rPr>
        <w:t>НАПРАВЛЕНИЕ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20"/>
          <w:szCs w:val="28"/>
        </w:rPr>
      </w:pPr>
    </w:p>
    <w:p w:rsidR="009A3ABA" w:rsidRPr="001C4412" w:rsidRDefault="009A3ABA" w:rsidP="009A3ABA">
      <w:pPr>
        <w:pStyle w:val="Default"/>
        <w:ind w:firstLine="709"/>
        <w:jc w:val="both"/>
        <w:rPr>
          <w:bCs/>
          <w:color w:val="auto"/>
          <w:kern w:val="36"/>
          <w:sz w:val="18"/>
          <w:szCs w:val="18"/>
        </w:rPr>
      </w:pPr>
      <w:r w:rsidRPr="001C4412">
        <w:rPr>
          <w:color w:val="auto"/>
          <w:sz w:val="28"/>
          <w:szCs w:val="28"/>
        </w:rPr>
        <w:t xml:space="preserve">В соответствии со статьей 30 Федерального закона от 12 июня 2002 года № 67-ФЗ </w:t>
      </w:r>
      <w:r w:rsidRPr="001C4412">
        <w:rPr>
          <w:bCs/>
          <w:color w:val="auto"/>
          <w:kern w:val="36"/>
          <w:sz w:val="28"/>
          <w:szCs w:val="28"/>
        </w:rPr>
        <w:t>«</w:t>
      </w:r>
      <w:r w:rsidRPr="001C4412">
        <w:rPr>
          <w:rFonts w:eastAsiaTheme="minorHAnsi"/>
          <w:color w:val="auto"/>
          <w:sz w:val="28"/>
          <w:szCs w:val="28"/>
          <w:lang w:eastAsia="en-US"/>
        </w:rPr>
        <w:t>Об основных гарантиях избирательных прав и права на участие в референдуме граждан Российской Федерации</w:t>
      </w:r>
      <w:r w:rsidRPr="001C4412">
        <w:rPr>
          <w:bCs/>
          <w:color w:val="auto"/>
          <w:kern w:val="36"/>
          <w:sz w:val="28"/>
          <w:szCs w:val="28"/>
        </w:rPr>
        <w:t>» Общественная палата __________________________________________________________________</w:t>
      </w:r>
      <w:r w:rsidRPr="001C4412">
        <w:rPr>
          <w:bCs/>
          <w:color w:val="auto"/>
          <w:kern w:val="36"/>
          <w:sz w:val="28"/>
          <w:szCs w:val="28"/>
        </w:rPr>
        <w:br/>
      </w:r>
      <w:r w:rsidRPr="001C4412">
        <w:rPr>
          <w:bCs/>
          <w:color w:val="auto"/>
          <w:kern w:val="36"/>
          <w:sz w:val="18"/>
          <w:szCs w:val="18"/>
        </w:rPr>
        <w:t xml:space="preserve">                                                              (наименование субъекта Российской Федерации)</w:t>
      </w:r>
    </w:p>
    <w:p w:rsidR="00B378EC" w:rsidRPr="001C4412" w:rsidRDefault="00B378EC" w:rsidP="00B378EC">
      <w:pPr>
        <w:pStyle w:val="Default"/>
        <w:jc w:val="both"/>
        <w:rPr>
          <w:bCs/>
          <w:color w:val="auto"/>
          <w:kern w:val="36"/>
          <w:sz w:val="28"/>
          <w:szCs w:val="28"/>
        </w:rPr>
      </w:pPr>
      <w:r w:rsidRPr="001C4412">
        <w:rPr>
          <w:bCs/>
          <w:color w:val="auto"/>
          <w:kern w:val="36"/>
          <w:sz w:val="28"/>
          <w:szCs w:val="28"/>
        </w:rPr>
        <w:t>в связи с проведением</w:t>
      </w:r>
    </w:p>
    <w:p w:rsidR="00B378EC" w:rsidRPr="001C4412" w:rsidRDefault="00B378EC" w:rsidP="00B378EC">
      <w:pPr>
        <w:pStyle w:val="Default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             </w:t>
      </w:r>
      <w:r w:rsidRPr="001C4412">
        <w:rPr>
          <w:color w:val="auto"/>
          <w:sz w:val="18"/>
          <w:szCs w:val="18"/>
        </w:rPr>
        <w:t xml:space="preserve">(наименование выборов) </w:t>
      </w:r>
    </w:p>
    <w:p w:rsidR="009A3ABA" w:rsidRPr="001C4412" w:rsidRDefault="009A3ABA" w:rsidP="009A3ABA">
      <w:pPr>
        <w:pStyle w:val="Default"/>
        <w:jc w:val="both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>направляет наблюдателем в</w:t>
      </w:r>
      <w:r w:rsidRPr="001C4412">
        <w:rPr>
          <w:color w:val="auto"/>
          <w:sz w:val="23"/>
          <w:szCs w:val="23"/>
        </w:rPr>
        <w:t>____________________________________________________</w:t>
      </w:r>
      <w:r w:rsidRPr="001C4412">
        <w:rPr>
          <w:color w:val="auto"/>
          <w:sz w:val="23"/>
          <w:szCs w:val="23"/>
        </w:rPr>
        <w:br/>
        <w:t xml:space="preserve">                                                                               </w:t>
      </w:r>
      <w:r w:rsidRPr="001C4412">
        <w:rPr>
          <w:color w:val="auto"/>
          <w:sz w:val="18"/>
          <w:szCs w:val="18"/>
        </w:rPr>
        <w:t xml:space="preserve">(наименование </w:t>
      </w:r>
      <w:r w:rsidR="001F21C8" w:rsidRPr="001C4412">
        <w:rPr>
          <w:color w:val="auto"/>
          <w:sz w:val="18"/>
          <w:szCs w:val="18"/>
        </w:rPr>
        <w:t xml:space="preserve">избирательной </w:t>
      </w:r>
      <w:r w:rsidRPr="001C4412">
        <w:rPr>
          <w:color w:val="auto"/>
          <w:sz w:val="18"/>
          <w:szCs w:val="18"/>
        </w:rPr>
        <w:t xml:space="preserve">комиссии; </w:t>
      </w:r>
    </w:p>
    <w:p w:rsidR="009A3ABA" w:rsidRPr="001C4412" w:rsidRDefault="009A3ABA" w:rsidP="009A3AB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для участковой </w:t>
      </w:r>
      <w:r w:rsidR="001F21C8" w:rsidRPr="001C4412">
        <w:rPr>
          <w:color w:val="auto"/>
          <w:sz w:val="18"/>
          <w:szCs w:val="18"/>
        </w:rPr>
        <w:t xml:space="preserve">избирательной </w:t>
      </w:r>
      <w:r w:rsidRPr="001C4412">
        <w:rPr>
          <w:color w:val="auto"/>
          <w:sz w:val="18"/>
          <w:szCs w:val="18"/>
        </w:rPr>
        <w:t xml:space="preserve">комиссии – также номер </w:t>
      </w:r>
      <w:r w:rsidR="001F21C8" w:rsidRPr="001C4412">
        <w:rPr>
          <w:color w:val="auto"/>
          <w:sz w:val="18"/>
          <w:szCs w:val="18"/>
        </w:rPr>
        <w:t xml:space="preserve">избирательного </w:t>
      </w:r>
      <w:r w:rsidRPr="001C4412">
        <w:rPr>
          <w:color w:val="auto"/>
          <w:sz w:val="18"/>
          <w:szCs w:val="18"/>
        </w:rPr>
        <w:t xml:space="preserve">участка </w:t>
      </w:r>
      <w:r w:rsidRPr="001C4412">
        <w:rPr>
          <w:color w:val="auto"/>
          <w:sz w:val="23"/>
          <w:szCs w:val="23"/>
        </w:rPr>
        <w:t>_________________________________________________________________________________</w:t>
      </w:r>
      <w:r w:rsidRPr="001C4412">
        <w:rPr>
          <w:color w:val="auto"/>
          <w:sz w:val="18"/>
          <w:szCs w:val="18"/>
        </w:rPr>
        <w:t xml:space="preserve"> 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с указанием субъекта Российской Федерации)</w:t>
      </w:r>
    </w:p>
    <w:p w:rsidR="009A3ABA" w:rsidRPr="001C4412" w:rsidRDefault="009A3ABA" w:rsidP="009A3AB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3"/>
          <w:szCs w:val="23"/>
        </w:rPr>
        <w:t xml:space="preserve">________________________________________________________________________________, 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(фамилия, имя, отчество)</w:t>
      </w:r>
    </w:p>
    <w:p w:rsidR="009A3ABA" w:rsidRPr="001C4412" w:rsidRDefault="009A3ABA" w:rsidP="009A3AB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проживающего (ую) по адресу: </w:t>
      </w:r>
      <w:r w:rsidRPr="001C4412">
        <w:rPr>
          <w:color w:val="auto"/>
          <w:sz w:val="23"/>
          <w:szCs w:val="23"/>
        </w:rPr>
        <w:t xml:space="preserve">________________________________________________ </w:t>
      </w:r>
    </w:p>
    <w:p w:rsidR="009A3ABA" w:rsidRPr="001C4412" w:rsidRDefault="009A3ABA" w:rsidP="009A3ABA">
      <w:pPr>
        <w:pStyle w:val="Default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1C4412">
        <w:rPr>
          <w:i/>
          <w:iCs/>
          <w:color w:val="auto"/>
          <w:sz w:val="18"/>
          <w:szCs w:val="18"/>
        </w:rPr>
        <w:t xml:space="preserve">, </w:t>
      </w:r>
      <w:r w:rsidRPr="001C4412">
        <w:rPr>
          <w:color w:val="auto"/>
          <w:sz w:val="18"/>
          <w:szCs w:val="18"/>
        </w:rPr>
        <w:t xml:space="preserve">города, </w:t>
      </w:r>
    </w:p>
    <w:p w:rsidR="009A3ABA" w:rsidRPr="001C4412" w:rsidRDefault="009A3ABA" w:rsidP="009A3ABA">
      <w:pPr>
        <w:pStyle w:val="Default"/>
        <w:rPr>
          <w:color w:val="auto"/>
          <w:sz w:val="20"/>
          <w:szCs w:val="20"/>
        </w:rPr>
      </w:pPr>
      <w:r w:rsidRPr="001C4412">
        <w:rPr>
          <w:color w:val="auto"/>
          <w:sz w:val="20"/>
          <w:szCs w:val="20"/>
        </w:rPr>
        <w:t xml:space="preserve">____________________________________________________________________________________________, 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>иного населенного пункта, улицы, номера дома и квартиры)</w:t>
      </w:r>
    </w:p>
    <w:p w:rsidR="009A3ABA" w:rsidRPr="001C4412" w:rsidRDefault="009A3ABA" w:rsidP="009A3ABA">
      <w:pPr>
        <w:pStyle w:val="Default"/>
        <w:rPr>
          <w:color w:val="auto"/>
          <w:sz w:val="20"/>
          <w:szCs w:val="28"/>
        </w:rPr>
      </w:pPr>
    </w:p>
    <w:p w:rsidR="009A3ABA" w:rsidRPr="001C4412" w:rsidRDefault="009A3ABA" w:rsidP="009A3ABA">
      <w:pPr>
        <w:pStyle w:val="Default"/>
        <w:rPr>
          <w:color w:val="auto"/>
          <w:sz w:val="23"/>
          <w:szCs w:val="23"/>
        </w:rPr>
      </w:pPr>
      <w:r w:rsidRPr="001C4412">
        <w:rPr>
          <w:color w:val="auto"/>
          <w:sz w:val="28"/>
          <w:szCs w:val="28"/>
        </w:rPr>
        <w:t xml:space="preserve">контактный телефон: </w:t>
      </w:r>
      <w:r w:rsidRPr="001C4412">
        <w:rPr>
          <w:color w:val="auto"/>
          <w:sz w:val="23"/>
          <w:szCs w:val="23"/>
        </w:rPr>
        <w:t xml:space="preserve">__________________________________________________________. </w:t>
      </w:r>
    </w:p>
    <w:p w:rsidR="009A3ABA" w:rsidRPr="001C4412" w:rsidRDefault="009A3ABA" w:rsidP="009A3ABA">
      <w:pPr>
        <w:pStyle w:val="Default"/>
        <w:jc w:val="center"/>
        <w:rPr>
          <w:color w:val="auto"/>
          <w:sz w:val="18"/>
          <w:szCs w:val="18"/>
        </w:rPr>
      </w:pPr>
      <w:r w:rsidRPr="001C4412">
        <w:rPr>
          <w:color w:val="auto"/>
          <w:sz w:val="18"/>
          <w:szCs w:val="18"/>
        </w:rPr>
        <w:t xml:space="preserve">                                             (номер телефона)</w:t>
      </w:r>
    </w:p>
    <w:p w:rsidR="009A3ABA" w:rsidRPr="001C4412" w:rsidRDefault="009A3ABA" w:rsidP="009A3ABA">
      <w:pPr>
        <w:pStyle w:val="Default"/>
        <w:ind w:firstLine="709"/>
        <w:jc w:val="both"/>
        <w:rPr>
          <w:color w:val="auto"/>
          <w:sz w:val="20"/>
          <w:szCs w:val="28"/>
        </w:rPr>
      </w:pPr>
    </w:p>
    <w:p w:rsidR="009A3ABA" w:rsidRPr="001C4412" w:rsidRDefault="009A3ABA" w:rsidP="009A3A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color w:val="auto"/>
          <w:sz w:val="28"/>
          <w:szCs w:val="28"/>
        </w:rPr>
        <w:t xml:space="preserve">Ограничения, предусмотренные </w:t>
      </w:r>
      <w:r w:rsidR="004E4A69" w:rsidRPr="001C4412">
        <w:rPr>
          <w:color w:val="auto"/>
          <w:sz w:val="28"/>
          <w:szCs w:val="28"/>
        </w:rPr>
        <w:t xml:space="preserve">пунктом 4 статьи 30 Федерального закона от 12 июня 2002 года № 67-ФЗ </w:t>
      </w:r>
      <w:r w:rsidR="004E4A69" w:rsidRPr="001C4412">
        <w:rPr>
          <w:bCs/>
          <w:color w:val="auto"/>
          <w:kern w:val="36"/>
          <w:sz w:val="28"/>
          <w:szCs w:val="28"/>
        </w:rPr>
        <w:t>«</w:t>
      </w:r>
      <w:r w:rsidR="004E4A69" w:rsidRPr="001C4412">
        <w:rPr>
          <w:rFonts w:eastAsiaTheme="minorHAnsi"/>
          <w:color w:val="auto"/>
          <w:sz w:val="28"/>
          <w:szCs w:val="28"/>
          <w:lang w:eastAsia="en-US"/>
        </w:rPr>
        <w:t>Об основных гарантиях избирательных прав и права на участие в референдуме граждан Российской Федерации</w:t>
      </w:r>
      <w:r w:rsidR="004E4A69" w:rsidRPr="001C4412">
        <w:rPr>
          <w:bCs/>
          <w:color w:val="auto"/>
          <w:kern w:val="36"/>
          <w:sz w:val="28"/>
          <w:szCs w:val="28"/>
        </w:rPr>
        <w:t>»</w:t>
      </w:r>
      <w:r w:rsidRPr="001C4412">
        <w:rPr>
          <w:color w:val="auto"/>
          <w:sz w:val="28"/>
          <w:szCs w:val="28"/>
        </w:rPr>
        <w:t>, в отношении указанного наблюдателя отсутствуют.</w:t>
      </w:r>
    </w:p>
    <w:p w:rsidR="009A3ABA" w:rsidRPr="001C4412" w:rsidRDefault="009A3ABA" w:rsidP="009A3ABA">
      <w:pPr>
        <w:pStyle w:val="Default"/>
        <w:ind w:firstLine="709"/>
        <w:jc w:val="both"/>
        <w:rPr>
          <w:color w:val="auto"/>
          <w:sz w:val="12"/>
          <w:szCs w:val="16"/>
        </w:rPr>
      </w:pPr>
    </w:p>
    <w:tbl>
      <w:tblPr>
        <w:tblW w:w="0" w:type="auto"/>
        <w:tblLook w:val="04A0"/>
      </w:tblPr>
      <w:tblGrid>
        <w:gridCol w:w="3374"/>
        <w:gridCol w:w="3016"/>
        <w:gridCol w:w="3181"/>
      </w:tblGrid>
      <w:tr w:rsidR="009A3ABA" w:rsidRPr="001C4412" w:rsidTr="00E1350D">
        <w:tc>
          <w:tcPr>
            <w:tcW w:w="3374" w:type="dxa"/>
          </w:tcPr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</w:p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3016" w:type="dxa"/>
          </w:tcPr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</w:t>
            </w:r>
            <w:r w:rsidRPr="001C4412">
              <w:rPr>
                <w:color w:val="auto"/>
                <w:sz w:val="28"/>
                <w:szCs w:val="28"/>
              </w:rPr>
              <w:br/>
            </w:r>
            <w:r w:rsidRPr="001C4412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181" w:type="dxa"/>
          </w:tcPr>
          <w:p w:rsidR="009A3ABA" w:rsidRPr="001C4412" w:rsidRDefault="009A3ABA" w:rsidP="00E13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4412">
              <w:rPr>
                <w:color w:val="auto"/>
                <w:sz w:val="28"/>
                <w:szCs w:val="28"/>
              </w:rPr>
              <w:t>_____________________</w:t>
            </w:r>
          </w:p>
          <w:p w:rsidR="009A3ABA" w:rsidRPr="001C4412" w:rsidRDefault="009A3ABA" w:rsidP="00E1350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C4412">
              <w:rPr>
                <w:color w:val="auto"/>
                <w:sz w:val="18"/>
                <w:szCs w:val="18"/>
              </w:rPr>
              <w:t>(инициалы, фамилия)</w:t>
            </w:r>
          </w:p>
        </w:tc>
      </w:tr>
    </w:tbl>
    <w:p w:rsidR="009A3ABA" w:rsidRPr="001C4412" w:rsidRDefault="009A3ABA" w:rsidP="009A3ABA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</w:t>
      </w:r>
    </w:p>
    <w:p w:rsidR="009A3ABA" w:rsidRPr="001C4412" w:rsidRDefault="009A3ABA" w:rsidP="009A3A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4412">
        <w:rPr>
          <w:b/>
          <w:i/>
          <w:color w:val="auto"/>
          <w:sz w:val="28"/>
          <w:szCs w:val="28"/>
        </w:rPr>
        <w:t xml:space="preserve">       </w:t>
      </w:r>
      <w:r w:rsidRPr="001C4412">
        <w:rPr>
          <w:color w:val="auto"/>
          <w:sz w:val="28"/>
          <w:szCs w:val="28"/>
        </w:rPr>
        <w:t>МП</w:t>
      </w:r>
    </w:p>
    <w:p w:rsidR="001C4412" w:rsidRPr="001C4412" w:rsidRDefault="001C4412" w:rsidP="001C44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16"/>
        </w:rPr>
      </w:pPr>
    </w:p>
    <w:p w:rsidR="004713B4" w:rsidRPr="001C4412" w:rsidRDefault="009A3ABA" w:rsidP="0019470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4412">
        <w:rPr>
          <w:rFonts w:ascii="Times New Roman" w:hAnsi="Times New Roman" w:cs="Times New Roman"/>
          <w:b/>
          <w:i/>
        </w:rPr>
        <w:t xml:space="preserve">Примечание. </w:t>
      </w:r>
      <w:r w:rsidRPr="001C4412">
        <w:rPr>
          <w:rFonts w:ascii="Times New Roman" w:hAnsi="Times New Roman" w:cs="Times New Roman"/>
        </w:rPr>
        <w:t>Направление действительно при предъявлении паспорта или документа, заменяющего паспорт гражданина</w:t>
      </w:r>
      <w:r w:rsidR="00EB6444" w:rsidRPr="001C4412">
        <w:rPr>
          <w:rFonts w:ascii="Times New Roman" w:hAnsi="Times New Roman" w:cs="Times New Roman"/>
        </w:rPr>
        <w:t xml:space="preserve"> Российской Федерации</w:t>
      </w:r>
      <w:r w:rsidRPr="001C4412">
        <w:rPr>
          <w:rFonts w:ascii="Times New Roman" w:hAnsi="Times New Roman" w:cs="Times New Roman"/>
        </w:rPr>
        <w:t>.</w:t>
      </w:r>
    </w:p>
    <w:sectPr w:rsidR="004713B4" w:rsidRPr="001C4412" w:rsidSect="00B81498"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93" w:rsidRDefault="001A4593" w:rsidP="00194703">
      <w:r>
        <w:separator/>
      </w:r>
    </w:p>
  </w:endnote>
  <w:endnote w:type="continuationSeparator" w:id="1">
    <w:p w:rsidR="001A4593" w:rsidRDefault="001A4593" w:rsidP="0019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2" w:rsidRDefault="003079CA">
    <w:pPr>
      <w:pStyle w:val="a6"/>
    </w:pPr>
    <w:fldSimple w:instr=" FILENAME   \* MERGEFORMAT ">
      <w:r w:rsidR="001C4412" w:rsidRPr="001C4412">
        <w:rPr>
          <w:noProof/>
          <w:sz w:val="16"/>
        </w:rPr>
        <w:t>k0308034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2" w:rsidRDefault="003079CA">
    <w:pPr>
      <w:pStyle w:val="a6"/>
    </w:pPr>
    <w:fldSimple w:instr=" FILENAME   \* MERGEFORMAT ">
      <w:r w:rsidR="001C4412" w:rsidRPr="001C4412">
        <w:rPr>
          <w:noProof/>
          <w:sz w:val="16"/>
        </w:rPr>
        <w:t>k0308034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93" w:rsidRDefault="001A4593" w:rsidP="00194703">
      <w:r>
        <w:separator/>
      </w:r>
    </w:p>
  </w:footnote>
  <w:footnote w:type="continuationSeparator" w:id="1">
    <w:p w:rsidR="001A4593" w:rsidRDefault="001A4593" w:rsidP="0019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4631"/>
      <w:docPartObj>
        <w:docPartGallery w:val="Page Numbers (Top of Page)"/>
        <w:docPartUnique/>
      </w:docPartObj>
    </w:sdtPr>
    <w:sdtContent>
      <w:p w:rsidR="00E1350D" w:rsidRDefault="003079CA" w:rsidP="000F21D1">
        <w:pPr>
          <w:pStyle w:val="a4"/>
          <w:jc w:val="center"/>
        </w:pPr>
        <w:fldSimple w:instr=" PAGE   \* MERGEFORMAT ">
          <w:r w:rsidR="00615410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D96"/>
    <w:multiLevelType w:val="hybridMultilevel"/>
    <w:tmpl w:val="549AE7EA"/>
    <w:lvl w:ilvl="0" w:tplc="D0FCC9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03"/>
    <w:rsid w:val="00000CD1"/>
    <w:rsid w:val="00002C87"/>
    <w:rsid w:val="00005646"/>
    <w:rsid w:val="0001106D"/>
    <w:rsid w:val="000111B2"/>
    <w:rsid w:val="00014694"/>
    <w:rsid w:val="00022248"/>
    <w:rsid w:val="00031614"/>
    <w:rsid w:val="000322BA"/>
    <w:rsid w:val="000358FA"/>
    <w:rsid w:val="00035FE0"/>
    <w:rsid w:val="0006406F"/>
    <w:rsid w:val="00065DF1"/>
    <w:rsid w:val="00065E2A"/>
    <w:rsid w:val="0006679F"/>
    <w:rsid w:val="000729E5"/>
    <w:rsid w:val="000771D4"/>
    <w:rsid w:val="00093852"/>
    <w:rsid w:val="00097C46"/>
    <w:rsid w:val="000A25BB"/>
    <w:rsid w:val="000A57FB"/>
    <w:rsid w:val="000B03C2"/>
    <w:rsid w:val="000B06CC"/>
    <w:rsid w:val="000C74CB"/>
    <w:rsid w:val="000D2748"/>
    <w:rsid w:val="000D5CA2"/>
    <w:rsid w:val="000E0FAC"/>
    <w:rsid w:val="000F21D1"/>
    <w:rsid w:val="001047BC"/>
    <w:rsid w:val="00113743"/>
    <w:rsid w:val="00115C7C"/>
    <w:rsid w:val="00121AE5"/>
    <w:rsid w:val="00130E1B"/>
    <w:rsid w:val="00141775"/>
    <w:rsid w:val="001446CE"/>
    <w:rsid w:val="00152C2E"/>
    <w:rsid w:val="00153165"/>
    <w:rsid w:val="00165BB8"/>
    <w:rsid w:val="00175D5D"/>
    <w:rsid w:val="00185BB6"/>
    <w:rsid w:val="00190F41"/>
    <w:rsid w:val="001910F2"/>
    <w:rsid w:val="00194703"/>
    <w:rsid w:val="00196B79"/>
    <w:rsid w:val="00196BBF"/>
    <w:rsid w:val="001A4593"/>
    <w:rsid w:val="001B2614"/>
    <w:rsid w:val="001C2852"/>
    <w:rsid w:val="001C4412"/>
    <w:rsid w:val="001D03D3"/>
    <w:rsid w:val="001D1512"/>
    <w:rsid w:val="001D2D1F"/>
    <w:rsid w:val="001D4699"/>
    <w:rsid w:val="001D7FF7"/>
    <w:rsid w:val="001E11E5"/>
    <w:rsid w:val="001E2B14"/>
    <w:rsid w:val="001F0AA0"/>
    <w:rsid w:val="001F21C8"/>
    <w:rsid w:val="001F23E9"/>
    <w:rsid w:val="001F4BA1"/>
    <w:rsid w:val="00224FFD"/>
    <w:rsid w:val="00236E8C"/>
    <w:rsid w:val="002741C5"/>
    <w:rsid w:val="00280846"/>
    <w:rsid w:val="002968DA"/>
    <w:rsid w:val="002A4159"/>
    <w:rsid w:val="002B3C41"/>
    <w:rsid w:val="002B48A7"/>
    <w:rsid w:val="002D2DA0"/>
    <w:rsid w:val="002D4711"/>
    <w:rsid w:val="002E0C87"/>
    <w:rsid w:val="002E2D6C"/>
    <w:rsid w:val="002E5CA1"/>
    <w:rsid w:val="002E61EF"/>
    <w:rsid w:val="002E6B5C"/>
    <w:rsid w:val="0030113A"/>
    <w:rsid w:val="0030581A"/>
    <w:rsid w:val="003079CA"/>
    <w:rsid w:val="003162DA"/>
    <w:rsid w:val="00341D40"/>
    <w:rsid w:val="00354956"/>
    <w:rsid w:val="00366599"/>
    <w:rsid w:val="00380946"/>
    <w:rsid w:val="0038511C"/>
    <w:rsid w:val="00391BD5"/>
    <w:rsid w:val="00394DB2"/>
    <w:rsid w:val="003956FE"/>
    <w:rsid w:val="003A1EA2"/>
    <w:rsid w:val="003A468D"/>
    <w:rsid w:val="003A4BFF"/>
    <w:rsid w:val="003B2E5B"/>
    <w:rsid w:val="003B4C23"/>
    <w:rsid w:val="003B78D0"/>
    <w:rsid w:val="003C5FD9"/>
    <w:rsid w:val="003D446F"/>
    <w:rsid w:val="003F58B9"/>
    <w:rsid w:val="004051BC"/>
    <w:rsid w:val="00406D23"/>
    <w:rsid w:val="004156D9"/>
    <w:rsid w:val="00425BBA"/>
    <w:rsid w:val="00434027"/>
    <w:rsid w:val="004370DA"/>
    <w:rsid w:val="004452A1"/>
    <w:rsid w:val="00447D60"/>
    <w:rsid w:val="004541E1"/>
    <w:rsid w:val="00463B47"/>
    <w:rsid w:val="004713B4"/>
    <w:rsid w:val="0047251F"/>
    <w:rsid w:val="004A2792"/>
    <w:rsid w:val="004A7F49"/>
    <w:rsid w:val="004B4FC2"/>
    <w:rsid w:val="004D5E42"/>
    <w:rsid w:val="004E4A69"/>
    <w:rsid w:val="004F0AE3"/>
    <w:rsid w:val="004F0FA4"/>
    <w:rsid w:val="004F465D"/>
    <w:rsid w:val="0050136A"/>
    <w:rsid w:val="005113FA"/>
    <w:rsid w:val="005145D6"/>
    <w:rsid w:val="00515607"/>
    <w:rsid w:val="005237E5"/>
    <w:rsid w:val="00525F9A"/>
    <w:rsid w:val="00532BAE"/>
    <w:rsid w:val="00551055"/>
    <w:rsid w:val="00551A95"/>
    <w:rsid w:val="00581681"/>
    <w:rsid w:val="005821F7"/>
    <w:rsid w:val="00583F4F"/>
    <w:rsid w:val="00584D8A"/>
    <w:rsid w:val="0058509D"/>
    <w:rsid w:val="00587C9B"/>
    <w:rsid w:val="005B1935"/>
    <w:rsid w:val="005B50F5"/>
    <w:rsid w:val="005B51DA"/>
    <w:rsid w:val="005C167A"/>
    <w:rsid w:val="005C48BC"/>
    <w:rsid w:val="005C6311"/>
    <w:rsid w:val="005C7661"/>
    <w:rsid w:val="005D183C"/>
    <w:rsid w:val="005D209C"/>
    <w:rsid w:val="005D3813"/>
    <w:rsid w:val="005E2469"/>
    <w:rsid w:val="005E3BE0"/>
    <w:rsid w:val="005E6FA2"/>
    <w:rsid w:val="005E73B7"/>
    <w:rsid w:val="005F0AEB"/>
    <w:rsid w:val="005F651E"/>
    <w:rsid w:val="00601E4E"/>
    <w:rsid w:val="00602117"/>
    <w:rsid w:val="00615410"/>
    <w:rsid w:val="00634D97"/>
    <w:rsid w:val="00650186"/>
    <w:rsid w:val="00651B3C"/>
    <w:rsid w:val="00651EE9"/>
    <w:rsid w:val="00662013"/>
    <w:rsid w:val="006768E1"/>
    <w:rsid w:val="0068310B"/>
    <w:rsid w:val="00683FF1"/>
    <w:rsid w:val="006B6D86"/>
    <w:rsid w:val="006C1030"/>
    <w:rsid w:val="006C5916"/>
    <w:rsid w:val="006D3301"/>
    <w:rsid w:val="006E1258"/>
    <w:rsid w:val="006F5285"/>
    <w:rsid w:val="00714674"/>
    <w:rsid w:val="00720DF1"/>
    <w:rsid w:val="007316A8"/>
    <w:rsid w:val="007459B2"/>
    <w:rsid w:val="00747E82"/>
    <w:rsid w:val="007636CF"/>
    <w:rsid w:val="00764556"/>
    <w:rsid w:val="007662DA"/>
    <w:rsid w:val="007726A5"/>
    <w:rsid w:val="007767A1"/>
    <w:rsid w:val="00786E32"/>
    <w:rsid w:val="00796311"/>
    <w:rsid w:val="007A2212"/>
    <w:rsid w:val="007A6262"/>
    <w:rsid w:val="007A6948"/>
    <w:rsid w:val="007B6E3A"/>
    <w:rsid w:val="007C6338"/>
    <w:rsid w:val="007C6B06"/>
    <w:rsid w:val="007D0D18"/>
    <w:rsid w:val="007F0D1D"/>
    <w:rsid w:val="00806CD6"/>
    <w:rsid w:val="00822DE2"/>
    <w:rsid w:val="00834CD8"/>
    <w:rsid w:val="0083745A"/>
    <w:rsid w:val="00843AF7"/>
    <w:rsid w:val="008458BE"/>
    <w:rsid w:val="008571DC"/>
    <w:rsid w:val="00865374"/>
    <w:rsid w:val="00890E50"/>
    <w:rsid w:val="00891D95"/>
    <w:rsid w:val="0089367E"/>
    <w:rsid w:val="00896ADE"/>
    <w:rsid w:val="008A2C71"/>
    <w:rsid w:val="008A4914"/>
    <w:rsid w:val="008B4F51"/>
    <w:rsid w:val="008C67DD"/>
    <w:rsid w:val="008D7755"/>
    <w:rsid w:val="008E3615"/>
    <w:rsid w:val="008F2E6E"/>
    <w:rsid w:val="0091143B"/>
    <w:rsid w:val="00912C4A"/>
    <w:rsid w:val="0091449F"/>
    <w:rsid w:val="0091756D"/>
    <w:rsid w:val="009223DD"/>
    <w:rsid w:val="00937F9A"/>
    <w:rsid w:val="00940D5E"/>
    <w:rsid w:val="009453CE"/>
    <w:rsid w:val="00953004"/>
    <w:rsid w:val="0096235D"/>
    <w:rsid w:val="00975FD8"/>
    <w:rsid w:val="0097732A"/>
    <w:rsid w:val="00983667"/>
    <w:rsid w:val="00990CB6"/>
    <w:rsid w:val="009A3ABA"/>
    <w:rsid w:val="009C07C6"/>
    <w:rsid w:val="009C184A"/>
    <w:rsid w:val="009C232E"/>
    <w:rsid w:val="009C5DB8"/>
    <w:rsid w:val="009D4812"/>
    <w:rsid w:val="009E76FA"/>
    <w:rsid w:val="00A0239C"/>
    <w:rsid w:val="00A06CDD"/>
    <w:rsid w:val="00A10D0F"/>
    <w:rsid w:val="00A172AA"/>
    <w:rsid w:val="00A231AF"/>
    <w:rsid w:val="00A27048"/>
    <w:rsid w:val="00A3037B"/>
    <w:rsid w:val="00A30CE9"/>
    <w:rsid w:val="00A344B0"/>
    <w:rsid w:val="00A43B6A"/>
    <w:rsid w:val="00A54D81"/>
    <w:rsid w:val="00A609B4"/>
    <w:rsid w:val="00A62E07"/>
    <w:rsid w:val="00A63907"/>
    <w:rsid w:val="00A671E2"/>
    <w:rsid w:val="00A83B35"/>
    <w:rsid w:val="00A83B76"/>
    <w:rsid w:val="00A83DC6"/>
    <w:rsid w:val="00AA7317"/>
    <w:rsid w:val="00AB38E7"/>
    <w:rsid w:val="00AC50B5"/>
    <w:rsid w:val="00AD67B4"/>
    <w:rsid w:val="00AE054A"/>
    <w:rsid w:val="00AE5178"/>
    <w:rsid w:val="00AF55BD"/>
    <w:rsid w:val="00AF6B41"/>
    <w:rsid w:val="00B00305"/>
    <w:rsid w:val="00B067B3"/>
    <w:rsid w:val="00B115B1"/>
    <w:rsid w:val="00B3184A"/>
    <w:rsid w:val="00B3650D"/>
    <w:rsid w:val="00B378EC"/>
    <w:rsid w:val="00B47C79"/>
    <w:rsid w:val="00B76231"/>
    <w:rsid w:val="00B81498"/>
    <w:rsid w:val="00B848EF"/>
    <w:rsid w:val="00B84FA7"/>
    <w:rsid w:val="00B93638"/>
    <w:rsid w:val="00BA0418"/>
    <w:rsid w:val="00BD7C5B"/>
    <w:rsid w:val="00BF587E"/>
    <w:rsid w:val="00C21DA2"/>
    <w:rsid w:val="00C22DFA"/>
    <w:rsid w:val="00C25C99"/>
    <w:rsid w:val="00C25DBA"/>
    <w:rsid w:val="00C37741"/>
    <w:rsid w:val="00C44907"/>
    <w:rsid w:val="00C55196"/>
    <w:rsid w:val="00C75594"/>
    <w:rsid w:val="00C76683"/>
    <w:rsid w:val="00C86AB8"/>
    <w:rsid w:val="00C86B13"/>
    <w:rsid w:val="00CA4686"/>
    <w:rsid w:val="00CB06A4"/>
    <w:rsid w:val="00CB1858"/>
    <w:rsid w:val="00CC156E"/>
    <w:rsid w:val="00CC3E52"/>
    <w:rsid w:val="00CE27B7"/>
    <w:rsid w:val="00CF2742"/>
    <w:rsid w:val="00D04637"/>
    <w:rsid w:val="00D156D4"/>
    <w:rsid w:val="00D4048B"/>
    <w:rsid w:val="00D418B2"/>
    <w:rsid w:val="00D47E97"/>
    <w:rsid w:val="00D52CF7"/>
    <w:rsid w:val="00D5308D"/>
    <w:rsid w:val="00D70BEB"/>
    <w:rsid w:val="00D76A6E"/>
    <w:rsid w:val="00D81B56"/>
    <w:rsid w:val="00D91AD2"/>
    <w:rsid w:val="00DA209A"/>
    <w:rsid w:val="00DA70D8"/>
    <w:rsid w:val="00DB2554"/>
    <w:rsid w:val="00DB4D6D"/>
    <w:rsid w:val="00DC041A"/>
    <w:rsid w:val="00DC2A27"/>
    <w:rsid w:val="00DC39B6"/>
    <w:rsid w:val="00DC7ED1"/>
    <w:rsid w:val="00DD2EA1"/>
    <w:rsid w:val="00DD4A4E"/>
    <w:rsid w:val="00DF0C1D"/>
    <w:rsid w:val="00DF25EC"/>
    <w:rsid w:val="00E1350D"/>
    <w:rsid w:val="00E13D5C"/>
    <w:rsid w:val="00E16D51"/>
    <w:rsid w:val="00E3017F"/>
    <w:rsid w:val="00E41945"/>
    <w:rsid w:val="00E44BFD"/>
    <w:rsid w:val="00E50CBF"/>
    <w:rsid w:val="00E52B61"/>
    <w:rsid w:val="00E565A7"/>
    <w:rsid w:val="00E72EF1"/>
    <w:rsid w:val="00E96903"/>
    <w:rsid w:val="00EA1A74"/>
    <w:rsid w:val="00EA4A47"/>
    <w:rsid w:val="00EB1CAB"/>
    <w:rsid w:val="00EB6444"/>
    <w:rsid w:val="00EC0B5C"/>
    <w:rsid w:val="00EC35FF"/>
    <w:rsid w:val="00ED1B48"/>
    <w:rsid w:val="00ED4E63"/>
    <w:rsid w:val="00EE50D2"/>
    <w:rsid w:val="00EF101E"/>
    <w:rsid w:val="00EF6B92"/>
    <w:rsid w:val="00F13A2C"/>
    <w:rsid w:val="00F36DBE"/>
    <w:rsid w:val="00F43E09"/>
    <w:rsid w:val="00F54D83"/>
    <w:rsid w:val="00F56FAB"/>
    <w:rsid w:val="00F5797B"/>
    <w:rsid w:val="00F601D0"/>
    <w:rsid w:val="00F870FE"/>
    <w:rsid w:val="00F9303C"/>
    <w:rsid w:val="00F971A4"/>
    <w:rsid w:val="00FA33F0"/>
    <w:rsid w:val="00FC2118"/>
    <w:rsid w:val="00FC2F07"/>
    <w:rsid w:val="00FE251E"/>
    <w:rsid w:val="00FE61E9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194703"/>
    <w:pPr>
      <w:tabs>
        <w:tab w:val="left" w:pos="7230"/>
      </w:tabs>
      <w:ind w:left="360" w:right="175" w:hanging="180"/>
      <w:jc w:val="center"/>
    </w:pPr>
    <w:rPr>
      <w:b/>
      <w:bCs/>
      <w:sz w:val="28"/>
      <w:szCs w:val="28"/>
    </w:rPr>
  </w:style>
  <w:style w:type="paragraph" w:customStyle="1" w:styleId="1">
    <w:name w:val="Обычный1"/>
    <w:rsid w:val="00194703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ConsPlusNormal">
    <w:name w:val="ConsPlusNormal"/>
    <w:rsid w:val="00194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4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4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4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6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59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1055"/>
    <w:pPr>
      <w:ind w:left="720"/>
      <w:contextualSpacing/>
    </w:pPr>
  </w:style>
  <w:style w:type="paragraph" w:customStyle="1" w:styleId="14-15">
    <w:name w:val="14-15"/>
    <w:basedOn w:val="a"/>
    <w:rsid w:val="001C4412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6C82-6DC8-4B88-9223-55BD363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3293</Words>
  <Characters>18771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</dc:creator>
  <cp:lastModifiedBy>delo74</cp:lastModifiedBy>
  <cp:revision>2</cp:revision>
  <cp:lastPrinted>2021-08-12T09:28:00Z</cp:lastPrinted>
  <dcterms:created xsi:type="dcterms:W3CDTF">2021-08-13T03:44:00Z</dcterms:created>
  <dcterms:modified xsi:type="dcterms:W3CDTF">2021-08-13T03:44:00Z</dcterms:modified>
</cp:coreProperties>
</file>