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D6" w:rsidRDefault="008D23D6" w:rsidP="008D23D6">
      <w:pPr>
        <w:jc w:val="center"/>
        <w:rPr>
          <w:b/>
          <w:szCs w:val="28"/>
        </w:rPr>
      </w:pPr>
      <w:r>
        <w:rPr>
          <w:noProof/>
          <w:color w:val="000000"/>
        </w:rPr>
        <w:drawing>
          <wp:inline distT="0" distB="0" distL="0" distR="0">
            <wp:extent cx="552450" cy="66675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D6" w:rsidRDefault="008D23D6" w:rsidP="008D23D6">
      <w:pPr>
        <w:jc w:val="center"/>
        <w:rPr>
          <w:b/>
          <w:kern w:val="24"/>
          <w:szCs w:val="28"/>
        </w:rPr>
      </w:pPr>
      <w:r>
        <w:rPr>
          <w:b/>
          <w:szCs w:val="28"/>
        </w:rPr>
        <w:t>СОВЕТ ДЕПУТАТОВ НОВОБАТУРИНСКОГО</w:t>
      </w:r>
    </w:p>
    <w:p w:rsidR="008D23D6" w:rsidRDefault="008D23D6" w:rsidP="008D23D6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8D23D6" w:rsidRDefault="008D23D6" w:rsidP="008D23D6">
      <w:pPr>
        <w:pStyle w:val="4"/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/>
          <w:i w:val="0"/>
          <w:color w:val="auto"/>
          <w:szCs w:val="28"/>
        </w:rPr>
      </w:pPr>
      <w:r>
        <w:rPr>
          <w:rFonts w:ascii="Times New Roman" w:hAnsi="Times New Roman"/>
          <w:i w:val="0"/>
          <w:color w:val="auto"/>
          <w:szCs w:val="28"/>
        </w:rPr>
        <w:t>ЕТКУЛЬСКОГО РАЙОНА ЧЕЛЯБИНСКОЙ ОБЛАСТИ</w:t>
      </w:r>
    </w:p>
    <w:p w:rsidR="008D23D6" w:rsidRPr="008D23D6" w:rsidRDefault="008D23D6" w:rsidP="008D23D6">
      <w:pPr>
        <w:pStyle w:val="4"/>
        <w:tabs>
          <w:tab w:val="left" w:pos="1425"/>
          <w:tab w:val="center" w:pos="4677"/>
        </w:tabs>
        <w:spacing w:before="0"/>
        <w:ind w:left="1169" w:hanging="1169"/>
        <w:jc w:val="center"/>
        <w:rPr>
          <w:rFonts w:ascii="Times New Roman" w:hAnsi="Times New Roman"/>
          <w:b w:val="0"/>
          <w:i w:val="0"/>
          <w:color w:val="auto"/>
          <w:sz w:val="20"/>
        </w:rPr>
      </w:pPr>
      <w:r w:rsidRPr="008D23D6">
        <w:rPr>
          <w:rFonts w:ascii="Times New Roman" w:hAnsi="Times New Roman"/>
          <w:b w:val="0"/>
          <w:i w:val="0"/>
          <w:color w:val="auto"/>
          <w:sz w:val="20"/>
        </w:rPr>
        <w:t>456573, Челябинская область, Еткульский район, п. Новобатурино  ул.  Центральная,4</w:t>
      </w:r>
    </w:p>
    <w:p w:rsidR="008D23D6" w:rsidRDefault="008D23D6" w:rsidP="008D23D6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/>
          <w:i w:val="0"/>
          <w:color w:val="auto"/>
          <w:szCs w:val="28"/>
        </w:rPr>
      </w:pPr>
      <w:r>
        <w:rPr>
          <w:rFonts w:ascii="Times New Roman" w:hAnsi="Times New Roman"/>
          <w:i w:val="0"/>
          <w:color w:val="auto"/>
          <w:szCs w:val="28"/>
        </w:rPr>
        <w:t>4 -</w:t>
      </w:r>
      <w:proofErr w:type="spellStart"/>
      <w:r>
        <w:rPr>
          <w:rFonts w:ascii="Times New Roman" w:hAnsi="Times New Roman"/>
          <w:i w:val="0"/>
          <w:color w:val="auto"/>
          <w:szCs w:val="28"/>
        </w:rPr>
        <w:t>ое</w:t>
      </w:r>
      <w:proofErr w:type="spellEnd"/>
      <w:r>
        <w:rPr>
          <w:rFonts w:ascii="Times New Roman" w:hAnsi="Times New Roman"/>
          <w:i w:val="0"/>
          <w:color w:val="auto"/>
          <w:szCs w:val="28"/>
        </w:rPr>
        <w:t xml:space="preserve">     ЗАСЕДАНИЕ  ШЕСТОГО  СОЗЫВА</w:t>
      </w:r>
    </w:p>
    <w:p w:rsidR="008D23D6" w:rsidRDefault="008D23D6" w:rsidP="008D23D6">
      <w:pPr>
        <w:rPr>
          <w:szCs w:val="28"/>
        </w:rPr>
      </w:pPr>
      <w:r>
        <w:rPr>
          <w:szCs w:val="28"/>
        </w:rPr>
        <w:tab/>
        <w:t xml:space="preserve">                            </w:t>
      </w:r>
    </w:p>
    <w:p w:rsidR="008D23D6" w:rsidRDefault="008D23D6" w:rsidP="008D23D6">
      <w:pPr>
        <w:tabs>
          <w:tab w:val="left" w:pos="31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D23D6" w:rsidRDefault="008D23D6" w:rsidP="008D23D6">
      <w:pPr>
        <w:tabs>
          <w:tab w:val="left" w:pos="2520"/>
        </w:tabs>
        <w:rPr>
          <w:szCs w:val="28"/>
        </w:rPr>
      </w:pPr>
    </w:p>
    <w:p w:rsidR="008D23D6" w:rsidRDefault="008D23D6" w:rsidP="008D23D6">
      <w:pPr>
        <w:tabs>
          <w:tab w:val="left" w:pos="2520"/>
        </w:tabs>
        <w:rPr>
          <w:szCs w:val="28"/>
        </w:rPr>
      </w:pPr>
      <w:r>
        <w:rPr>
          <w:szCs w:val="28"/>
        </w:rPr>
        <w:t>29  декабря  2020  года № 26</w:t>
      </w:r>
    </w:p>
    <w:p w:rsidR="008D23D6" w:rsidRDefault="008D23D6" w:rsidP="008D23D6">
      <w:pPr>
        <w:tabs>
          <w:tab w:val="left" w:pos="2520"/>
        </w:tabs>
        <w:rPr>
          <w:szCs w:val="28"/>
        </w:rPr>
      </w:pPr>
      <w:r>
        <w:rPr>
          <w:szCs w:val="28"/>
        </w:rPr>
        <w:t>п. Новобатурино</w:t>
      </w:r>
    </w:p>
    <w:p w:rsidR="008D23D6" w:rsidRDefault="008D23D6" w:rsidP="008D23D6">
      <w:pPr>
        <w:tabs>
          <w:tab w:val="left" w:pos="2520"/>
        </w:tabs>
        <w:rPr>
          <w:szCs w:val="28"/>
        </w:rPr>
      </w:pPr>
    </w:p>
    <w:p w:rsidR="008D23D6" w:rsidRDefault="00D52BF0" w:rsidP="008D23D6">
      <w:pPr>
        <w:outlineLvl w:val="0"/>
        <w:rPr>
          <w:szCs w:val="32"/>
        </w:rPr>
      </w:pPr>
      <w:r w:rsidRPr="003C088D">
        <w:rPr>
          <w:szCs w:val="32"/>
        </w:rPr>
        <w:t xml:space="preserve">Об </w:t>
      </w:r>
      <w:r w:rsidR="00554243" w:rsidRPr="003C088D">
        <w:rPr>
          <w:szCs w:val="32"/>
        </w:rPr>
        <w:t xml:space="preserve"> </w:t>
      </w:r>
      <w:r w:rsidRPr="003C088D">
        <w:rPr>
          <w:szCs w:val="32"/>
        </w:rPr>
        <w:t xml:space="preserve">утверждении </w:t>
      </w:r>
      <w:r w:rsidR="00554243" w:rsidRPr="003C088D">
        <w:rPr>
          <w:szCs w:val="32"/>
        </w:rPr>
        <w:t xml:space="preserve">  </w:t>
      </w:r>
      <w:r w:rsidR="00CF6117" w:rsidRPr="003C088D">
        <w:rPr>
          <w:szCs w:val="32"/>
        </w:rPr>
        <w:t>Положения о</w:t>
      </w:r>
    </w:p>
    <w:p w:rsidR="008D23D6" w:rsidRDefault="00CF6117" w:rsidP="008D23D6">
      <w:pPr>
        <w:outlineLvl w:val="0"/>
        <w:rPr>
          <w:szCs w:val="32"/>
        </w:rPr>
      </w:pPr>
      <w:proofErr w:type="gramStart"/>
      <w:r w:rsidRPr="003C088D">
        <w:rPr>
          <w:szCs w:val="32"/>
        </w:rPr>
        <w:t>порядке</w:t>
      </w:r>
      <w:proofErr w:type="gramEnd"/>
      <w:r w:rsidRPr="003C088D">
        <w:rPr>
          <w:szCs w:val="32"/>
        </w:rPr>
        <w:t xml:space="preserve"> и условиях </w:t>
      </w:r>
      <w:r w:rsidR="005B4659" w:rsidRPr="003C088D">
        <w:rPr>
          <w:szCs w:val="32"/>
        </w:rPr>
        <w:t xml:space="preserve"> </w:t>
      </w:r>
      <w:r w:rsidR="00505683" w:rsidRPr="003C088D">
        <w:rPr>
          <w:szCs w:val="32"/>
        </w:rPr>
        <w:t>предоставлени</w:t>
      </w:r>
      <w:r w:rsidRPr="003C088D">
        <w:rPr>
          <w:szCs w:val="32"/>
        </w:rPr>
        <w:t>я</w:t>
      </w:r>
    </w:p>
    <w:p w:rsidR="008D23D6" w:rsidRDefault="00CF6117" w:rsidP="008D23D6">
      <w:pPr>
        <w:outlineLvl w:val="0"/>
        <w:rPr>
          <w:szCs w:val="32"/>
        </w:rPr>
      </w:pPr>
      <w:r w:rsidRPr="003C088D">
        <w:rPr>
          <w:szCs w:val="32"/>
        </w:rPr>
        <w:t xml:space="preserve">иных </w:t>
      </w:r>
      <w:r w:rsidR="004617D1" w:rsidRPr="003C088D">
        <w:rPr>
          <w:szCs w:val="32"/>
        </w:rPr>
        <w:t>межбюджетных трансфертов</w:t>
      </w:r>
    </w:p>
    <w:p w:rsidR="008D23D6" w:rsidRDefault="00505683" w:rsidP="008D23D6">
      <w:pPr>
        <w:outlineLvl w:val="0"/>
        <w:rPr>
          <w:szCs w:val="32"/>
        </w:rPr>
      </w:pPr>
      <w:r w:rsidRPr="003C088D">
        <w:rPr>
          <w:szCs w:val="32"/>
        </w:rPr>
        <w:t xml:space="preserve">из </w:t>
      </w:r>
      <w:r w:rsidR="004617D1" w:rsidRPr="003C088D">
        <w:rPr>
          <w:szCs w:val="32"/>
        </w:rPr>
        <w:t xml:space="preserve">  </w:t>
      </w:r>
      <w:r w:rsidRPr="003C088D">
        <w:rPr>
          <w:szCs w:val="32"/>
        </w:rPr>
        <w:t>бюджета</w:t>
      </w:r>
      <w:r w:rsidR="00D52BF0" w:rsidRPr="003C088D">
        <w:rPr>
          <w:szCs w:val="32"/>
        </w:rPr>
        <w:t xml:space="preserve"> </w:t>
      </w:r>
      <w:r w:rsidR="00CF6117" w:rsidRPr="003C088D">
        <w:rPr>
          <w:szCs w:val="32"/>
        </w:rPr>
        <w:t xml:space="preserve"> </w:t>
      </w:r>
      <w:r w:rsidR="006411CD">
        <w:rPr>
          <w:szCs w:val="32"/>
        </w:rPr>
        <w:t>Новобатуринского</w:t>
      </w:r>
    </w:p>
    <w:p w:rsidR="008D23D6" w:rsidRDefault="003C088D" w:rsidP="008D23D6">
      <w:pPr>
        <w:outlineLvl w:val="0"/>
        <w:rPr>
          <w:szCs w:val="32"/>
        </w:rPr>
      </w:pPr>
      <w:r>
        <w:rPr>
          <w:szCs w:val="32"/>
        </w:rPr>
        <w:t>сельского поселения</w:t>
      </w:r>
      <w:r w:rsidR="008D23D6">
        <w:rPr>
          <w:i/>
          <w:szCs w:val="32"/>
        </w:rPr>
        <w:t xml:space="preserve"> </w:t>
      </w:r>
      <w:r w:rsidR="004617D1" w:rsidRPr="003C088D">
        <w:rPr>
          <w:szCs w:val="32"/>
        </w:rPr>
        <w:t>бюджету</w:t>
      </w:r>
    </w:p>
    <w:p w:rsidR="004617D1" w:rsidRPr="003C088D" w:rsidRDefault="003C088D" w:rsidP="008D23D6">
      <w:pPr>
        <w:outlineLvl w:val="0"/>
        <w:rPr>
          <w:i/>
          <w:szCs w:val="32"/>
        </w:rPr>
      </w:pPr>
      <w:r>
        <w:rPr>
          <w:szCs w:val="32"/>
        </w:rPr>
        <w:t>Еткульского муниципального района</w:t>
      </w:r>
    </w:p>
    <w:p w:rsidR="005C0D4B" w:rsidRDefault="005C0D4B" w:rsidP="005C0D4B"/>
    <w:p w:rsidR="00554243" w:rsidRDefault="00505683" w:rsidP="003C088D">
      <w:pPr>
        <w:ind w:firstLine="709"/>
      </w:pPr>
      <w:r w:rsidRPr="00865E5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 w:rsidR="00F43E93">
        <w:t xml:space="preserve">              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6411CD">
        <w:rPr>
          <w:szCs w:val="32"/>
        </w:rPr>
        <w:t>Новобатуринского</w:t>
      </w:r>
      <w:r w:rsidR="003C088D">
        <w:t xml:space="preserve"> сельского поселения</w:t>
      </w:r>
      <w:r w:rsidR="00554243">
        <w:t xml:space="preserve"> и Положением  о  бюджетном процессе  в </w:t>
      </w:r>
      <w:r w:rsidR="006411CD">
        <w:rPr>
          <w:szCs w:val="32"/>
        </w:rPr>
        <w:t>Новобатуринском</w:t>
      </w:r>
      <w:r w:rsidR="003C088D">
        <w:t xml:space="preserve"> сельском поселении</w:t>
      </w:r>
    </w:p>
    <w:p w:rsidR="00554243" w:rsidRDefault="00554243" w:rsidP="00554243"/>
    <w:p w:rsidR="008D23D6" w:rsidRDefault="008D23D6" w:rsidP="008D23D6">
      <w:pPr>
        <w:pStyle w:val="af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  депутатов   Новобатуринского   сельского   поселения</w:t>
      </w:r>
    </w:p>
    <w:p w:rsidR="008D23D6" w:rsidRDefault="008D23D6" w:rsidP="008D23D6">
      <w:pPr>
        <w:pStyle w:val="af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A40077" w:rsidRDefault="00A40077" w:rsidP="005C0D4B"/>
    <w:p w:rsidR="00554243" w:rsidRDefault="005C0D4B" w:rsidP="006411CD">
      <w:pPr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 xml:space="preserve"> прилагаем</w:t>
      </w:r>
      <w:r w:rsidR="00CF6117">
        <w:t>ое  Положение о</w:t>
      </w:r>
      <w:r w:rsidR="009B6076">
        <w:t xml:space="preserve"> </w:t>
      </w:r>
      <w:r w:rsidR="00CF6117">
        <w:t xml:space="preserve"> порядке</w:t>
      </w:r>
      <w:r w:rsidR="009B6076">
        <w:t xml:space="preserve"> </w:t>
      </w:r>
      <w:r w:rsidR="00CF6117">
        <w:t xml:space="preserve"> и условиях </w:t>
      </w:r>
      <w:r w:rsidR="00505683" w:rsidRPr="00865E5A">
        <w:t xml:space="preserve"> 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6411CD">
        <w:rPr>
          <w:szCs w:val="32"/>
        </w:rPr>
        <w:t>Новобатуринского</w:t>
      </w:r>
      <w:r w:rsidR="003C088D">
        <w:t xml:space="preserve"> сельского поселения</w:t>
      </w:r>
      <w:r w:rsidR="006411CD">
        <w:t xml:space="preserve"> </w:t>
      </w:r>
      <w:r w:rsidR="00554243">
        <w:t xml:space="preserve">бюджету </w:t>
      </w:r>
      <w:r w:rsidR="003C088D">
        <w:t>Еткульского муниципального района</w:t>
      </w:r>
      <w:r w:rsidR="00A068E1">
        <w:t>.</w:t>
      </w:r>
    </w:p>
    <w:p w:rsidR="00A068E1" w:rsidRDefault="00A068E1" w:rsidP="00A068E1">
      <w:pPr>
        <w:ind w:firstLine="709"/>
      </w:pPr>
      <w:r>
        <w:t>2. </w:t>
      </w:r>
      <w:r w:rsidR="009B6076">
        <w:t xml:space="preserve"> </w:t>
      </w:r>
      <w:r>
        <w:t xml:space="preserve">Настоящее Решение </w:t>
      </w:r>
      <w:r w:rsidRPr="00555962">
        <w:t>подлежит официальному опубликованию</w:t>
      </w:r>
      <w:r>
        <w:t xml:space="preserve"> в установленном порядке.</w:t>
      </w:r>
    </w:p>
    <w:p w:rsidR="006B17DD" w:rsidRDefault="006B17DD" w:rsidP="00A068E1">
      <w:pPr>
        <w:ind w:firstLine="709"/>
      </w:pPr>
      <w:r>
        <w:t xml:space="preserve">3. </w:t>
      </w:r>
      <w:r w:rsidR="009B6076">
        <w:t xml:space="preserve"> </w:t>
      </w:r>
      <w:r w:rsidR="008D23D6">
        <w:t xml:space="preserve">Контроль   </w:t>
      </w:r>
      <w:r>
        <w:t xml:space="preserve">   выполнени</w:t>
      </w:r>
      <w:r w:rsidR="008D23D6">
        <w:t>я</w:t>
      </w:r>
      <w:r>
        <w:t xml:space="preserve">   настоящего   Решения  </w:t>
      </w:r>
      <w:r w:rsidR="00216A7D">
        <w:t xml:space="preserve">    </w:t>
      </w:r>
      <w:r>
        <w:t xml:space="preserve">   возложить    </w:t>
      </w:r>
      <w:r w:rsidR="006B468B">
        <w:t xml:space="preserve">    </w:t>
      </w:r>
      <w:r>
        <w:t xml:space="preserve"> на </w:t>
      </w:r>
      <w:r w:rsidR="008D23D6">
        <w:t>комиссию по мандатам, законодательному и местному самоуправлению.</w:t>
      </w:r>
    </w:p>
    <w:p w:rsidR="00A068E1" w:rsidRDefault="008D23D6" w:rsidP="008D23D6">
      <w:r>
        <w:rPr>
          <w:i/>
        </w:rPr>
        <w:t xml:space="preserve">        </w:t>
      </w:r>
      <w:r w:rsidR="00CB15C5">
        <w:t>4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068E1">
        <w:t>с момента  официального опубликования.</w:t>
      </w:r>
    </w:p>
    <w:p w:rsidR="00A068E1" w:rsidRDefault="00A068E1" w:rsidP="00A068E1">
      <w:pPr>
        <w:ind w:firstLine="709"/>
      </w:pPr>
    </w:p>
    <w:p w:rsidR="008D23D6" w:rsidRDefault="00A068E1" w:rsidP="008D23D6">
      <w:pPr>
        <w:pStyle w:val="af5"/>
        <w:jc w:val="both"/>
        <w:rPr>
          <w:sz w:val="28"/>
          <w:szCs w:val="28"/>
        </w:rPr>
      </w:pPr>
      <w:r>
        <w:t xml:space="preserve"> </w:t>
      </w:r>
      <w:r w:rsidR="008D23D6">
        <w:rPr>
          <w:sz w:val="28"/>
          <w:szCs w:val="28"/>
        </w:rPr>
        <w:t>Председатель Совета депутатов</w:t>
      </w:r>
    </w:p>
    <w:p w:rsidR="008D23D6" w:rsidRDefault="008D23D6" w:rsidP="008D23D6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>Новобатуринского сельского поселения                                    Н.М. Корчагина</w:t>
      </w:r>
    </w:p>
    <w:p w:rsidR="008D23D6" w:rsidRDefault="008D23D6" w:rsidP="008D23D6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D23D6" w:rsidRDefault="008D23D6" w:rsidP="008D23D6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8D23D6" w:rsidRPr="00D35E83" w:rsidRDefault="008D23D6" w:rsidP="008D23D6">
      <w:pPr>
        <w:rPr>
          <w:color w:val="333333"/>
          <w:szCs w:val="28"/>
          <w:shd w:val="clear" w:color="auto" w:fill="FFFFFF"/>
        </w:rPr>
      </w:pPr>
      <w:r w:rsidRPr="00D35E83">
        <w:rPr>
          <w:color w:val="333333"/>
          <w:szCs w:val="28"/>
          <w:shd w:val="clear" w:color="auto" w:fill="FFFFFF"/>
        </w:rPr>
        <w:t>Глава Новобатуринского</w:t>
      </w:r>
    </w:p>
    <w:p w:rsidR="003C088D" w:rsidRPr="008D23D6" w:rsidRDefault="008D23D6" w:rsidP="008D23D6">
      <w:pPr>
        <w:tabs>
          <w:tab w:val="left" w:pos="7050"/>
        </w:tabs>
        <w:rPr>
          <w:color w:val="333333"/>
          <w:szCs w:val="28"/>
          <w:shd w:val="clear" w:color="auto" w:fill="FFFFFF"/>
        </w:rPr>
      </w:pPr>
      <w:r w:rsidRPr="00D35E83">
        <w:rPr>
          <w:color w:val="333333"/>
          <w:szCs w:val="28"/>
          <w:shd w:val="clear" w:color="auto" w:fill="FFFFFF"/>
        </w:rPr>
        <w:t>Сельского поселения</w:t>
      </w:r>
      <w:r w:rsidRPr="00D35E83">
        <w:rPr>
          <w:color w:val="333333"/>
          <w:szCs w:val="28"/>
          <w:shd w:val="clear" w:color="auto" w:fill="FFFFFF"/>
        </w:rPr>
        <w:tab/>
        <w:t xml:space="preserve">Т.Н. </w:t>
      </w:r>
      <w:proofErr w:type="spellStart"/>
      <w:r w:rsidRPr="00D35E83">
        <w:rPr>
          <w:color w:val="333333"/>
          <w:szCs w:val="28"/>
          <w:shd w:val="clear" w:color="auto" w:fill="FFFFFF"/>
        </w:rPr>
        <w:t>Порохина</w:t>
      </w:r>
      <w:proofErr w:type="spellEnd"/>
    </w:p>
    <w:p w:rsidR="003C088D" w:rsidRDefault="003C088D" w:rsidP="00FF7C9C">
      <w:pPr>
        <w:widowControl/>
        <w:autoSpaceDE w:val="0"/>
        <w:autoSpaceDN w:val="0"/>
        <w:adjustRightInd w:val="0"/>
      </w:pPr>
    </w:p>
    <w:p w:rsidR="003C088D" w:rsidRPr="00CE1D5F" w:rsidRDefault="003C088D" w:rsidP="00FF7C9C">
      <w:pPr>
        <w:widowControl/>
        <w:autoSpaceDE w:val="0"/>
        <w:autoSpaceDN w:val="0"/>
        <w:adjustRightInd w:val="0"/>
        <w:rPr>
          <w:rFonts w:cs="Arial"/>
          <w:bCs/>
          <w:i/>
          <w:szCs w:val="28"/>
          <w:lang w:eastAsia="en-US"/>
        </w:rPr>
      </w:pPr>
    </w:p>
    <w:tbl>
      <w:tblPr>
        <w:tblStyle w:val="ad"/>
        <w:tblW w:w="0" w:type="auto"/>
        <w:jc w:val="right"/>
        <w:tblInd w:w="-1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064843" w:rsidRPr="00064843" w:rsidTr="005E32E2">
        <w:trPr>
          <w:jc w:val="right"/>
        </w:trPr>
        <w:tc>
          <w:tcPr>
            <w:tcW w:w="5917" w:type="dxa"/>
          </w:tcPr>
          <w:p w:rsidR="00064843" w:rsidRPr="00064843" w:rsidRDefault="00064843" w:rsidP="008D23D6">
            <w:pPr>
              <w:jc w:val="right"/>
            </w:pPr>
            <w:r w:rsidRPr="00064843">
              <w:t>Приложение</w:t>
            </w:r>
          </w:p>
          <w:p w:rsidR="00064843" w:rsidRPr="00064843" w:rsidRDefault="005E32E2" w:rsidP="008D23D6">
            <w:pPr>
              <w:jc w:val="right"/>
              <w:rPr>
                <w:i/>
              </w:rPr>
            </w:pPr>
            <w:r>
              <w:t xml:space="preserve">к </w:t>
            </w:r>
            <w:r w:rsidR="00064843" w:rsidRPr="00064843">
              <w:t xml:space="preserve"> </w:t>
            </w:r>
            <w:r w:rsidR="007C6C06">
              <w:t>р</w:t>
            </w:r>
            <w:r w:rsidR="00064843" w:rsidRPr="00064843">
              <w:t xml:space="preserve">ешению </w:t>
            </w:r>
            <w:r>
              <w:t xml:space="preserve"> </w:t>
            </w:r>
            <w:r w:rsidR="003C088D">
              <w:t xml:space="preserve">Совета депутатов </w:t>
            </w:r>
            <w:r w:rsidR="006411CD">
              <w:rPr>
                <w:szCs w:val="32"/>
              </w:rPr>
              <w:t>Новобатуринского</w:t>
            </w:r>
            <w:r w:rsidR="003C088D">
              <w:t xml:space="preserve"> сельского </w:t>
            </w:r>
            <w:proofErr w:type="spellStart"/>
            <w:r w:rsidR="003C088D">
              <w:t>поселениия</w:t>
            </w:r>
            <w:proofErr w:type="spellEnd"/>
          </w:p>
          <w:p w:rsidR="00064843" w:rsidRPr="00064843" w:rsidRDefault="008D23D6" w:rsidP="008D23D6">
            <w:pPr>
              <w:jc w:val="right"/>
            </w:pPr>
            <w:r>
              <w:t>29.12.</w:t>
            </w:r>
            <w:r w:rsidR="00064843" w:rsidRPr="00064843">
              <w:t xml:space="preserve"> 20</w:t>
            </w:r>
            <w:r>
              <w:t>20</w:t>
            </w:r>
            <w:r w:rsidR="00064843" w:rsidRPr="00064843">
              <w:t xml:space="preserve"> года </w:t>
            </w:r>
            <w:r w:rsidR="005E32E2">
              <w:t xml:space="preserve">    </w:t>
            </w:r>
            <w:r w:rsidR="00064843" w:rsidRPr="00064843">
              <w:t xml:space="preserve">№ </w:t>
            </w:r>
            <w:r>
              <w:t>26</w:t>
            </w:r>
          </w:p>
        </w:tc>
      </w:tr>
    </w:tbl>
    <w:p w:rsidR="005C0D4B" w:rsidRPr="00D35660" w:rsidRDefault="005C0D4B" w:rsidP="005C0D4B">
      <w:pPr>
        <w:rPr>
          <w:sz w:val="22"/>
        </w:rPr>
      </w:pPr>
    </w:p>
    <w:p w:rsidR="00505683" w:rsidRDefault="00505683" w:rsidP="00470074">
      <w:pPr>
        <w:jc w:val="center"/>
        <w:rPr>
          <w:b/>
        </w:rPr>
      </w:pPr>
    </w:p>
    <w:p w:rsidR="005B4659" w:rsidRPr="003C088D" w:rsidRDefault="00555962" w:rsidP="008D23D6">
      <w:pPr>
        <w:jc w:val="center"/>
      </w:pPr>
      <w:r w:rsidRPr="003C088D">
        <w:t>По</w:t>
      </w:r>
      <w:r w:rsidR="00F831CA" w:rsidRPr="003C088D">
        <w:t xml:space="preserve">ложение </w:t>
      </w:r>
      <w:r w:rsidR="00CC337C" w:rsidRPr="003C088D">
        <w:t xml:space="preserve"> </w:t>
      </w:r>
      <w:r w:rsidR="00F831CA" w:rsidRPr="003C088D">
        <w:t>о</w:t>
      </w:r>
      <w:r w:rsidR="00CC337C" w:rsidRPr="003C088D">
        <w:t xml:space="preserve"> </w:t>
      </w:r>
      <w:r w:rsidR="00F831CA" w:rsidRPr="003C088D">
        <w:t xml:space="preserve"> порядке </w:t>
      </w:r>
      <w:r w:rsidR="00CC337C" w:rsidRPr="003C088D">
        <w:t xml:space="preserve"> </w:t>
      </w:r>
      <w:r w:rsidR="00F831CA" w:rsidRPr="003C088D">
        <w:t>и условиях</w:t>
      </w:r>
    </w:p>
    <w:p w:rsidR="002F6D74" w:rsidRPr="003C088D" w:rsidRDefault="00BF035E" w:rsidP="008D23D6">
      <w:pPr>
        <w:jc w:val="center"/>
        <w:rPr>
          <w:szCs w:val="32"/>
        </w:rPr>
      </w:pPr>
      <w:r w:rsidRPr="003C088D">
        <w:rPr>
          <w:szCs w:val="32"/>
        </w:rPr>
        <w:t>пред</w:t>
      </w:r>
      <w:r w:rsidR="007C6C06" w:rsidRPr="003C088D">
        <w:rPr>
          <w:szCs w:val="32"/>
        </w:rPr>
        <w:t>о</w:t>
      </w:r>
      <w:r w:rsidRPr="003C088D">
        <w:rPr>
          <w:szCs w:val="32"/>
        </w:rPr>
        <w:t xml:space="preserve">ставления </w:t>
      </w:r>
      <w:r w:rsidR="00B30002" w:rsidRPr="003C088D">
        <w:rPr>
          <w:szCs w:val="32"/>
        </w:rPr>
        <w:t xml:space="preserve">  </w:t>
      </w:r>
      <w:r w:rsidR="00505683" w:rsidRPr="003C088D">
        <w:rPr>
          <w:szCs w:val="32"/>
        </w:rPr>
        <w:t>иных</w:t>
      </w:r>
      <w:r w:rsidR="00B30002" w:rsidRPr="003C088D">
        <w:rPr>
          <w:szCs w:val="32"/>
        </w:rPr>
        <w:t xml:space="preserve"> </w:t>
      </w:r>
      <w:r w:rsidR="00505683" w:rsidRPr="003C088D">
        <w:rPr>
          <w:szCs w:val="32"/>
        </w:rPr>
        <w:t xml:space="preserve"> межбюджетных </w:t>
      </w:r>
      <w:r w:rsidR="00B30002" w:rsidRPr="003C088D">
        <w:rPr>
          <w:szCs w:val="32"/>
        </w:rPr>
        <w:t xml:space="preserve"> </w:t>
      </w:r>
      <w:r w:rsidR="00505683" w:rsidRPr="003C088D">
        <w:rPr>
          <w:szCs w:val="32"/>
        </w:rPr>
        <w:t>трансфертов</w:t>
      </w:r>
      <w:r w:rsidR="00B30002" w:rsidRPr="003C088D">
        <w:rPr>
          <w:szCs w:val="32"/>
        </w:rPr>
        <w:t xml:space="preserve"> </w:t>
      </w:r>
      <w:r w:rsidR="002F6D74" w:rsidRPr="003C088D">
        <w:rPr>
          <w:szCs w:val="32"/>
        </w:rPr>
        <w:t xml:space="preserve"> </w:t>
      </w:r>
      <w:r w:rsidR="00505683" w:rsidRPr="003C088D">
        <w:rPr>
          <w:szCs w:val="32"/>
        </w:rPr>
        <w:t xml:space="preserve"> из</w:t>
      </w:r>
      <w:r w:rsidR="002F6D74" w:rsidRPr="003C088D">
        <w:rPr>
          <w:szCs w:val="32"/>
        </w:rPr>
        <w:t xml:space="preserve"> </w:t>
      </w:r>
      <w:r w:rsidR="00505683" w:rsidRPr="003C088D">
        <w:rPr>
          <w:szCs w:val="32"/>
        </w:rPr>
        <w:t xml:space="preserve"> </w:t>
      </w:r>
      <w:r w:rsidR="00B30002" w:rsidRPr="003C088D">
        <w:rPr>
          <w:szCs w:val="32"/>
        </w:rPr>
        <w:t xml:space="preserve"> </w:t>
      </w:r>
      <w:r w:rsidR="00505683" w:rsidRPr="003C088D">
        <w:rPr>
          <w:szCs w:val="32"/>
        </w:rPr>
        <w:t>бюджета</w:t>
      </w:r>
    </w:p>
    <w:p w:rsidR="006411CD" w:rsidRDefault="006411CD" w:rsidP="008D23D6">
      <w:pPr>
        <w:jc w:val="center"/>
        <w:rPr>
          <w:szCs w:val="32"/>
        </w:rPr>
      </w:pPr>
      <w:r>
        <w:rPr>
          <w:szCs w:val="32"/>
        </w:rPr>
        <w:t>Новобатуринского</w:t>
      </w:r>
      <w:r w:rsidR="003C088D">
        <w:t xml:space="preserve"> сельского поселения</w:t>
      </w:r>
    </w:p>
    <w:p w:rsidR="005C0D4B" w:rsidRPr="003C088D" w:rsidRDefault="00505683" w:rsidP="008D23D6">
      <w:pPr>
        <w:jc w:val="center"/>
        <w:rPr>
          <w:i/>
          <w:szCs w:val="32"/>
        </w:rPr>
      </w:pPr>
      <w:r w:rsidRPr="003C088D">
        <w:rPr>
          <w:szCs w:val="32"/>
        </w:rPr>
        <w:t>бюджет</w:t>
      </w:r>
      <w:r w:rsidR="00B52F0F" w:rsidRPr="003C088D">
        <w:rPr>
          <w:szCs w:val="32"/>
        </w:rPr>
        <w:t>у</w:t>
      </w:r>
      <w:r w:rsidRPr="003C088D">
        <w:rPr>
          <w:i/>
          <w:szCs w:val="32"/>
        </w:rPr>
        <w:t xml:space="preserve"> </w:t>
      </w:r>
      <w:r w:rsidR="003C088D">
        <w:rPr>
          <w:szCs w:val="32"/>
        </w:rPr>
        <w:t>Еткульского муниципального района</w:t>
      </w:r>
    </w:p>
    <w:p w:rsidR="00CF395D" w:rsidRPr="003C088D" w:rsidRDefault="00CF395D" w:rsidP="008D23D6">
      <w:pPr>
        <w:jc w:val="center"/>
        <w:rPr>
          <w:i/>
        </w:rPr>
      </w:pPr>
    </w:p>
    <w:p w:rsidR="00BE2D36" w:rsidRPr="003C088D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3062E8" w:rsidRPr="003C088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3C088D">
        <w:rPr>
          <w:szCs w:val="28"/>
        </w:rPr>
        <w:t>1</w:t>
      </w:r>
      <w:r w:rsidR="005B4659" w:rsidRPr="003C088D">
        <w:rPr>
          <w:szCs w:val="28"/>
        </w:rPr>
        <w:t>.</w:t>
      </w:r>
      <w:r w:rsidR="003062E8" w:rsidRPr="003C088D">
        <w:rPr>
          <w:szCs w:val="28"/>
        </w:rPr>
        <w:t xml:space="preserve"> Общие положения</w:t>
      </w:r>
    </w:p>
    <w:p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5B4659" w:rsidRDefault="003062E8" w:rsidP="00DE2185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131-ФЗ </w:t>
      </w:r>
      <w:r w:rsidR="00C767ED">
        <w:t xml:space="preserve"> 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4E77B1">
        <w:t xml:space="preserve">  </w:t>
      </w:r>
      <w:r w:rsidR="006411CD">
        <w:rPr>
          <w:szCs w:val="32"/>
        </w:rPr>
        <w:t>Новобатуринского</w:t>
      </w:r>
      <w:r w:rsidR="005956A1">
        <w:t xml:space="preserve"> сельского поселения и </w:t>
      </w:r>
      <w:r w:rsidR="00C767ED">
        <w:t xml:space="preserve">Положением  о  бюджетном процессе  в </w:t>
      </w:r>
      <w:r w:rsidR="006411CD">
        <w:t>Новобатуринском</w:t>
      </w:r>
      <w:r w:rsidR="005956A1">
        <w:t xml:space="preserve"> сельского поселения</w:t>
      </w:r>
      <w:r w:rsidR="004E77B1">
        <w:t>,</w:t>
      </w:r>
      <w:r w:rsidR="00DE2185">
        <w:t xml:space="preserve">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="00F43E93"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>бюджета</w:t>
      </w:r>
      <w:r w:rsidR="00F43E93" w:rsidRPr="00C05D94">
        <w:rPr>
          <w:rFonts w:cs="Arial"/>
        </w:rPr>
        <w:t xml:space="preserve"> </w:t>
      </w:r>
      <w:r w:rsidR="006411CD">
        <w:rPr>
          <w:szCs w:val="32"/>
        </w:rPr>
        <w:t>Новобатуринского</w:t>
      </w:r>
      <w:r w:rsidR="00DE2185">
        <w:t xml:space="preserve"> сельского</w:t>
      </w:r>
      <w:proofErr w:type="gramEnd"/>
      <w:r w:rsidR="00DE2185">
        <w:t xml:space="preserve"> поселения</w:t>
      </w:r>
      <w:r w:rsidR="00DE2185" w:rsidRPr="00C05D94">
        <w:rPr>
          <w:rFonts w:cs="Arial"/>
        </w:rPr>
        <w:t xml:space="preserve"> </w:t>
      </w:r>
      <w:r w:rsidR="00F43E93" w:rsidRPr="00C05D94">
        <w:rPr>
          <w:rFonts w:cs="Arial"/>
        </w:rPr>
        <w:t>бюджет</w:t>
      </w:r>
      <w:r w:rsidR="000F4D2E">
        <w:rPr>
          <w:rFonts w:cs="Arial"/>
        </w:rPr>
        <w:t>у</w:t>
      </w:r>
      <w:r w:rsidR="00F43E93" w:rsidRPr="00C05D94">
        <w:rPr>
          <w:rFonts w:cs="Arial"/>
        </w:rPr>
        <w:t xml:space="preserve"> </w:t>
      </w:r>
      <w:r w:rsidR="00DE2185">
        <w:rPr>
          <w:rFonts w:cs="Arial"/>
        </w:rPr>
        <w:t>Еткульского муниципального района</w:t>
      </w:r>
      <w:r w:rsidR="005B4659">
        <w:rPr>
          <w:rFonts w:cs="Arial"/>
        </w:rPr>
        <w:t>.</w:t>
      </w:r>
    </w:p>
    <w:p w:rsidR="004C107D" w:rsidRDefault="005B4659" w:rsidP="00DE2185">
      <w:pPr>
        <w:tabs>
          <w:tab w:val="left" w:pos="1134"/>
        </w:tabs>
        <w:autoSpaceDE w:val="0"/>
        <w:autoSpaceDN w:val="0"/>
        <w:adjustRightInd w:val="0"/>
        <w:rPr>
          <w:szCs w:val="28"/>
        </w:rPr>
      </w:pPr>
      <w:r>
        <w:rPr>
          <w:rFonts w:cs="Arial"/>
          <w:i/>
        </w:rPr>
        <w:t xml:space="preserve">             </w:t>
      </w:r>
      <w:r w:rsidR="00F831CA" w:rsidRPr="003F2839">
        <w:rPr>
          <w:rFonts w:cs="Arial"/>
          <w:i/>
        </w:rPr>
        <w:t xml:space="preserve">         </w:t>
      </w:r>
      <w:r>
        <w:rPr>
          <w:rFonts w:cs="Arial"/>
          <w:i/>
        </w:rPr>
        <w:t xml:space="preserve">    </w:t>
      </w:r>
    </w:p>
    <w:p w:rsidR="00AF5FC4" w:rsidRPr="00DE2185" w:rsidRDefault="00186577" w:rsidP="002454B0">
      <w:pPr>
        <w:jc w:val="center"/>
        <w:rPr>
          <w:rFonts w:cs="Arial"/>
        </w:rPr>
      </w:pPr>
      <w:r w:rsidRPr="00DE2185">
        <w:rPr>
          <w:rFonts w:cs="Arial"/>
        </w:rPr>
        <w:t>2</w:t>
      </w:r>
      <w:r w:rsidR="002454B0" w:rsidRPr="00DE2185">
        <w:rPr>
          <w:rFonts w:cs="Arial"/>
        </w:rPr>
        <w:t xml:space="preserve">. </w:t>
      </w:r>
      <w:r w:rsidR="00AF5FC4" w:rsidRPr="00DE2185">
        <w:rPr>
          <w:rFonts w:cs="Arial"/>
        </w:rPr>
        <w:t xml:space="preserve">Порядок и условия  </w:t>
      </w:r>
    </w:p>
    <w:p w:rsidR="002454B0" w:rsidRPr="00DE2185" w:rsidRDefault="00A23507" w:rsidP="002454B0">
      <w:pPr>
        <w:jc w:val="center"/>
        <w:rPr>
          <w:rFonts w:cs="Arial"/>
        </w:rPr>
      </w:pPr>
      <w:r w:rsidRPr="00DE2185">
        <w:rPr>
          <w:rFonts w:cs="Arial"/>
        </w:rPr>
        <w:t>предоставления иных межбюджетных трансфертов</w:t>
      </w:r>
    </w:p>
    <w:p w:rsidR="00AF5FC4" w:rsidRDefault="00AF5FC4" w:rsidP="002454B0">
      <w:pPr>
        <w:jc w:val="center"/>
        <w:rPr>
          <w:rFonts w:cs="Arial"/>
          <w:b/>
        </w:rPr>
      </w:pPr>
    </w:p>
    <w:p w:rsidR="00186577" w:rsidRDefault="00186577" w:rsidP="008D52DB">
      <w:pPr>
        <w:tabs>
          <w:tab w:val="left" w:pos="1134"/>
          <w:tab w:val="left" w:pos="1276"/>
        </w:tabs>
        <w:ind w:firstLine="709"/>
        <w:rPr>
          <w:rFonts w:cs="Arial"/>
          <w:bCs/>
          <w:lang w:eastAsia="ar-SA"/>
        </w:rPr>
      </w:pPr>
      <w:r>
        <w:rPr>
          <w:rFonts w:cs="Arial"/>
        </w:rPr>
        <w:t xml:space="preserve">2.1. </w:t>
      </w:r>
      <w:proofErr w:type="gramStart"/>
      <w:r>
        <w:rPr>
          <w:szCs w:val="28"/>
        </w:rPr>
        <w:t xml:space="preserve">Целью  предоставления иных  межбюджетных трансфертов  из бюджета </w:t>
      </w:r>
      <w:r w:rsidR="006411CD">
        <w:rPr>
          <w:szCs w:val="32"/>
        </w:rPr>
        <w:t>Новобатуринского</w:t>
      </w:r>
      <w:r w:rsidR="00DE2185">
        <w:t xml:space="preserve"> сельского поселения</w:t>
      </w:r>
      <w:r w:rsidR="00DE2185">
        <w:rPr>
          <w:szCs w:val="28"/>
        </w:rPr>
        <w:t xml:space="preserve"> </w:t>
      </w:r>
      <w:r>
        <w:rPr>
          <w:szCs w:val="28"/>
        </w:rPr>
        <w:t xml:space="preserve">бюджету  </w:t>
      </w:r>
      <w:r w:rsidR="00DE2185">
        <w:rPr>
          <w:szCs w:val="28"/>
        </w:rPr>
        <w:t xml:space="preserve">Еткульского муниципального района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C3519D" w:rsidRPr="00C3519D">
        <w:t xml:space="preserve"> </w:t>
      </w:r>
      <w:r w:rsidR="006411CD">
        <w:rPr>
          <w:szCs w:val="32"/>
        </w:rPr>
        <w:t>Новобатуринского</w:t>
      </w:r>
      <w:r w:rsidR="00C3519D">
        <w:t xml:space="preserve"> сельского поселения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r w:rsidR="008D52DB">
        <w:rPr>
          <w:szCs w:val="28"/>
        </w:rPr>
        <w:t xml:space="preserve">Еткульского муниципального района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6411CD">
        <w:rPr>
          <w:szCs w:val="32"/>
        </w:rPr>
        <w:t>Новобатуринского</w:t>
      </w:r>
      <w:r w:rsidR="008D52DB">
        <w:t xml:space="preserve"> сельского поселения</w:t>
      </w:r>
      <w:r>
        <w:rPr>
          <w:rFonts w:eastAsiaTheme="minorHAnsi"/>
          <w:iCs/>
          <w:szCs w:val="28"/>
          <w:lang w:eastAsia="en-US"/>
        </w:rPr>
        <w:t>,</w:t>
      </w:r>
      <w:r w:rsidR="008D52DB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установленных в соответствии с Федеральным законом от 6 октября 2003 г. № 131-ФЗ «Об общих принципах местного самоупр</w:t>
      </w:r>
      <w:r w:rsidR="008D52DB">
        <w:rPr>
          <w:rFonts w:eastAsiaTheme="minorHAnsi"/>
          <w:iCs/>
          <w:szCs w:val="28"/>
          <w:lang w:eastAsia="en-US"/>
        </w:rPr>
        <w:t>авления в Российской Федерации»</w:t>
      </w:r>
      <w:r>
        <w:rPr>
          <w:rFonts w:eastAsiaTheme="minorHAnsi"/>
          <w:iCs/>
          <w:szCs w:val="28"/>
          <w:lang w:eastAsia="en-US"/>
        </w:rPr>
        <w:t xml:space="preserve"> в</w:t>
      </w:r>
      <w:proofErr w:type="gramEnd"/>
      <w:r>
        <w:rPr>
          <w:rFonts w:eastAsiaTheme="minorHAnsi"/>
          <w:iCs/>
          <w:szCs w:val="28"/>
          <w:lang w:eastAsia="en-US"/>
        </w:rPr>
        <w:t xml:space="preserve"> </w:t>
      </w:r>
      <w:proofErr w:type="gramStart"/>
      <w:r>
        <w:rPr>
          <w:rFonts w:eastAsiaTheme="minorHAnsi"/>
          <w:iCs/>
          <w:szCs w:val="28"/>
          <w:lang w:eastAsia="en-US"/>
        </w:rPr>
        <w:t>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>иные случаи</w:t>
      </w:r>
      <w:r>
        <w:rPr>
          <w:rStyle w:val="a7"/>
          <w:rFonts w:eastAsiaTheme="minorHAnsi"/>
          <w:iCs/>
          <w:szCs w:val="28"/>
          <w:lang w:eastAsia="en-US"/>
        </w:rPr>
        <w:footnoteReference w:id="1"/>
      </w:r>
      <w:r>
        <w:rPr>
          <w:rFonts w:eastAsiaTheme="minorHAnsi"/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8D52DB">
        <w:rPr>
          <w:rFonts w:cs="Arial"/>
        </w:rPr>
        <w:t xml:space="preserve"> Челябинской области </w:t>
      </w: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 </w:t>
      </w:r>
      <w:r w:rsidR="006411CD">
        <w:rPr>
          <w:szCs w:val="32"/>
        </w:rPr>
        <w:t>Новобатуринского</w:t>
      </w:r>
      <w:r w:rsidR="008D52DB">
        <w:t xml:space="preserve"> сельского поселения</w:t>
      </w:r>
      <w:r>
        <w:rPr>
          <w:rFonts w:cs="Arial"/>
          <w:bCs/>
          <w:lang w:eastAsia="ar-SA"/>
        </w:rPr>
        <w:t>.</w:t>
      </w:r>
      <w:proofErr w:type="gramEnd"/>
    </w:p>
    <w:p w:rsidR="00F65A0E" w:rsidRDefault="00186577" w:rsidP="00425B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Cs/>
          <w:i/>
          <w:lang w:eastAsia="ar-SA"/>
        </w:rPr>
        <w:t xml:space="preserve">            </w:t>
      </w:r>
      <w:r w:rsidR="00623652"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</w:t>
      </w:r>
      <w:r w:rsidR="006411CD">
        <w:rPr>
          <w:szCs w:val="32"/>
        </w:rPr>
        <w:lastRenderedPageBreak/>
        <w:t>Новобатуринского</w:t>
      </w:r>
      <w:r w:rsidR="008D52DB">
        <w:t xml:space="preserve"> сельского поселения</w:t>
      </w:r>
      <w:r w:rsidR="008D52DB" w:rsidRPr="00425B82">
        <w:rPr>
          <w:rFonts w:cs="Arial"/>
        </w:rPr>
        <w:t xml:space="preserve"> </w:t>
      </w:r>
      <w:r w:rsidR="00BA5000" w:rsidRPr="00425B82">
        <w:rPr>
          <w:rFonts w:cs="Arial"/>
        </w:rPr>
        <w:t xml:space="preserve">бюджету </w:t>
      </w:r>
      <w:r w:rsidR="008D52DB">
        <w:rPr>
          <w:rFonts w:cs="Arial"/>
        </w:rPr>
        <w:t xml:space="preserve">Еткульского муниципального района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6411CD">
        <w:rPr>
          <w:szCs w:val="32"/>
        </w:rPr>
        <w:t>Новобатуринского</w:t>
      </w:r>
      <w:r w:rsidR="008D52DB">
        <w:t xml:space="preserve"> сельского поселения</w:t>
      </w:r>
      <w:r w:rsidR="00C641AF">
        <w:rPr>
          <w:rFonts w:cs="Arial"/>
        </w:rPr>
        <w:t>.</w:t>
      </w:r>
    </w:p>
    <w:p w:rsidR="00CD7E5B" w:rsidRDefault="00F65A0E" w:rsidP="008D52DB">
      <w:pPr>
        <w:autoSpaceDE w:val="0"/>
        <w:autoSpaceDN w:val="0"/>
        <w:adjustRightInd w:val="0"/>
        <w:rPr>
          <w:szCs w:val="28"/>
        </w:rPr>
      </w:pPr>
      <w:r w:rsidRPr="00F65A0E">
        <w:rPr>
          <w:rFonts w:cs="Arial"/>
          <w:i/>
        </w:rPr>
        <w:t xml:space="preserve">           </w:t>
      </w:r>
      <w:r w:rsidR="008D52DB">
        <w:rPr>
          <w:rFonts w:cs="Arial"/>
          <w:i/>
        </w:rPr>
        <w:t xml:space="preserve"> </w:t>
      </w:r>
      <w:r w:rsidR="00E7140E">
        <w:rPr>
          <w:szCs w:val="28"/>
        </w:rPr>
        <w:t xml:space="preserve">2.3. </w:t>
      </w:r>
      <w:r w:rsidR="00CD7E5B">
        <w:rPr>
          <w:szCs w:val="28"/>
        </w:rPr>
        <w:t xml:space="preserve"> Иные </w:t>
      </w:r>
      <w:r w:rsidR="0080539C">
        <w:rPr>
          <w:szCs w:val="28"/>
        </w:rPr>
        <w:t xml:space="preserve"> </w:t>
      </w:r>
      <w:r w:rsidR="00CD7E5B">
        <w:rPr>
          <w:szCs w:val="28"/>
        </w:rPr>
        <w:t>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 xml:space="preserve"> 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80539C">
        <w:rPr>
          <w:rFonts w:cs="Arial"/>
        </w:rPr>
        <w:t xml:space="preserve"> </w:t>
      </w:r>
      <w:r w:rsidR="006411CD">
        <w:rPr>
          <w:szCs w:val="32"/>
        </w:rPr>
        <w:t>Новобатуринского</w:t>
      </w:r>
      <w:r w:rsidR="008D52DB">
        <w:t xml:space="preserve"> сельского поселения</w:t>
      </w:r>
      <w:r w:rsidR="008D52DB">
        <w:rPr>
          <w:rFonts w:cs="Arial"/>
        </w:rPr>
        <w:t xml:space="preserve"> </w:t>
      </w:r>
      <w:r w:rsidR="002C6F77">
        <w:rPr>
          <w:rFonts w:cs="Arial"/>
        </w:rPr>
        <w:t>бюджету</w:t>
      </w:r>
      <w:r w:rsidR="008D52DB">
        <w:rPr>
          <w:rFonts w:cs="Arial"/>
        </w:rPr>
        <w:t xml:space="preserve"> Еткульского муниципального района </w:t>
      </w:r>
      <w:r w:rsidR="00CD7E5B" w:rsidRPr="006A5328">
        <w:rPr>
          <w:szCs w:val="28"/>
        </w:rPr>
        <w:t>отражаются в доходной части бюджета</w:t>
      </w:r>
      <w:r w:rsidR="008D52DB">
        <w:rPr>
          <w:szCs w:val="28"/>
        </w:rPr>
        <w:t xml:space="preserve"> Еткульского муниципального района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:rsidR="001A5464" w:rsidRDefault="007B2A45" w:rsidP="00CA4136">
      <w:pPr>
        <w:autoSpaceDE w:val="0"/>
        <w:autoSpaceDN w:val="0"/>
        <w:adjustRightInd w:val="0"/>
        <w:ind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трансфертов  </w:t>
      </w:r>
      <w:r w:rsidR="00BA5000" w:rsidRPr="00425B82">
        <w:rPr>
          <w:szCs w:val="28"/>
        </w:rPr>
        <w:t>устанавливаются</w:t>
      </w:r>
      <w:r w:rsidR="003A764F">
        <w:rPr>
          <w:szCs w:val="28"/>
        </w:rPr>
        <w:t xml:space="preserve"> </w:t>
      </w:r>
      <w:r w:rsidR="00BA5000" w:rsidRPr="00425B82">
        <w:rPr>
          <w:szCs w:val="28"/>
        </w:rPr>
        <w:t xml:space="preserve"> муниципальными правовыми актами </w:t>
      </w:r>
      <w:r w:rsidR="00B07CF1">
        <w:rPr>
          <w:szCs w:val="28"/>
        </w:rPr>
        <w:t xml:space="preserve"> </w:t>
      </w:r>
      <w:r w:rsidR="00CA4136">
        <w:rPr>
          <w:szCs w:val="28"/>
        </w:rPr>
        <w:t xml:space="preserve">администрации </w:t>
      </w:r>
      <w:r w:rsidR="006411CD">
        <w:rPr>
          <w:szCs w:val="32"/>
        </w:rPr>
        <w:t>Новобатуринского</w:t>
      </w:r>
      <w:r w:rsidR="00CA4136">
        <w:t xml:space="preserve"> сельского поселения</w:t>
      </w:r>
      <w:r w:rsidR="007C6C06">
        <w:rPr>
          <w:szCs w:val="28"/>
        </w:rPr>
        <w:t xml:space="preserve">. </w:t>
      </w:r>
    </w:p>
    <w:p w:rsidR="00623652" w:rsidRDefault="00A54C95" w:rsidP="00CA413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623652">
        <w:rPr>
          <w:rFonts w:cs="Arial"/>
        </w:rPr>
        <w:t xml:space="preserve">               </w:t>
      </w:r>
      <w:r w:rsidR="006411CD">
        <w:rPr>
          <w:szCs w:val="32"/>
        </w:rPr>
        <w:t>Новобатуринского</w:t>
      </w:r>
      <w:r w:rsidR="00CA4136">
        <w:t xml:space="preserve"> сельского поселения</w:t>
      </w:r>
      <w:r w:rsidR="00CA4136" w:rsidRPr="00C05D94">
        <w:rPr>
          <w:rFonts w:cs="Arial"/>
        </w:rPr>
        <w:t xml:space="preserve"> </w:t>
      </w:r>
      <w:r w:rsidR="00623652" w:rsidRPr="00C05D94">
        <w:rPr>
          <w:rFonts w:cs="Arial"/>
        </w:rPr>
        <w:t xml:space="preserve">бюджету </w:t>
      </w:r>
      <w:r w:rsidR="00CA4136">
        <w:rPr>
          <w:rFonts w:cs="Arial"/>
        </w:rPr>
        <w:t xml:space="preserve">Еткульского муниципального района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согласно приложению к настоящему Положению.</w:t>
      </w:r>
    </w:p>
    <w:p w:rsidR="004F35CA" w:rsidRPr="00A12437" w:rsidRDefault="00560F55" w:rsidP="007C6C06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81314F">
        <w:rPr>
          <w:rFonts w:cs="Arial"/>
        </w:rPr>
        <w:t xml:space="preserve"> </w:t>
      </w:r>
      <w:r w:rsidR="004F35CA" w:rsidRPr="004F35CA">
        <w:rPr>
          <w:rFonts w:cs="Arial"/>
        </w:rPr>
        <w:t xml:space="preserve">Объем 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</w:p>
    <w:p w:rsidR="00D542BD" w:rsidRDefault="004F35CA" w:rsidP="00CA4136">
      <w:pPr>
        <w:rPr>
          <w:rFonts w:cs="Arial"/>
        </w:rPr>
      </w:pPr>
      <w:r>
        <w:rPr>
          <w:rFonts w:cs="Arial"/>
        </w:rPr>
        <w:t xml:space="preserve">о бюджете </w:t>
      </w:r>
      <w:r w:rsidR="00E67C42">
        <w:rPr>
          <w:rFonts w:cs="Arial"/>
        </w:rPr>
        <w:t xml:space="preserve"> </w:t>
      </w:r>
      <w:r w:rsidR="006411CD">
        <w:rPr>
          <w:szCs w:val="32"/>
        </w:rPr>
        <w:t>Новобатуринского</w:t>
      </w:r>
      <w:r w:rsidR="00CA4136">
        <w:t xml:space="preserve"> сельского поселения</w:t>
      </w:r>
      <w:r w:rsidR="00CA4136">
        <w:rPr>
          <w:rFonts w:cs="Arial"/>
        </w:rPr>
        <w:t xml:space="preserve"> </w:t>
      </w:r>
      <w:r>
        <w:rPr>
          <w:rFonts w:cs="Arial"/>
        </w:rPr>
        <w:t>на очередной финансовый год (очередной финансовый год и плановый 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изменений в решение о бюджете </w:t>
      </w:r>
      <w:r w:rsidR="006411CD">
        <w:rPr>
          <w:szCs w:val="32"/>
        </w:rPr>
        <w:t>Новобатуринского</w:t>
      </w:r>
      <w:r w:rsidR="00CA4136">
        <w:t xml:space="preserve"> сельского поселения</w:t>
      </w:r>
      <w:r w:rsidR="00CA4136">
        <w:rPr>
          <w:rFonts w:cs="Arial"/>
        </w:rPr>
        <w:t xml:space="preserve"> </w:t>
      </w:r>
      <w:r w:rsidR="00780B29">
        <w:rPr>
          <w:rFonts w:cs="Arial"/>
        </w:rPr>
        <w:t>на очередной финансовый год (очередной финансовый год и плановый  период)</w:t>
      </w:r>
      <w:r w:rsidR="005B1E30">
        <w:rPr>
          <w:rFonts w:cs="Arial"/>
        </w:rPr>
        <w:t xml:space="preserve">  или путем внесения изменений 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6411CD">
        <w:rPr>
          <w:szCs w:val="32"/>
        </w:rPr>
        <w:t>Новобатуринского</w:t>
      </w:r>
      <w:r w:rsidR="00CA4136">
        <w:t xml:space="preserve"> сельского поселения</w:t>
      </w:r>
      <w:r w:rsidR="003126F6">
        <w:rPr>
          <w:rFonts w:cs="Arial"/>
        </w:rPr>
        <w:t>.</w:t>
      </w:r>
    </w:p>
    <w:p w:rsidR="00CA4136" w:rsidRDefault="00CD3222" w:rsidP="00CA4136">
      <w:pPr>
        <w:ind w:firstLine="709"/>
        <w:rPr>
          <w:rFonts w:cs="Arial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 </w:t>
      </w:r>
      <w:r w:rsidR="006411CD">
        <w:rPr>
          <w:szCs w:val="32"/>
        </w:rPr>
        <w:t>Новобатуринского</w:t>
      </w:r>
      <w:r w:rsidR="00CA4136">
        <w:t xml:space="preserve"> сельского поселения</w:t>
      </w:r>
      <w:r w:rsidR="00CA4136" w:rsidRPr="00A12437">
        <w:rPr>
          <w:rFonts w:cs="Arial"/>
        </w:rPr>
        <w:t xml:space="preserve"> </w:t>
      </w:r>
      <w:r w:rsidR="00A12437" w:rsidRPr="00A12437">
        <w:rPr>
          <w:rFonts w:cs="Arial"/>
        </w:rPr>
        <w:t>бюджету</w:t>
      </w:r>
      <w:r w:rsidR="00A12437">
        <w:rPr>
          <w:rFonts w:cs="Arial"/>
          <w:b/>
        </w:rPr>
        <w:t xml:space="preserve"> </w:t>
      </w:r>
      <w:r w:rsidR="00CA4136">
        <w:rPr>
          <w:rFonts w:cs="Arial"/>
        </w:rPr>
        <w:t xml:space="preserve">Еткульского муниципального района </w:t>
      </w:r>
      <w:r w:rsidR="00A12437" w:rsidRPr="00A12437">
        <w:rPr>
          <w:rFonts w:cs="Arial"/>
        </w:rPr>
        <w:t xml:space="preserve">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  </w:t>
      </w:r>
      <w:r w:rsidR="006411CD">
        <w:rPr>
          <w:szCs w:val="32"/>
        </w:rPr>
        <w:t>Новобатуринского</w:t>
      </w:r>
      <w:r w:rsidR="00CA4136">
        <w:t xml:space="preserve"> сельского поселения</w:t>
      </w:r>
      <w:r w:rsidR="00CA4136">
        <w:rPr>
          <w:rFonts w:cs="Arial"/>
        </w:rPr>
        <w:t xml:space="preserve"> </w:t>
      </w:r>
      <w:r w:rsidR="00EB16F4">
        <w:rPr>
          <w:rFonts w:cs="Arial"/>
        </w:rPr>
        <w:t>на очередной финансовый год (очередной финансовый год и плановый 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 решением  </w:t>
      </w:r>
      <w:r w:rsidR="006411CD">
        <w:rPr>
          <w:szCs w:val="32"/>
        </w:rPr>
        <w:t>Новобатуринского</w:t>
      </w:r>
      <w:r w:rsidR="006411CD">
        <w:t xml:space="preserve"> </w:t>
      </w:r>
      <w:r w:rsidR="00CA4136">
        <w:t>сельского поселения</w:t>
      </w:r>
    </w:p>
    <w:p w:rsidR="00B57446" w:rsidRDefault="006F2D08" w:rsidP="00BE7867">
      <w:pPr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>
        <w:rPr>
          <w:szCs w:val="28"/>
        </w:rPr>
        <w:t xml:space="preserve">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1E4D6A" w:rsidRPr="00665031">
        <w:rPr>
          <w:szCs w:val="28"/>
        </w:rPr>
        <w:t xml:space="preserve"> </w:t>
      </w:r>
      <w:r w:rsidR="006411CD">
        <w:rPr>
          <w:szCs w:val="32"/>
        </w:rPr>
        <w:t>Новобатуринского</w:t>
      </w:r>
      <w:r w:rsidR="00CA4136">
        <w:t xml:space="preserve"> сельского поселения</w:t>
      </w:r>
      <w:r w:rsidR="00CA4136" w:rsidRPr="00665031">
        <w:rPr>
          <w:szCs w:val="28"/>
        </w:rPr>
        <w:t xml:space="preserve"> </w:t>
      </w:r>
      <w:r w:rsidR="001E4D6A"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 бюджету </w:t>
      </w:r>
      <w:r w:rsidR="00CA4136">
        <w:rPr>
          <w:szCs w:val="28"/>
        </w:rPr>
        <w:t>Еткульского муниципального района</w:t>
      </w:r>
      <w:r w:rsidR="00BE7867">
        <w:rPr>
          <w:szCs w:val="28"/>
        </w:rPr>
        <w:t xml:space="preserve"> </w:t>
      </w:r>
      <w:r w:rsidR="001E4D6A" w:rsidRPr="00665031">
        <w:rPr>
          <w:szCs w:val="28"/>
        </w:rPr>
        <w:t xml:space="preserve">на основании соглашений, заключенных между </w:t>
      </w:r>
      <w:r w:rsidR="00CA4136">
        <w:rPr>
          <w:szCs w:val="28"/>
        </w:rPr>
        <w:t xml:space="preserve">администрацией </w:t>
      </w:r>
      <w:r w:rsidR="006411CD">
        <w:rPr>
          <w:szCs w:val="32"/>
        </w:rPr>
        <w:t>Новобатуринского</w:t>
      </w:r>
      <w:r w:rsidR="00CA4136">
        <w:t xml:space="preserve"> сельского поселения </w:t>
      </w:r>
      <w:r w:rsidR="001E4D6A" w:rsidRPr="00665031">
        <w:rPr>
          <w:szCs w:val="28"/>
        </w:rPr>
        <w:t xml:space="preserve">и </w:t>
      </w:r>
      <w:r w:rsidR="00583E72">
        <w:rPr>
          <w:szCs w:val="28"/>
        </w:rPr>
        <w:t xml:space="preserve"> </w:t>
      </w:r>
      <w:r w:rsidR="00CA4136">
        <w:rPr>
          <w:szCs w:val="28"/>
        </w:rPr>
        <w:t xml:space="preserve">администрацией Еткульского муниципального района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6411CD">
        <w:rPr>
          <w:szCs w:val="32"/>
        </w:rPr>
        <w:t>Новобатуринского</w:t>
      </w:r>
      <w:r w:rsidR="00CA4136">
        <w:t xml:space="preserve"> сельского поселения</w:t>
      </w:r>
      <w:r w:rsidR="001A2E3F">
        <w:rPr>
          <w:szCs w:val="28"/>
        </w:rPr>
        <w:t>.</w:t>
      </w:r>
    </w:p>
    <w:p w:rsidR="00F36F84" w:rsidRPr="00F36F84" w:rsidRDefault="00AD585A" w:rsidP="001A2E3F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 </w:t>
      </w:r>
      <w:r w:rsidR="001A2E3F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F84" w:rsidRPr="00665031" w:rsidRDefault="00F33F1E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 w:rsidR="00CA4136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) порядок осуществления </w:t>
      </w:r>
      <w:proofErr w:type="gramStart"/>
      <w:r w:rsidR="00F36F84" w:rsidRPr="0066503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соблюдением условий, установленных для предоставления и расходования межбюджетных трансфертов;</w:t>
      </w:r>
    </w:p>
    <w:p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:rsidR="00421273" w:rsidRPr="00DF1269" w:rsidRDefault="006557A8" w:rsidP="00DF126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заключения соглашений определяется </w:t>
      </w:r>
      <w:r w:rsidR="00DF1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</w:t>
      </w:r>
      <w:r w:rsidR="006411CD" w:rsidRPr="006411CD">
        <w:rPr>
          <w:rFonts w:ascii="Times New Roman" w:hAnsi="Times New Roman" w:cs="Times New Roman"/>
          <w:sz w:val="28"/>
          <w:szCs w:val="28"/>
        </w:rPr>
        <w:t>Новобатуринского</w:t>
      </w:r>
      <w:r w:rsidR="00DF1269" w:rsidRPr="006411CD">
        <w:rPr>
          <w:rFonts w:ascii="Times New Roman" w:hAnsi="Times New Roman" w:cs="Times New Roman"/>
          <w:sz w:val="28"/>
          <w:szCs w:val="28"/>
        </w:rPr>
        <w:t xml:space="preserve"> </w:t>
      </w:r>
      <w:r w:rsidR="00DF1269" w:rsidRPr="00DF12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F1269">
        <w:rPr>
          <w:rFonts w:ascii="Times New Roman" w:hAnsi="Times New Roman" w:cs="Times New Roman"/>
          <w:sz w:val="28"/>
          <w:szCs w:val="28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нормативными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представительного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DF12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411CD" w:rsidRPr="006411CD">
        <w:rPr>
          <w:rFonts w:ascii="Times New Roman" w:hAnsi="Times New Roman" w:cs="Times New Roman"/>
          <w:sz w:val="28"/>
          <w:szCs w:val="28"/>
        </w:rPr>
        <w:t>Новобатуринского</w:t>
      </w:r>
      <w:r w:rsidR="00DF1269" w:rsidRPr="006411CD">
        <w:rPr>
          <w:rFonts w:ascii="Times New Roman" w:hAnsi="Times New Roman" w:cs="Times New Roman"/>
          <w:sz w:val="28"/>
          <w:szCs w:val="28"/>
        </w:rPr>
        <w:t xml:space="preserve"> </w:t>
      </w:r>
      <w:r w:rsidR="00DF1269" w:rsidRPr="00DF12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21273" w:rsidRPr="00DF126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36F84" w:rsidRDefault="001B7EBD" w:rsidP="00DF1269">
      <w:pPr>
        <w:pStyle w:val="ConsPlusNorma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1A2E3F">
        <w:rPr>
          <w:rFonts w:ascii="Times New Roman" w:hAnsi="Times New Roman" w:cs="Times New Roman"/>
          <w:sz w:val="28"/>
          <w:szCs w:val="28"/>
        </w:rPr>
        <w:t>бюджету</w:t>
      </w:r>
      <w:r w:rsidR="00500CB9" w:rsidRPr="001A2E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E3F" w:rsidRPr="001A2E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1269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</w:t>
      </w:r>
      <w:r w:rsidR="00F36F84" w:rsidRPr="00DF126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96858" w:rsidRPr="00DF1269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DF1269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596858" w:rsidRPr="00DF1269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DF1269">
        <w:rPr>
          <w:rFonts w:ascii="Times New Roman" w:hAnsi="Times New Roman" w:cs="Times New Roman"/>
          <w:sz w:val="28"/>
          <w:szCs w:val="28"/>
        </w:rPr>
        <w:t>распорядителем</w:t>
      </w:r>
      <w:r w:rsidR="00596858" w:rsidRPr="00DF1269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DF126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596858" w:rsidRPr="00DF1269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DF126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411CD" w:rsidRPr="006411CD">
        <w:rPr>
          <w:rFonts w:ascii="Times New Roman" w:hAnsi="Times New Roman" w:cs="Times New Roman"/>
          <w:sz w:val="28"/>
          <w:szCs w:val="28"/>
        </w:rPr>
        <w:t>Новобатуринского</w:t>
      </w:r>
      <w:r w:rsidR="00DF1269" w:rsidRPr="00DF1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6858">
        <w:rPr>
          <w:szCs w:val="28"/>
        </w:rPr>
        <w:t>,</w:t>
      </w:r>
      <w:r w:rsidR="00DF1269">
        <w:rPr>
          <w:szCs w:val="28"/>
        </w:rPr>
        <w:t xml:space="preserve"> </w:t>
      </w:r>
      <w:r w:rsidR="0001648A" w:rsidRPr="00DF1269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DF1269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:rsidR="0053614A" w:rsidRPr="00DF1269" w:rsidRDefault="00E131A2" w:rsidP="00DF126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69">
        <w:rPr>
          <w:rFonts w:ascii="Times New Roman" w:hAnsi="Times New Roman" w:cs="Times New Roman"/>
          <w:sz w:val="28"/>
          <w:szCs w:val="28"/>
        </w:rPr>
        <w:t xml:space="preserve">2.13. </w:t>
      </w:r>
      <w:r w:rsidR="0053614A" w:rsidRPr="00DF1269">
        <w:rPr>
          <w:rFonts w:ascii="Times New Roman" w:hAnsi="Times New Roman" w:cs="Times New Roman"/>
          <w:sz w:val="28"/>
          <w:szCs w:val="28"/>
        </w:rPr>
        <w:t>Иные межбюджетные трансферты из бюджета</w:t>
      </w:r>
      <w:r w:rsidR="0053614A">
        <w:t xml:space="preserve">  </w:t>
      </w:r>
      <w:r w:rsidR="006411CD" w:rsidRPr="006411CD">
        <w:rPr>
          <w:rFonts w:ascii="Times New Roman" w:hAnsi="Times New Roman" w:cs="Times New Roman"/>
          <w:sz w:val="28"/>
          <w:szCs w:val="28"/>
        </w:rPr>
        <w:t>Новобатуринского</w:t>
      </w:r>
      <w:r w:rsidR="00DF1269" w:rsidRPr="00DF1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9">
        <w:rPr>
          <w:rFonts w:ascii="Times New Roman" w:hAnsi="Times New Roman" w:cs="Times New Roman"/>
          <w:sz w:val="28"/>
          <w:szCs w:val="28"/>
        </w:rPr>
        <w:t xml:space="preserve"> </w:t>
      </w:r>
      <w:r w:rsidR="0053614A" w:rsidRPr="00DF1269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DF1269" w:rsidRPr="00DF1269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</w:t>
      </w:r>
      <w:r w:rsidR="0053614A" w:rsidRPr="00DF1269">
        <w:rPr>
          <w:rFonts w:ascii="Times New Roman" w:hAnsi="Times New Roman" w:cs="Times New Roman"/>
          <w:sz w:val="28"/>
          <w:szCs w:val="28"/>
        </w:rPr>
        <w:t xml:space="preserve">предоставляются после заключения соглашения с  </w:t>
      </w:r>
      <w:r w:rsidR="00DF1269" w:rsidRPr="00DF1269">
        <w:rPr>
          <w:rFonts w:ascii="Times New Roman" w:hAnsi="Times New Roman" w:cs="Times New Roman"/>
          <w:sz w:val="28"/>
          <w:szCs w:val="28"/>
        </w:rPr>
        <w:t xml:space="preserve">Еткульским муниципальным районом </w:t>
      </w:r>
      <w:r w:rsidR="0053614A" w:rsidRPr="00DF1269">
        <w:rPr>
          <w:rFonts w:ascii="Times New Roman" w:hAnsi="Times New Roman" w:cs="Times New Roman"/>
          <w:sz w:val="28"/>
          <w:szCs w:val="28"/>
        </w:rPr>
        <w:t>еже</w:t>
      </w:r>
      <w:r w:rsidR="00DF1269">
        <w:rPr>
          <w:rFonts w:ascii="Times New Roman" w:hAnsi="Times New Roman" w:cs="Times New Roman"/>
          <w:sz w:val="28"/>
          <w:szCs w:val="28"/>
        </w:rPr>
        <w:t>квартально</w:t>
      </w:r>
      <w:r w:rsidR="0053614A" w:rsidRPr="00DF1269">
        <w:rPr>
          <w:rFonts w:ascii="Times New Roman" w:hAnsi="Times New Roman" w:cs="Times New Roman"/>
          <w:sz w:val="28"/>
          <w:szCs w:val="28"/>
        </w:rPr>
        <w:t xml:space="preserve"> в сроки до  </w:t>
      </w:r>
      <w:r w:rsidR="00012BAD">
        <w:rPr>
          <w:rFonts w:ascii="Times New Roman" w:hAnsi="Times New Roman" w:cs="Times New Roman"/>
          <w:sz w:val="28"/>
          <w:szCs w:val="28"/>
        </w:rPr>
        <w:t>25</w:t>
      </w:r>
      <w:r w:rsidR="0053614A" w:rsidRPr="00DF1269">
        <w:rPr>
          <w:rFonts w:ascii="Times New Roman" w:hAnsi="Times New Roman" w:cs="Times New Roman"/>
          <w:sz w:val="28"/>
          <w:szCs w:val="28"/>
        </w:rPr>
        <w:t xml:space="preserve">  числа каждого </w:t>
      </w:r>
      <w:r w:rsidR="00012BAD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="0053614A" w:rsidRPr="00DF1269">
        <w:rPr>
          <w:rFonts w:ascii="Times New Roman" w:hAnsi="Times New Roman" w:cs="Times New Roman"/>
          <w:sz w:val="28"/>
          <w:szCs w:val="28"/>
        </w:rPr>
        <w:t xml:space="preserve">месяца </w:t>
      </w:r>
      <w:r w:rsidR="00012BAD">
        <w:rPr>
          <w:rFonts w:ascii="Times New Roman" w:hAnsi="Times New Roman" w:cs="Times New Roman"/>
          <w:sz w:val="28"/>
          <w:szCs w:val="28"/>
        </w:rPr>
        <w:t>квартала</w:t>
      </w:r>
      <w:r w:rsidR="0053614A" w:rsidRPr="00DF1269">
        <w:rPr>
          <w:rFonts w:ascii="Times New Roman" w:hAnsi="Times New Roman" w:cs="Times New Roman"/>
          <w:sz w:val="28"/>
          <w:szCs w:val="28"/>
        </w:rPr>
        <w:t>.</w:t>
      </w:r>
    </w:p>
    <w:p w:rsidR="00DC37F3" w:rsidRPr="00C065AE" w:rsidRDefault="00E131A2" w:rsidP="00C06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269">
        <w:rPr>
          <w:rFonts w:ascii="Times New Roman" w:hAnsi="Times New Roman" w:cs="Times New Roman"/>
          <w:sz w:val="28"/>
          <w:szCs w:val="28"/>
        </w:rPr>
        <w:t>2.14.</w:t>
      </w:r>
      <w:r w:rsidR="0095361D" w:rsidRPr="00DF1269">
        <w:rPr>
          <w:rFonts w:ascii="Times New Roman" w:hAnsi="Times New Roman" w:cs="Times New Roman"/>
          <w:sz w:val="28"/>
          <w:szCs w:val="28"/>
        </w:rPr>
        <w:t xml:space="preserve">  Иные межбюджетные трансферты </w:t>
      </w:r>
      <w:r w:rsidR="002417FB" w:rsidRPr="00DF1269">
        <w:rPr>
          <w:rFonts w:ascii="Times New Roman" w:hAnsi="Times New Roman" w:cs="Times New Roman"/>
          <w:sz w:val="28"/>
          <w:szCs w:val="28"/>
        </w:rPr>
        <w:t xml:space="preserve"> </w:t>
      </w:r>
      <w:r w:rsidR="0095361D" w:rsidRPr="00DF1269">
        <w:rPr>
          <w:rFonts w:ascii="Times New Roman" w:hAnsi="Times New Roman" w:cs="Times New Roman"/>
          <w:sz w:val="28"/>
          <w:szCs w:val="28"/>
        </w:rPr>
        <w:t>из</w:t>
      </w:r>
      <w:r w:rsidR="002417FB" w:rsidRPr="00DF1269">
        <w:rPr>
          <w:rFonts w:ascii="Times New Roman" w:hAnsi="Times New Roman" w:cs="Times New Roman"/>
          <w:sz w:val="28"/>
          <w:szCs w:val="28"/>
        </w:rPr>
        <w:t xml:space="preserve"> </w:t>
      </w:r>
      <w:r w:rsidR="0095361D" w:rsidRPr="00DF1269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5361D">
        <w:t xml:space="preserve"> </w:t>
      </w:r>
      <w:r w:rsidR="006411CD" w:rsidRPr="006411CD">
        <w:rPr>
          <w:rFonts w:ascii="Times New Roman" w:hAnsi="Times New Roman" w:cs="Times New Roman"/>
          <w:sz w:val="28"/>
          <w:szCs w:val="28"/>
        </w:rPr>
        <w:t>Новобатуринского</w:t>
      </w:r>
      <w:r w:rsidR="00DF1269" w:rsidRPr="00DF1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9">
        <w:rPr>
          <w:rFonts w:ascii="Times New Roman" w:hAnsi="Times New Roman" w:cs="Times New Roman"/>
          <w:sz w:val="28"/>
          <w:szCs w:val="28"/>
        </w:rPr>
        <w:t xml:space="preserve"> </w:t>
      </w:r>
      <w:r w:rsidR="0095361D" w:rsidRPr="00DF1269">
        <w:rPr>
          <w:rFonts w:ascii="Times New Roman" w:hAnsi="Times New Roman" w:cs="Times New Roman"/>
          <w:sz w:val="28"/>
          <w:szCs w:val="28"/>
        </w:rPr>
        <w:t xml:space="preserve">перечисляются  в  бюджет </w:t>
      </w:r>
      <w:r w:rsidR="00DF1269">
        <w:rPr>
          <w:rFonts w:ascii="Times New Roman" w:hAnsi="Times New Roman" w:cs="Times New Roman"/>
          <w:sz w:val="28"/>
          <w:szCs w:val="28"/>
        </w:rPr>
        <w:t xml:space="preserve">Еткульского муниципального района </w:t>
      </w:r>
      <w:r w:rsidR="0095361D" w:rsidRPr="00DF1269">
        <w:rPr>
          <w:rFonts w:ascii="Times New Roman" w:hAnsi="Times New Roman" w:cs="Times New Roman"/>
          <w:sz w:val="28"/>
          <w:szCs w:val="28"/>
        </w:rPr>
        <w:t xml:space="preserve">путем зачисления денежных средств на </w:t>
      </w:r>
      <w:r w:rsidR="00C065AE">
        <w:rPr>
          <w:rFonts w:ascii="Times New Roman" w:hAnsi="Times New Roman" w:cs="Times New Roman"/>
          <w:sz w:val="28"/>
          <w:szCs w:val="28"/>
        </w:rPr>
        <w:t xml:space="preserve">казначейский </w:t>
      </w:r>
      <w:r w:rsidR="0095361D" w:rsidRPr="00DF1269">
        <w:rPr>
          <w:rFonts w:ascii="Times New Roman" w:hAnsi="Times New Roman" w:cs="Times New Roman"/>
          <w:sz w:val="28"/>
          <w:szCs w:val="28"/>
        </w:rPr>
        <w:t xml:space="preserve">счет </w:t>
      </w:r>
      <w:r w:rsidR="00C065AE">
        <w:rPr>
          <w:rFonts w:ascii="Times New Roman" w:hAnsi="Times New Roman" w:cs="Times New Roman"/>
          <w:sz w:val="28"/>
          <w:szCs w:val="28"/>
        </w:rPr>
        <w:t>финансового управления администрации Еткульского муниципального района</w:t>
      </w:r>
      <w:r w:rsidR="00DC37F3" w:rsidRPr="00DF1269">
        <w:rPr>
          <w:rFonts w:ascii="Times New Roman" w:hAnsi="Times New Roman" w:cs="Times New Roman"/>
          <w:sz w:val="28"/>
          <w:szCs w:val="28"/>
        </w:rPr>
        <w:t>,</w:t>
      </w:r>
      <w:r w:rsidR="00C065AE">
        <w:rPr>
          <w:rFonts w:ascii="Times New Roman" w:hAnsi="Times New Roman" w:cs="Times New Roman"/>
          <w:sz w:val="28"/>
          <w:szCs w:val="28"/>
        </w:rPr>
        <w:t xml:space="preserve"> </w:t>
      </w:r>
      <w:r w:rsidR="00DC37F3" w:rsidRPr="00C065AE">
        <w:rPr>
          <w:rFonts w:ascii="Times New Roman" w:hAnsi="Times New Roman" w:cs="Times New Roman"/>
          <w:sz w:val="28"/>
          <w:szCs w:val="28"/>
        </w:rPr>
        <w:t xml:space="preserve">открытый  в  органе, осуществляющем  кассовое  исполнение бюджета </w:t>
      </w:r>
      <w:r w:rsidR="00C065AE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 w:rsidR="002102FF" w:rsidRPr="00C065AE">
        <w:rPr>
          <w:rFonts w:ascii="Times New Roman" w:hAnsi="Times New Roman" w:cs="Times New Roman"/>
          <w:sz w:val="28"/>
          <w:szCs w:val="28"/>
        </w:rPr>
        <w:t>.</w:t>
      </w:r>
    </w:p>
    <w:p w:rsidR="00E940AD" w:rsidRPr="00C065AE" w:rsidRDefault="00E131A2" w:rsidP="00C065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AE">
        <w:rPr>
          <w:rFonts w:ascii="Times New Roman" w:hAnsi="Times New Roman" w:cs="Times New Roman"/>
          <w:sz w:val="28"/>
          <w:szCs w:val="28"/>
        </w:rPr>
        <w:t>2.15.</w:t>
      </w:r>
      <w:r w:rsidR="000B30A6" w:rsidRPr="00C065AE">
        <w:rPr>
          <w:rFonts w:ascii="Times New Roman" w:hAnsi="Times New Roman" w:cs="Times New Roman"/>
          <w:sz w:val="28"/>
          <w:szCs w:val="28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 в порядке,  </w:t>
      </w:r>
      <w:r w:rsidR="00AB1A26" w:rsidRPr="00C065AE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C065AE">
        <w:rPr>
          <w:rFonts w:ascii="Times New Roman" w:hAnsi="Times New Roman" w:cs="Times New Roman"/>
          <w:sz w:val="28"/>
          <w:szCs w:val="28"/>
        </w:rPr>
        <w:t xml:space="preserve">финансовым органом </w:t>
      </w:r>
      <w:r w:rsidR="006411CD" w:rsidRPr="006411CD">
        <w:rPr>
          <w:rFonts w:ascii="Times New Roman" w:hAnsi="Times New Roman" w:cs="Times New Roman"/>
          <w:sz w:val="28"/>
          <w:szCs w:val="28"/>
        </w:rPr>
        <w:t>Новобатуринского</w:t>
      </w:r>
      <w:r w:rsidR="00C065AE" w:rsidRPr="00DF12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65AE">
        <w:rPr>
          <w:rFonts w:ascii="Times New Roman" w:hAnsi="Times New Roman" w:cs="Times New Roman"/>
          <w:sz w:val="28"/>
          <w:szCs w:val="28"/>
        </w:rPr>
        <w:t xml:space="preserve"> </w:t>
      </w:r>
      <w:r w:rsidR="00AB1A26" w:rsidRPr="00C065AE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</w:t>
      </w:r>
      <w:r w:rsidR="00D867FD" w:rsidRPr="00C065AE">
        <w:rPr>
          <w:rFonts w:ascii="Times New Roman" w:hAnsi="Times New Roman" w:cs="Times New Roman"/>
          <w:sz w:val="28"/>
          <w:szCs w:val="28"/>
        </w:rPr>
        <w:t>2</w:t>
      </w:r>
      <w:r w:rsidR="00AB1A26" w:rsidRPr="00C065AE">
        <w:rPr>
          <w:rFonts w:ascii="Times New Roman" w:hAnsi="Times New Roman" w:cs="Times New Roman"/>
          <w:sz w:val="28"/>
          <w:szCs w:val="28"/>
        </w:rPr>
        <w:t xml:space="preserve">42 Бюджетного кодекса Российской Федерации. </w:t>
      </w:r>
    </w:p>
    <w:p w:rsidR="003C56FC" w:rsidRPr="0053433E" w:rsidRDefault="00E131A2" w:rsidP="001024B8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 в бюджет </w:t>
      </w:r>
      <w:r w:rsidR="006411CD" w:rsidRPr="006411CD">
        <w:rPr>
          <w:szCs w:val="28"/>
        </w:rPr>
        <w:t>Новобатуринского</w:t>
      </w:r>
      <w:r w:rsidR="006411CD">
        <w:rPr>
          <w:szCs w:val="28"/>
        </w:rPr>
        <w:t xml:space="preserve"> </w:t>
      </w:r>
      <w:r w:rsidR="001024B8">
        <w:rPr>
          <w:szCs w:val="28"/>
        </w:rPr>
        <w:t xml:space="preserve">сельского поселения </w:t>
      </w:r>
      <w:r w:rsidR="003C56FC" w:rsidRPr="0053433E">
        <w:rPr>
          <w:szCs w:val="28"/>
        </w:rPr>
        <w:t>в случаях:</w:t>
      </w:r>
    </w:p>
    <w:p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:rsidR="003C56FC" w:rsidRDefault="001024B8" w:rsidP="003C56FC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 непредставления отчетности</w:t>
      </w:r>
      <w:r w:rsidR="001B066A">
        <w:rPr>
          <w:szCs w:val="28"/>
        </w:rPr>
        <w:t>;</w:t>
      </w:r>
    </w:p>
    <w:p w:rsidR="003C56FC" w:rsidRPr="005170B5" w:rsidRDefault="003126F6" w:rsidP="003126F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-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:rsidR="003C56FC" w:rsidRPr="0053433E" w:rsidRDefault="00B746F3" w:rsidP="001024B8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В случае  </w:t>
      </w:r>
      <w:proofErr w:type="spellStart"/>
      <w:r w:rsidR="003C56FC">
        <w:rPr>
          <w:szCs w:val="28"/>
        </w:rPr>
        <w:t>невозврата</w:t>
      </w:r>
      <w:proofErr w:type="spellEnd"/>
      <w:r w:rsidR="003C56FC">
        <w:rPr>
          <w:szCs w:val="28"/>
        </w:rPr>
        <w:t xml:space="preserve">  иных межбюдже</w:t>
      </w:r>
      <w:r w:rsidR="003126F6">
        <w:rPr>
          <w:szCs w:val="28"/>
        </w:rPr>
        <w:t xml:space="preserve">тных трансфертов </w:t>
      </w:r>
      <w:r w:rsidR="001024B8">
        <w:rPr>
          <w:szCs w:val="28"/>
        </w:rPr>
        <w:t xml:space="preserve">Еткульским муниципальным районом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6411CD" w:rsidRPr="006411CD">
        <w:rPr>
          <w:szCs w:val="28"/>
        </w:rPr>
        <w:t>Новобатуринского</w:t>
      </w:r>
      <w:r w:rsidR="001024B8">
        <w:rPr>
          <w:szCs w:val="28"/>
        </w:rPr>
        <w:t xml:space="preserve"> сельского поселения </w:t>
      </w:r>
      <w:r w:rsidR="003C56FC">
        <w:rPr>
          <w:szCs w:val="28"/>
        </w:rPr>
        <w:t>в установленном</w:t>
      </w:r>
      <w:r w:rsidR="003E3E50">
        <w:rPr>
          <w:szCs w:val="28"/>
        </w:rPr>
        <w:t xml:space="preserve"> </w:t>
      </w:r>
      <w:r w:rsidR="003C56FC">
        <w:rPr>
          <w:szCs w:val="28"/>
        </w:rPr>
        <w:t>порядке.</w:t>
      </w:r>
    </w:p>
    <w:p w:rsidR="003C56FC" w:rsidRPr="005170B5" w:rsidRDefault="003C56FC" w:rsidP="003C56FC">
      <w:pPr>
        <w:rPr>
          <w:i/>
        </w:rPr>
      </w:pPr>
    </w:p>
    <w:p w:rsidR="00800307" w:rsidRPr="00B743D4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B743D4">
        <w:rPr>
          <w:rFonts w:cs="Arial"/>
        </w:rPr>
        <w:t>3</w:t>
      </w:r>
      <w:r w:rsidR="005071C7" w:rsidRPr="00B743D4">
        <w:rPr>
          <w:rFonts w:cs="Arial"/>
        </w:rPr>
        <w:t xml:space="preserve">. </w:t>
      </w:r>
      <w:r w:rsidR="00800307" w:rsidRPr="00B743D4">
        <w:rPr>
          <w:szCs w:val="28"/>
        </w:rPr>
        <w:t xml:space="preserve"> Контроль и отчетность за использованием иных межбюджетных трансфертов</w:t>
      </w:r>
    </w:p>
    <w:p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00307" w:rsidRDefault="00B746F3" w:rsidP="001024B8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1024B8">
        <w:rPr>
          <w:szCs w:val="28"/>
        </w:rPr>
        <w:t xml:space="preserve">Еткульского муниципального района </w:t>
      </w:r>
      <w:r w:rsidR="00800307" w:rsidRPr="006A5328">
        <w:rPr>
          <w:szCs w:val="28"/>
        </w:rPr>
        <w:t xml:space="preserve">несут ответственность за целевое использование иных </w:t>
      </w:r>
      <w:r w:rsidR="00800307" w:rsidRPr="006A5328">
        <w:rPr>
          <w:szCs w:val="28"/>
        </w:rPr>
        <w:lastRenderedPageBreak/>
        <w:t>межбюджетных трансфертов, полученных из бюджета</w:t>
      </w:r>
      <w:r w:rsidR="00800307">
        <w:rPr>
          <w:szCs w:val="28"/>
        </w:rPr>
        <w:t xml:space="preserve"> </w:t>
      </w:r>
      <w:r w:rsidR="006411CD" w:rsidRPr="006411CD">
        <w:rPr>
          <w:szCs w:val="28"/>
        </w:rPr>
        <w:t>Новобатуринского</w:t>
      </w:r>
      <w:r w:rsidR="001024B8">
        <w:rPr>
          <w:szCs w:val="28"/>
        </w:rPr>
        <w:t xml:space="preserve"> сельского поселения</w:t>
      </w:r>
      <w:r w:rsidR="00800307">
        <w:rPr>
          <w:szCs w:val="28"/>
        </w:rPr>
        <w:t>,</w:t>
      </w:r>
      <w:r w:rsidR="001024B8">
        <w:rPr>
          <w:szCs w:val="28"/>
        </w:rPr>
        <w:t xml:space="preserve">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:rsidR="00800307" w:rsidRDefault="00B746F3" w:rsidP="001024B8">
      <w:pPr>
        <w:tabs>
          <w:tab w:val="left" w:pos="1134"/>
        </w:tabs>
        <w:autoSpaceDE w:val="0"/>
        <w:autoSpaceDN w:val="0"/>
        <w:adjustRightInd w:val="0"/>
        <w:ind w:firstLine="709"/>
        <w:rPr>
          <w:i/>
          <w:szCs w:val="28"/>
        </w:rPr>
      </w:pPr>
      <w:r>
        <w:rPr>
          <w:szCs w:val="28"/>
        </w:rPr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 xml:space="preserve">. </w:t>
      </w:r>
      <w:proofErr w:type="gramStart"/>
      <w:r w:rsidR="00800307" w:rsidRPr="006A5328">
        <w:rPr>
          <w:szCs w:val="28"/>
        </w:rPr>
        <w:t>Контроль за</w:t>
      </w:r>
      <w:proofErr w:type="gramEnd"/>
      <w:r w:rsidR="00800307" w:rsidRPr="006A5328">
        <w:rPr>
          <w:szCs w:val="28"/>
        </w:rPr>
        <w:t xml:space="preserve"> использованием иных межбюджетных трансфертов осуществля</w:t>
      </w:r>
      <w:r w:rsidR="001024B8">
        <w:rPr>
          <w:szCs w:val="28"/>
        </w:rPr>
        <w:t>е</w:t>
      </w:r>
      <w:r w:rsidR="00800307" w:rsidRPr="006A5328">
        <w:rPr>
          <w:szCs w:val="28"/>
        </w:rPr>
        <w:t>т</w:t>
      </w:r>
      <w:r w:rsidR="00800307">
        <w:rPr>
          <w:szCs w:val="28"/>
        </w:rPr>
        <w:t xml:space="preserve"> </w:t>
      </w:r>
      <w:r w:rsidR="001024B8">
        <w:rPr>
          <w:szCs w:val="28"/>
        </w:rPr>
        <w:t xml:space="preserve">администрация </w:t>
      </w:r>
      <w:r w:rsidR="006411CD" w:rsidRPr="006411CD">
        <w:rPr>
          <w:szCs w:val="28"/>
        </w:rPr>
        <w:t>Новобатуринского</w:t>
      </w:r>
      <w:r w:rsidR="001024B8">
        <w:rPr>
          <w:szCs w:val="28"/>
        </w:rPr>
        <w:t xml:space="preserve"> сельского поселения</w:t>
      </w:r>
      <w:r w:rsidR="00EF1D86">
        <w:rPr>
          <w:i/>
          <w:szCs w:val="28"/>
        </w:rPr>
        <w:t>.</w:t>
      </w:r>
    </w:p>
    <w:p w:rsidR="001024B8" w:rsidRDefault="00B746F3" w:rsidP="001024B8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2AD9">
        <w:rPr>
          <w:rFonts w:ascii="Times New Roman" w:hAnsi="Times New Roman" w:cs="Times New Roman"/>
          <w:sz w:val="28"/>
          <w:szCs w:val="28"/>
        </w:rPr>
        <w:t xml:space="preserve"> об  использовании  иных межбюджетных трансфертов 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1024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11CD" w:rsidRPr="006411CD">
        <w:rPr>
          <w:rFonts w:ascii="Times New Roman" w:hAnsi="Times New Roman" w:cs="Times New Roman"/>
          <w:sz w:val="28"/>
          <w:szCs w:val="28"/>
        </w:rPr>
        <w:t>Новобатуринского</w:t>
      </w:r>
      <w:r w:rsidR="001024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024B8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411CD" w:rsidRPr="006411CD">
        <w:rPr>
          <w:rFonts w:ascii="Times New Roman" w:hAnsi="Times New Roman" w:cs="Times New Roman"/>
          <w:sz w:val="28"/>
          <w:szCs w:val="28"/>
        </w:rPr>
        <w:t>Новобатуринского</w:t>
      </w:r>
      <w:r w:rsidR="001024B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E7867" w:rsidRDefault="00BE786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E7867" w:rsidRDefault="00BE786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E7867" w:rsidRDefault="00BE786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E7867" w:rsidRDefault="00BE786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8D23D6" w:rsidRDefault="008D23D6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E7867" w:rsidRDefault="00BE786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BE7867" w:rsidRDefault="00BE7867" w:rsidP="00C72F60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554645" w:rsidRPr="00554645" w:rsidRDefault="00554645" w:rsidP="008D23D6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554645" w:rsidRDefault="00554645" w:rsidP="008D23D6">
      <w:pPr>
        <w:pStyle w:val="Style24"/>
        <w:shd w:val="clear" w:color="auto" w:fill="auto"/>
        <w:spacing w:before="0"/>
        <w:ind w:firstLine="567"/>
        <w:jc w:val="right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 Положению о порядке и условиях </w:t>
      </w:r>
    </w:p>
    <w:p w:rsidR="00554645" w:rsidRPr="00554645" w:rsidRDefault="00554645" w:rsidP="008D23D6">
      <w:pPr>
        <w:pStyle w:val="Style24"/>
        <w:shd w:val="clear" w:color="auto" w:fill="auto"/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предоставления иных межбюджетных трансфертов</w:t>
      </w:r>
    </w:p>
    <w:p w:rsidR="00554645" w:rsidRPr="00554645" w:rsidRDefault="00554645" w:rsidP="008D23D6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из бюджета</w:t>
      </w:r>
      <w:r w:rsidR="001024B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="006411CD" w:rsidRPr="006411CD">
        <w:rPr>
          <w:rFonts w:ascii="Times New Roman" w:hAnsi="Times New Roman"/>
          <w:sz w:val="28"/>
          <w:szCs w:val="28"/>
        </w:rPr>
        <w:t>Новобатуринского</w:t>
      </w:r>
      <w:r w:rsidR="001024B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554645" w:rsidRPr="00554645" w:rsidRDefault="00554645" w:rsidP="008D23D6">
      <w:pPr>
        <w:pStyle w:val="Style24"/>
        <w:shd w:val="clear" w:color="auto" w:fill="auto"/>
        <w:tabs>
          <w:tab w:val="left" w:leader="underscore" w:pos="10134"/>
        </w:tabs>
        <w:spacing w:before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Style w:val="CharStyle25"/>
          <w:rFonts w:ascii="Times New Roman" w:hAnsi="Times New Roman"/>
          <w:color w:val="000000"/>
          <w:sz w:val="28"/>
          <w:szCs w:val="28"/>
        </w:rPr>
        <w:t>б</w:t>
      </w:r>
      <w:r w:rsidRPr="00554645">
        <w:rPr>
          <w:rStyle w:val="CharStyle25"/>
          <w:rFonts w:ascii="Times New Roman" w:hAnsi="Times New Roman"/>
          <w:color w:val="000000"/>
          <w:sz w:val="28"/>
          <w:szCs w:val="28"/>
        </w:rPr>
        <w:t>юджету</w:t>
      </w:r>
      <w:r w:rsidR="001024B8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Еткульского муниципального района</w:t>
      </w:r>
      <w:r w:rsidR="00565D17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</w:p>
    <w:p w:rsidR="001024B8" w:rsidRDefault="00565D17" w:rsidP="008D23D6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 w:rsidR="008D23D6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proofErr w:type="gramStart"/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>утвержденному</w:t>
      </w:r>
      <w:proofErr w:type="gramEnd"/>
      <w:r w:rsidRPr="00565D17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72F44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решением  </w:t>
      </w:r>
      <w:r w:rsidR="008D23D6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Совета      </w:t>
      </w:r>
      <w:r w:rsidR="001024B8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депутатов </w:t>
      </w:r>
    </w:p>
    <w:p w:rsidR="008D23D6" w:rsidRDefault="001024B8" w:rsidP="008D23D6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               </w:t>
      </w:r>
      <w:r w:rsidR="008D23D6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             </w:t>
      </w:r>
      <w:r w:rsidR="006411CD" w:rsidRPr="006411CD">
        <w:rPr>
          <w:rFonts w:ascii="Times New Roman" w:hAnsi="Times New Roman"/>
          <w:b w:val="0"/>
          <w:sz w:val="28"/>
          <w:szCs w:val="28"/>
        </w:rPr>
        <w:t>Новобатуринского</w:t>
      </w:r>
    </w:p>
    <w:p w:rsidR="00772F44" w:rsidRPr="00064843" w:rsidRDefault="001024B8" w:rsidP="008D23D6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i/>
        </w:rPr>
      </w:pP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D23D6"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Style w:val="CharStyle18"/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</w:t>
      </w:r>
    </w:p>
    <w:p w:rsidR="00565D17" w:rsidRPr="00772F44" w:rsidRDefault="00772F44" w:rsidP="008D23D6">
      <w:pPr>
        <w:pStyle w:val="Style17"/>
        <w:shd w:val="clear" w:color="auto" w:fill="auto"/>
        <w:spacing w:before="0" w:after="0" w:line="240" w:lineRule="auto"/>
        <w:ind w:firstLine="567"/>
        <w:jc w:val="right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  <w:r w:rsidRPr="00772F44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</w:t>
      </w:r>
      <w:r w:rsidRPr="00772F44">
        <w:rPr>
          <w:rFonts w:ascii="Times New Roman" w:hAnsi="Times New Roman"/>
          <w:b w:val="0"/>
          <w:sz w:val="28"/>
          <w:szCs w:val="28"/>
        </w:rPr>
        <w:t xml:space="preserve">от </w:t>
      </w:r>
      <w:r w:rsidR="00842D4E">
        <w:rPr>
          <w:rFonts w:ascii="Times New Roman" w:hAnsi="Times New Roman"/>
          <w:b w:val="0"/>
          <w:sz w:val="28"/>
          <w:szCs w:val="28"/>
        </w:rPr>
        <w:t>29.12. 2020</w:t>
      </w:r>
      <w:r w:rsidRPr="00772F44">
        <w:rPr>
          <w:rFonts w:ascii="Times New Roman" w:hAnsi="Times New Roman"/>
          <w:b w:val="0"/>
          <w:sz w:val="28"/>
          <w:szCs w:val="28"/>
        </w:rPr>
        <w:t xml:space="preserve"> года     № </w:t>
      </w:r>
      <w:r w:rsidR="00842D4E">
        <w:rPr>
          <w:rFonts w:ascii="Times New Roman" w:hAnsi="Times New Roman"/>
          <w:b w:val="0"/>
          <w:sz w:val="28"/>
          <w:szCs w:val="28"/>
        </w:rPr>
        <w:t>26</w:t>
      </w:r>
    </w:p>
    <w:p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:rsidR="001024B8" w:rsidRPr="001024B8" w:rsidRDefault="001024B8" w:rsidP="001024B8">
      <w:pPr>
        <w:jc w:val="center"/>
        <w:rPr>
          <w:szCs w:val="28"/>
        </w:rPr>
      </w:pPr>
      <w:r w:rsidRPr="001024B8">
        <w:rPr>
          <w:szCs w:val="28"/>
        </w:rPr>
        <w:t xml:space="preserve">Методика </w:t>
      </w:r>
    </w:p>
    <w:p w:rsidR="001024B8" w:rsidRPr="001024B8" w:rsidRDefault="001024B8" w:rsidP="001024B8">
      <w:pPr>
        <w:jc w:val="center"/>
        <w:rPr>
          <w:szCs w:val="28"/>
        </w:rPr>
      </w:pPr>
      <w:r w:rsidRPr="001024B8">
        <w:rPr>
          <w:szCs w:val="28"/>
        </w:rPr>
        <w:t xml:space="preserve">расчета иных межбюджетных трансфертов </w:t>
      </w:r>
      <w:proofErr w:type="gramStart"/>
      <w:r w:rsidRPr="001024B8">
        <w:rPr>
          <w:szCs w:val="28"/>
        </w:rPr>
        <w:t>в</w:t>
      </w:r>
      <w:proofErr w:type="gramEnd"/>
      <w:r w:rsidRPr="001024B8">
        <w:rPr>
          <w:szCs w:val="28"/>
        </w:rPr>
        <w:t xml:space="preserve"> </w:t>
      </w:r>
    </w:p>
    <w:p w:rsidR="001024B8" w:rsidRPr="001024B8" w:rsidRDefault="001024B8" w:rsidP="001024B8">
      <w:pPr>
        <w:jc w:val="center"/>
        <w:rPr>
          <w:szCs w:val="28"/>
        </w:rPr>
      </w:pPr>
      <w:r w:rsidRPr="001024B8">
        <w:rPr>
          <w:szCs w:val="28"/>
        </w:rPr>
        <w:t xml:space="preserve">бюджет </w:t>
      </w:r>
      <w:r>
        <w:rPr>
          <w:szCs w:val="28"/>
        </w:rPr>
        <w:t xml:space="preserve">Еткульского муниципального района </w:t>
      </w:r>
      <w:r w:rsidRPr="001024B8">
        <w:rPr>
          <w:szCs w:val="28"/>
        </w:rPr>
        <w:t xml:space="preserve">из бюджета </w:t>
      </w:r>
      <w:r w:rsidR="006411CD" w:rsidRPr="006411CD">
        <w:rPr>
          <w:szCs w:val="28"/>
        </w:rPr>
        <w:t>Новобатуринского</w:t>
      </w:r>
      <w:r>
        <w:rPr>
          <w:szCs w:val="28"/>
        </w:rPr>
        <w:t xml:space="preserve"> </w:t>
      </w:r>
      <w:r w:rsidRPr="001024B8">
        <w:rPr>
          <w:szCs w:val="28"/>
        </w:rPr>
        <w:t>сельского поселения на передачу</w:t>
      </w:r>
      <w:r>
        <w:rPr>
          <w:szCs w:val="28"/>
        </w:rPr>
        <w:t xml:space="preserve"> </w:t>
      </w:r>
      <w:r w:rsidRPr="001024B8">
        <w:rPr>
          <w:szCs w:val="28"/>
        </w:rPr>
        <w:t xml:space="preserve">части полномочий по составлению проекта бюджета поселения, исполнению бюджета поселения, составлению </w:t>
      </w:r>
    </w:p>
    <w:p w:rsidR="001024B8" w:rsidRPr="001024B8" w:rsidRDefault="001024B8" w:rsidP="001024B8">
      <w:pPr>
        <w:jc w:val="center"/>
        <w:rPr>
          <w:szCs w:val="28"/>
        </w:rPr>
      </w:pPr>
      <w:r w:rsidRPr="001024B8">
        <w:rPr>
          <w:szCs w:val="28"/>
        </w:rPr>
        <w:t>отчета об исполнении бюджета поселения</w:t>
      </w:r>
    </w:p>
    <w:p w:rsidR="001024B8" w:rsidRPr="00AC1E58" w:rsidRDefault="001024B8" w:rsidP="001024B8">
      <w:pPr>
        <w:jc w:val="center"/>
        <w:rPr>
          <w:b/>
          <w:szCs w:val="28"/>
        </w:rPr>
      </w:pPr>
    </w:p>
    <w:p w:rsidR="001024B8" w:rsidRDefault="001024B8" w:rsidP="001024B8">
      <w:pPr>
        <w:jc w:val="center"/>
        <w:rPr>
          <w:szCs w:val="28"/>
        </w:rPr>
      </w:pPr>
    </w:p>
    <w:p w:rsidR="001024B8" w:rsidRDefault="001024B8" w:rsidP="001024B8">
      <w:pPr>
        <w:rPr>
          <w:szCs w:val="28"/>
        </w:rPr>
      </w:pPr>
      <w:r>
        <w:rPr>
          <w:szCs w:val="28"/>
        </w:rPr>
        <w:tab/>
        <w:t>Размер иных межбюджетных трансфертов  для i-го сельского поселения рассчитывается по следующей формуле:</w:t>
      </w:r>
    </w:p>
    <w:p w:rsidR="001024B8" w:rsidRDefault="001024B8" w:rsidP="001024B8">
      <w:pPr>
        <w:rPr>
          <w:szCs w:val="28"/>
        </w:rPr>
      </w:pPr>
      <w:r>
        <w:rPr>
          <w:szCs w:val="28"/>
        </w:rPr>
        <w:tab/>
      </w:r>
    </w:p>
    <w:p w:rsidR="001024B8" w:rsidRDefault="001024B8" w:rsidP="001024B8">
      <w:pPr>
        <w:ind w:firstLine="708"/>
        <w:jc w:val="center"/>
        <w:rPr>
          <w:szCs w:val="28"/>
        </w:rPr>
      </w:pPr>
      <w:r>
        <w:rPr>
          <w:szCs w:val="28"/>
          <w:lang w:val="en-US"/>
        </w:rPr>
        <w:t>S</w:t>
      </w:r>
      <w:r w:rsidRPr="00386E9D">
        <w:rPr>
          <w:szCs w:val="28"/>
          <w:vertAlign w:val="subscript"/>
          <w:lang w:val="en-US"/>
        </w:rPr>
        <w:t>i</w:t>
      </w:r>
      <w:r w:rsidRPr="005F4563">
        <w:rPr>
          <w:szCs w:val="28"/>
        </w:rPr>
        <w:t xml:space="preserve">= </w:t>
      </w:r>
      <w:r>
        <w:rPr>
          <w:szCs w:val="28"/>
        </w:rPr>
        <w:t>(</w:t>
      </w:r>
      <w:r>
        <w:rPr>
          <w:szCs w:val="28"/>
          <w:lang w:val="en-US"/>
        </w:rPr>
        <w:t>S</w:t>
      </w:r>
      <w:proofErr w:type="spellStart"/>
      <w:r w:rsidRPr="00011193">
        <w:rPr>
          <w:szCs w:val="28"/>
          <w:vertAlign w:val="subscript"/>
        </w:rPr>
        <w:t>зп</w:t>
      </w:r>
      <w:proofErr w:type="spellEnd"/>
      <w:r w:rsidRPr="00011193">
        <w:rPr>
          <w:szCs w:val="28"/>
          <w:vertAlign w:val="subscript"/>
        </w:rPr>
        <w:t xml:space="preserve"> </w:t>
      </w:r>
      <w:r>
        <w:rPr>
          <w:szCs w:val="28"/>
        </w:rPr>
        <w:t xml:space="preserve">+ </w:t>
      </w:r>
      <w:r>
        <w:rPr>
          <w:szCs w:val="28"/>
          <w:lang w:val="en-US"/>
        </w:rPr>
        <w:t>S</w:t>
      </w:r>
      <w:proofErr w:type="spellStart"/>
      <w:r>
        <w:rPr>
          <w:szCs w:val="28"/>
          <w:vertAlign w:val="subscript"/>
        </w:rPr>
        <w:t>др</w:t>
      </w:r>
      <w:proofErr w:type="spellEnd"/>
      <w:r>
        <w:rPr>
          <w:szCs w:val="28"/>
        </w:rPr>
        <w:t>)*0,705</w:t>
      </w:r>
    </w:p>
    <w:p w:rsidR="001024B8" w:rsidRDefault="001024B8" w:rsidP="001024B8">
      <w:pPr>
        <w:rPr>
          <w:szCs w:val="28"/>
        </w:rPr>
      </w:pPr>
      <w:r>
        <w:rPr>
          <w:szCs w:val="28"/>
        </w:rPr>
        <w:t xml:space="preserve">где: </w:t>
      </w:r>
    </w:p>
    <w:p w:rsidR="001024B8" w:rsidRDefault="001024B8" w:rsidP="001024B8">
      <w:pPr>
        <w:rPr>
          <w:szCs w:val="28"/>
        </w:rPr>
      </w:pPr>
      <w:proofErr w:type="gramStart"/>
      <w:r>
        <w:rPr>
          <w:szCs w:val="28"/>
          <w:lang w:val="en-US"/>
        </w:rPr>
        <w:t>S</w:t>
      </w:r>
      <w:proofErr w:type="spellStart"/>
      <w:r w:rsidRPr="00011193">
        <w:rPr>
          <w:szCs w:val="28"/>
          <w:vertAlign w:val="subscript"/>
        </w:rPr>
        <w:t>зп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– </w:t>
      </w:r>
      <w:r w:rsidRPr="00242610">
        <w:rPr>
          <w:szCs w:val="28"/>
        </w:rPr>
        <w:t>г</w:t>
      </w:r>
      <w:r>
        <w:rPr>
          <w:szCs w:val="28"/>
        </w:rPr>
        <w:t>одовой фонд заработной платы с начислениями, тыс.</w:t>
      </w:r>
      <w:proofErr w:type="gramEnd"/>
      <w:r>
        <w:rPr>
          <w:szCs w:val="28"/>
        </w:rPr>
        <w:t xml:space="preserve"> рублей;</w:t>
      </w:r>
    </w:p>
    <w:p w:rsidR="001024B8" w:rsidRPr="00242610" w:rsidRDefault="001024B8" w:rsidP="001024B8">
      <w:pPr>
        <w:rPr>
          <w:szCs w:val="28"/>
        </w:rPr>
      </w:pPr>
      <w:proofErr w:type="gramStart"/>
      <w:r>
        <w:rPr>
          <w:szCs w:val="28"/>
          <w:lang w:val="en-US"/>
        </w:rPr>
        <w:t>S</w:t>
      </w:r>
      <w:proofErr w:type="spellStart"/>
      <w:r>
        <w:rPr>
          <w:szCs w:val="28"/>
          <w:vertAlign w:val="subscript"/>
        </w:rPr>
        <w:t>др</w:t>
      </w:r>
      <w:proofErr w:type="spellEnd"/>
      <w:r>
        <w:rPr>
          <w:szCs w:val="28"/>
        </w:rPr>
        <w:t xml:space="preserve"> – прочие расходы, тыс.</w:t>
      </w:r>
      <w:proofErr w:type="gramEnd"/>
      <w:r>
        <w:rPr>
          <w:szCs w:val="28"/>
        </w:rPr>
        <w:t xml:space="preserve"> рублей.</w:t>
      </w:r>
    </w:p>
    <w:p w:rsidR="001024B8" w:rsidRDefault="001024B8" w:rsidP="001024B8">
      <w:pPr>
        <w:rPr>
          <w:szCs w:val="28"/>
        </w:rPr>
      </w:pPr>
      <w:r>
        <w:rPr>
          <w:szCs w:val="28"/>
        </w:rPr>
        <w:t xml:space="preserve">        </w:t>
      </w:r>
    </w:p>
    <w:p w:rsidR="001024B8" w:rsidRDefault="001024B8" w:rsidP="001024B8">
      <w:pPr>
        <w:rPr>
          <w:szCs w:val="28"/>
        </w:rPr>
      </w:pPr>
      <w:r>
        <w:rPr>
          <w:szCs w:val="28"/>
        </w:rPr>
        <w:t xml:space="preserve">        </w:t>
      </w:r>
    </w:p>
    <w:p w:rsidR="001024B8" w:rsidRDefault="001024B8" w:rsidP="001024B8">
      <w:pPr>
        <w:ind w:firstLine="708"/>
        <w:rPr>
          <w:szCs w:val="28"/>
        </w:rPr>
      </w:pPr>
      <w:r>
        <w:rPr>
          <w:szCs w:val="28"/>
        </w:rPr>
        <w:t>Расчет годового фонда заработной платы с начислениями:</w:t>
      </w:r>
    </w:p>
    <w:p w:rsidR="001024B8" w:rsidRDefault="001024B8" w:rsidP="001024B8">
      <w:pPr>
        <w:rPr>
          <w:szCs w:val="28"/>
        </w:rPr>
      </w:pPr>
    </w:p>
    <w:p w:rsidR="001024B8" w:rsidRPr="00B17653" w:rsidRDefault="001024B8" w:rsidP="001024B8">
      <w:pPr>
        <w:jc w:val="center"/>
        <w:rPr>
          <w:szCs w:val="28"/>
        </w:rPr>
      </w:pPr>
      <w:r>
        <w:rPr>
          <w:szCs w:val="28"/>
          <w:lang w:val="en-US"/>
        </w:rPr>
        <w:t>S</w:t>
      </w:r>
      <w:proofErr w:type="spellStart"/>
      <w:r w:rsidRPr="00011193">
        <w:rPr>
          <w:szCs w:val="28"/>
          <w:vertAlign w:val="subscript"/>
        </w:rPr>
        <w:t>зп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= </w:t>
      </w:r>
      <w:proofErr w:type="spellStart"/>
      <w:r>
        <w:rPr>
          <w:szCs w:val="28"/>
        </w:rPr>
        <w:t>K</w:t>
      </w:r>
      <w:r w:rsidRPr="00B17653">
        <w:rPr>
          <w:szCs w:val="28"/>
          <w:vertAlign w:val="subscript"/>
        </w:rPr>
        <w:t>шт</w:t>
      </w:r>
      <w:proofErr w:type="spellEnd"/>
      <w:r w:rsidRPr="00B17653">
        <w:rPr>
          <w:szCs w:val="28"/>
          <w:vertAlign w:val="subscript"/>
        </w:rPr>
        <w:t xml:space="preserve"> </w:t>
      </w:r>
      <w:r w:rsidRPr="00B17653">
        <w:rPr>
          <w:szCs w:val="28"/>
        </w:rPr>
        <w:t xml:space="preserve">* </w:t>
      </w:r>
      <w:r>
        <w:rPr>
          <w:szCs w:val="28"/>
          <w:lang w:val="en-US"/>
        </w:rPr>
        <w:t>N</w:t>
      </w:r>
      <w:r>
        <w:rPr>
          <w:szCs w:val="28"/>
        </w:rPr>
        <w:t>*1,302*</w:t>
      </w:r>
      <w:proofErr w:type="gramStart"/>
      <w:r>
        <w:rPr>
          <w:szCs w:val="28"/>
        </w:rPr>
        <w:t>12мес.</w:t>
      </w:r>
      <w:r w:rsidRPr="00B17653">
        <w:rPr>
          <w:szCs w:val="28"/>
        </w:rPr>
        <w:t>,</w:t>
      </w:r>
      <w:proofErr w:type="gramEnd"/>
    </w:p>
    <w:p w:rsidR="001024B8" w:rsidRDefault="001024B8" w:rsidP="001024B8">
      <w:pPr>
        <w:rPr>
          <w:szCs w:val="28"/>
        </w:rPr>
      </w:pPr>
      <w:r>
        <w:rPr>
          <w:szCs w:val="28"/>
        </w:rPr>
        <w:t xml:space="preserve">где: </w:t>
      </w:r>
    </w:p>
    <w:p w:rsidR="001024B8" w:rsidRDefault="001024B8" w:rsidP="001024B8">
      <w:pPr>
        <w:rPr>
          <w:szCs w:val="28"/>
        </w:rPr>
      </w:pPr>
      <w:proofErr w:type="spellStart"/>
      <w:proofErr w:type="gramStart"/>
      <w:r>
        <w:rPr>
          <w:szCs w:val="28"/>
        </w:rPr>
        <w:t>K</w:t>
      </w:r>
      <w:proofErr w:type="gramEnd"/>
      <w:r w:rsidRPr="00B17653">
        <w:rPr>
          <w:szCs w:val="28"/>
          <w:vertAlign w:val="subscript"/>
        </w:rPr>
        <w:t>шт</w:t>
      </w:r>
      <w:proofErr w:type="spellEnd"/>
      <w:r>
        <w:rPr>
          <w:szCs w:val="28"/>
          <w:vertAlign w:val="subscript"/>
        </w:rPr>
        <w:t xml:space="preserve">  </w:t>
      </w:r>
      <w:r>
        <w:rPr>
          <w:szCs w:val="28"/>
        </w:rPr>
        <w:t>– 1 ставка;</w:t>
      </w:r>
    </w:p>
    <w:p w:rsidR="001024B8" w:rsidRDefault="001024B8" w:rsidP="001024B8">
      <w:pPr>
        <w:rPr>
          <w:szCs w:val="28"/>
        </w:rPr>
      </w:pPr>
      <w:r w:rsidRPr="00375A93">
        <w:rPr>
          <w:szCs w:val="28"/>
        </w:rPr>
        <w:t xml:space="preserve">N – </w:t>
      </w:r>
      <w:r>
        <w:rPr>
          <w:szCs w:val="28"/>
        </w:rPr>
        <w:t xml:space="preserve">оплата труда </w:t>
      </w:r>
      <w:proofErr w:type="gramStart"/>
      <w:r>
        <w:rPr>
          <w:szCs w:val="28"/>
        </w:rPr>
        <w:t>согласно Положения</w:t>
      </w:r>
      <w:proofErr w:type="gramEnd"/>
      <w:r>
        <w:rPr>
          <w:szCs w:val="28"/>
        </w:rPr>
        <w:t xml:space="preserve"> об оплате труда и материальном стимулировании работников финансового управления администрации Еткульского муниципального района, тыс. рублей.</w:t>
      </w:r>
    </w:p>
    <w:p w:rsidR="001024B8" w:rsidRDefault="001024B8" w:rsidP="001024B8">
      <w:pPr>
        <w:rPr>
          <w:szCs w:val="28"/>
        </w:rPr>
      </w:pPr>
    </w:p>
    <w:p w:rsidR="001024B8" w:rsidRDefault="001024B8" w:rsidP="0010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24B8" w:rsidRDefault="001024B8" w:rsidP="001024B8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расходы:</w:t>
      </w:r>
    </w:p>
    <w:p w:rsidR="001024B8" w:rsidRDefault="001024B8" w:rsidP="0010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4B8" w:rsidRPr="00DC326E" w:rsidRDefault="001024B8" w:rsidP="001024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011193">
        <w:rPr>
          <w:rFonts w:ascii="Times New Roman" w:hAnsi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*6%,</w:t>
      </w:r>
    </w:p>
    <w:p w:rsidR="001024B8" w:rsidRDefault="001024B8" w:rsidP="0010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1024B8" w:rsidRDefault="001024B8" w:rsidP="001024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др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другие расходы (в том числе прочие расходы, прочие услуги, приобретение материальных запасов, основных средств, услуг связи и т.д.), тыс.рублей. </w:t>
      </w:r>
    </w:p>
    <w:p w:rsidR="001024B8" w:rsidRDefault="001024B8" w:rsidP="001024B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C088D" w:rsidRDefault="003C08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3C088D" w:rsidRDefault="003C08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3C088D" w:rsidRDefault="003C08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:rsidR="003C088D" w:rsidRDefault="003C08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sectPr w:rsidR="003C088D" w:rsidSect="008D23D6">
      <w:headerReference w:type="default" r:id="rId11"/>
      <w:pgSz w:w="11906" w:h="16838"/>
      <w:pgMar w:top="567" w:right="851" w:bottom="567" w:left="851" w:header="709" w:footer="709" w:gutter="85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653" w:rsidRDefault="00497653" w:rsidP="004258A9">
      <w:r>
        <w:separator/>
      </w:r>
    </w:p>
  </w:endnote>
  <w:endnote w:type="continuationSeparator" w:id="0">
    <w:p w:rsidR="00497653" w:rsidRDefault="00497653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653" w:rsidRDefault="00497653" w:rsidP="004258A9">
      <w:r>
        <w:separator/>
      </w:r>
    </w:p>
  </w:footnote>
  <w:footnote w:type="continuationSeparator" w:id="0">
    <w:p w:rsidR="00497653" w:rsidRDefault="00497653" w:rsidP="004258A9">
      <w:r>
        <w:continuationSeparator/>
      </w:r>
    </w:p>
  </w:footnote>
  <w:footnote w:id="1">
    <w:p w:rsidR="00B743D4" w:rsidRDefault="00B743D4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</w:sdtPr>
    <w:sdtContent>
      <w:p w:rsidR="00B743D4" w:rsidRDefault="000069CB">
        <w:pPr>
          <w:pStyle w:val="a9"/>
          <w:jc w:val="center"/>
        </w:pPr>
        <w:fldSimple w:instr="PAGE   \* MERGEFORMAT">
          <w:r w:rsidR="00F9443F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6611D1"/>
    <w:multiLevelType w:val="hybridMultilevel"/>
    <w:tmpl w:val="80467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4A93F75"/>
    <w:multiLevelType w:val="hybridMultilevel"/>
    <w:tmpl w:val="74B81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7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6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6"/>
  </w:num>
  <w:num w:numId="6">
    <w:abstractNumId w:val="14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"/>
  </w:num>
  <w:num w:numId="15">
    <w:abstractNumId w:val="13"/>
  </w:num>
  <w:num w:numId="16">
    <w:abstractNumId w:val="7"/>
  </w:num>
  <w:num w:numId="17">
    <w:abstractNumId w:val="10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D4B"/>
    <w:rsid w:val="00001145"/>
    <w:rsid w:val="00001D58"/>
    <w:rsid w:val="00005C13"/>
    <w:rsid w:val="00005F83"/>
    <w:rsid w:val="000069CB"/>
    <w:rsid w:val="000079BB"/>
    <w:rsid w:val="00010D6C"/>
    <w:rsid w:val="00012BAD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24B8"/>
    <w:rsid w:val="00106E0F"/>
    <w:rsid w:val="00107640"/>
    <w:rsid w:val="001129C1"/>
    <w:rsid w:val="00117424"/>
    <w:rsid w:val="00126998"/>
    <w:rsid w:val="00130E2B"/>
    <w:rsid w:val="00134056"/>
    <w:rsid w:val="0014273C"/>
    <w:rsid w:val="00152655"/>
    <w:rsid w:val="00152A17"/>
    <w:rsid w:val="001534F1"/>
    <w:rsid w:val="00161B35"/>
    <w:rsid w:val="00162EF0"/>
    <w:rsid w:val="0016415C"/>
    <w:rsid w:val="00164D3B"/>
    <w:rsid w:val="00172B7A"/>
    <w:rsid w:val="0017345F"/>
    <w:rsid w:val="00180E5F"/>
    <w:rsid w:val="00186577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5AC3"/>
    <w:rsid w:val="00216A7D"/>
    <w:rsid w:val="00224333"/>
    <w:rsid w:val="00232555"/>
    <w:rsid w:val="00233049"/>
    <w:rsid w:val="002366DD"/>
    <w:rsid w:val="00237462"/>
    <w:rsid w:val="002412B1"/>
    <w:rsid w:val="002417FB"/>
    <w:rsid w:val="00241C3C"/>
    <w:rsid w:val="002454B0"/>
    <w:rsid w:val="00250B50"/>
    <w:rsid w:val="00252277"/>
    <w:rsid w:val="00254282"/>
    <w:rsid w:val="002558C9"/>
    <w:rsid w:val="00256CCC"/>
    <w:rsid w:val="00257983"/>
    <w:rsid w:val="00262F93"/>
    <w:rsid w:val="002632C3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5A04"/>
    <w:rsid w:val="003565FC"/>
    <w:rsid w:val="00357E1B"/>
    <w:rsid w:val="0036198D"/>
    <w:rsid w:val="003710EE"/>
    <w:rsid w:val="003723FA"/>
    <w:rsid w:val="00373D33"/>
    <w:rsid w:val="00385E3E"/>
    <w:rsid w:val="003A2698"/>
    <w:rsid w:val="003A764F"/>
    <w:rsid w:val="003B1CB5"/>
    <w:rsid w:val="003B4480"/>
    <w:rsid w:val="003C088D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97653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87AE9"/>
    <w:rsid w:val="00592AAC"/>
    <w:rsid w:val="005956A1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1CD"/>
    <w:rsid w:val="006412B6"/>
    <w:rsid w:val="0065184E"/>
    <w:rsid w:val="006557A8"/>
    <w:rsid w:val="0066497B"/>
    <w:rsid w:val="00665031"/>
    <w:rsid w:val="00665CD0"/>
    <w:rsid w:val="0067055C"/>
    <w:rsid w:val="00670CFA"/>
    <w:rsid w:val="00676E13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C6C06"/>
    <w:rsid w:val="007D3C8B"/>
    <w:rsid w:val="007D3FB9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42D4E"/>
    <w:rsid w:val="0085393F"/>
    <w:rsid w:val="008779E4"/>
    <w:rsid w:val="00881E5C"/>
    <w:rsid w:val="00883EDB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23D6"/>
    <w:rsid w:val="008D52DB"/>
    <w:rsid w:val="008D693A"/>
    <w:rsid w:val="008E2CB0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376E0"/>
    <w:rsid w:val="00942ED5"/>
    <w:rsid w:val="009433AD"/>
    <w:rsid w:val="00952333"/>
    <w:rsid w:val="0095361D"/>
    <w:rsid w:val="00954419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25FC"/>
    <w:rsid w:val="009B41E0"/>
    <w:rsid w:val="009B6076"/>
    <w:rsid w:val="009C0E71"/>
    <w:rsid w:val="009C19DD"/>
    <w:rsid w:val="009C3704"/>
    <w:rsid w:val="009C40BD"/>
    <w:rsid w:val="009E2A72"/>
    <w:rsid w:val="009F645C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037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3D4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867"/>
    <w:rsid w:val="00BE7D01"/>
    <w:rsid w:val="00BF035E"/>
    <w:rsid w:val="00BF1BD5"/>
    <w:rsid w:val="00BF5A7F"/>
    <w:rsid w:val="00BF5FBC"/>
    <w:rsid w:val="00BF64B1"/>
    <w:rsid w:val="00C048FC"/>
    <w:rsid w:val="00C065AE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3519D"/>
    <w:rsid w:val="00C40E95"/>
    <w:rsid w:val="00C40F28"/>
    <w:rsid w:val="00C45635"/>
    <w:rsid w:val="00C46193"/>
    <w:rsid w:val="00C4633C"/>
    <w:rsid w:val="00C5128E"/>
    <w:rsid w:val="00C51EB9"/>
    <w:rsid w:val="00C61CCD"/>
    <w:rsid w:val="00C630ED"/>
    <w:rsid w:val="00C641AF"/>
    <w:rsid w:val="00C642D4"/>
    <w:rsid w:val="00C67582"/>
    <w:rsid w:val="00C677AA"/>
    <w:rsid w:val="00C72F60"/>
    <w:rsid w:val="00C767ED"/>
    <w:rsid w:val="00C91883"/>
    <w:rsid w:val="00CA2CDA"/>
    <w:rsid w:val="00CA4136"/>
    <w:rsid w:val="00CB04D7"/>
    <w:rsid w:val="00CB0DE0"/>
    <w:rsid w:val="00CB15C5"/>
    <w:rsid w:val="00CB2453"/>
    <w:rsid w:val="00CB36EE"/>
    <w:rsid w:val="00CB5E35"/>
    <w:rsid w:val="00CC0E9C"/>
    <w:rsid w:val="00CC212A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71DB3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2185"/>
    <w:rsid w:val="00DE3CFB"/>
    <w:rsid w:val="00DE4CD3"/>
    <w:rsid w:val="00DF1269"/>
    <w:rsid w:val="00DF6588"/>
    <w:rsid w:val="00E00409"/>
    <w:rsid w:val="00E02309"/>
    <w:rsid w:val="00E0321E"/>
    <w:rsid w:val="00E075E6"/>
    <w:rsid w:val="00E131A2"/>
    <w:rsid w:val="00E15210"/>
    <w:rsid w:val="00E2226B"/>
    <w:rsid w:val="00E236FB"/>
    <w:rsid w:val="00E23EDD"/>
    <w:rsid w:val="00E32AE8"/>
    <w:rsid w:val="00E3611A"/>
    <w:rsid w:val="00E36559"/>
    <w:rsid w:val="00E36918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B16F4"/>
    <w:rsid w:val="00EB47BE"/>
    <w:rsid w:val="00EB510F"/>
    <w:rsid w:val="00EC19EE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831CA"/>
    <w:rsid w:val="00F9443F"/>
    <w:rsid w:val="00F94C17"/>
    <w:rsid w:val="00FA3172"/>
    <w:rsid w:val="00FB10B3"/>
    <w:rsid w:val="00FB68F9"/>
    <w:rsid w:val="00FC034D"/>
    <w:rsid w:val="00FC06A4"/>
    <w:rsid w:val="00FC68EF"/>
    <w:rsid w:val="00FC787F"/>
    <w:rsid w:val="00FD244F"/>
    <w:rsid w:val="00FE65D0"/>
    <w:rsid w:val="00FF7703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23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ConsPlusNonformat">
    <w:name w:val="ConsPlusNonformat"/>
    <w:rsid w:val="003C08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C08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e">
    <w:name w:val="annotation text"/>
    <w:basedOn w:val="a"/>
    <w:link w:val="af"/>
    <w:uiPriority w:val="99"/>
    <w:unhideWhenUsed/>
    <w:rsid w:val="003C088D"/>
    <w:pPr>
      <w:widowControl/>
      <w:spacing w:after="200"/>
      <w:jc w:val="left"/>
    </w:pPr>
    <w:rPr>
      <w:rFonts w:asciiTheme="minorHAnsi" w:eastAsiaTheme="minorEastAsia" w:hAnsiTheme="minorHAnsi" w:cstheme="minorBidi"/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3C088D"/>
    <w:rPr>
      <w:rFonts w:eastAsiaTheme="minorEastAsia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3C088D"/>
    <w:rPr>
      <w:b/>
      <w:bCs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3C088D"/>
    <w:rPr>
      <w:b/>
      <w:bCs/>
    </w:rPr>
  </w:style>
  <w:style w:type="character" w:styleId="af2">
    <w:name w:val="Hyperlink"/>
    <w:basedOn w:val="a0"/>
    <w:uiPriority w:val="99"/>
    <w:unhideWhenUsed/>
    <w:rsid w:val="003C088D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d"/>
    <w:uiPriority w:val="59"/>
    <w:rsid w:val="003C088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3C08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3C088D"/>
    <w:rPr>
      <w:rFonts w:eastAsiaTheme="minorEastAsia"/>
      <w:sz w:val="20"/>
      <w:szCs w:val="20"/>
      <w:lang w:eastAsia="ru-RU"/>
    </w:rPr>
  </w:style>
  <w:style w:type="paragraph" w:styleId="af4">
    <w:name w:val="endnote text"/>
    <w:basedOn w:val="a"/>
    <w:link w:val="af3"/>
    <w:uiPriority w:val="99"/>
    <w:semiHidden/>
    <w:unhideWhenUsed/>
    <w:rsid w:val="003C088D"/>
    <w:pPr>
      <w:widowControl/>
      <w:jc w:val="left"/>
    </w:pPr>
    <w:rPr>
      <w:rFonts w:asciiTheme="minorHAnsi" w:eastAsiaTheme="minorEastAsia" w:hAnsiTheme="minorHAnsi" w:cstheme="minorBidi"/>
      <w:sz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D23D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5">
    <w:name w:val="No Spacing"/>
    <w:uiPriority w:val="1"/>
    <w:qFormat/>
    <w:rsid w:val="008D23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6C8423D8AAEDE79FCD191E1DB446B2FE624ED678BD01EFDBB3EB52A23F69CF8983CEEC5Q9RC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E7039-9508-41DA-B815-0E401B7D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Галя</cp:lastModifiedBy>
  <cp:revision>4</cp:revision>
  <cp:lastPrinted>2020-12-29T04:32:00Z</cp:lastPrinted>
  <dcterms:created xsi:type="dcterms:W3CDTF">2020-12-29T03:32:00Z</dcterms:created>
  <dcterms:modified xsi:type="dcterms:W3CDTF">2020-12-29T04:33:00Z</dcterms:modified>
</cp:coreProperties>
</file>