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DD" w:rsidRDefault="00631CDD" w:rsidP="00631CD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Описание: Описание: Описание: 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DD" w:rsidRDefault="00631CDD" w:rsidP="00631CDD">
      <w:pPr>
        <w:pStyle w:val="a5"/>
        <w:rPr>
          <w:szCs w:val="28"/>
        </w:rPr>
      </w:pPr>
      <w:r>
        <w:rPr>
          <w:szCs w:val="28"/>
        </w:rPr>
        <w:t xml:space="preserve"> АДМИНИСТРАЦИЯ  НОВОБАТУРИНСКОГО  СЕЛЬСКОГО ПОСЕЛЕНИЯ</w:t>
      </w:r>
    </w:p>
    <w:p w:rsidR="00631CDD" w:rsidRDefault="00631CDD" w:rsidP="00631CDD">
      <w:pPr>
        <w:pBdr>
          <w:bottom w:val="single" w:sz="12" w:space="1" w:color="auto"/>
        </w:pBdr>
        <w:tabs>
          <w:tab w:val="right" w:pos="14570"/>
        </w:tabs>
        <w:spacing w:after="120"/>
        <w:ind w:left="3261" w:hanging="326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РАСПОРЯЖЕНИЕ</w:t>
      </w:r>
      <w:r>
        <w:rPr>
          <w:b/>
          <w:color w:val="000000"/>
          <w:sz w:val="28"/>
          <w:szCs w:val="28"/>
        </w:rPr>
        <w:tab/>
      </w:r>
    </w:p>
    <w:p w:rsidR="00631CDD" w:rsidRDefault="00631CDD" w:rsidP="00631CDD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456573, п. Новобатурино, Еткульского района, Челябинской области, ул. Центральная, 4         89588707400</w:t>
      </w:r>
    </w:p>
    <w:p w:rsidR="00631CDD" w:rsidRDefault="00631CDD" w:rsidP="00631CDD">
      <w:pPr>
        <w:rPr>
          <w:sz w:val="28"/>
          <w:szCs w:val="28"/>
        </w:rPr>
      </w:pPr>
    </w:p>
    <w:p w:rsidR="00631CDD" w:rsidRDefault="00631CDD" w:rsidP="00631CDD">
      <w:pPr>
        <w:rPr>
          <w:sz w:val="28"/>
          <w:szCs w:val="28"/>
        </w:rPr>
      </w:pPr>
      <w:r>
        <w:rPr>
          <w:sz w:val="28"/>
          <w:szCs w:val="28"/>
        </w:rPr>
        <w:t>10.01.2022  года  № 01-1</w:t>
      </w:r>
    </w:p>
    <w:p w:rsidR="00631CDD" w:rsidRDefault="00631CDD" w:rsidP="00631CDD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631CDD" w:rsidRDefault="00631CDD" w:rsidP="00631CD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CDD" w:rsidRDefault="00631CDD" w:rsidP="00631CDD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  <w:r>
        <w:rPr>
          <w:rFonts w:eastAsia="Roboto-Regular"/>
          <w:sz w:val="28"/>
          <w:szCs w:val="28"/>
        </w:rPr>
        <w:t xml:space="preserve"> </w:t>
      </w:r>
      <w:proofErr w:type="gramStart"/>
      <w:r>
        <w:rPr>
          <w:rFonts w:eastAsia="Roboto-Regular"/>
          <w:sz w:val="28"/>
          <w:szCs w:val="28"/>
        </w:rPr>
        <w:t>О  создании</w:t>
      </w:r>
      <w:proofErr w:type="gramEnd"/>
      <w:r>
        <w:rPr>
          <w:rFonts w:eastAsia="Roboto-Regular"/>
          <w:sz w:val="28"/>
          <w:szCs w:val="28"/>
        </w:rPr>
        <w:t xml:space="preserve"> муниципальной </w:t>
      </w:r>
    </w:p>
    <w:p w:rsidR="00631CDD" w:rsidRDefault="00631CDD" w:rsidP="00631CDD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  <w:r>
        <w:rPr>
          <w:rFonts w:eastAsia="Roboto-Regular"/>
          <w:sz w:val="28"/>
          <w:szCs w:val="28"/>
        </w:rPr>
        <w:t>конкурсной комиссии  по отбору</w:t>
      </w:r>
    </w:p>
    <w:p w:rsidR="00631CDD" w:rsidRDefault="00631CDD" w:rsidP="00631CDD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  <w:r>
        <w:rPr>
          <w:rFonts w:eastAsia="Roboto-Regular"/>
          <w:sz w:val="28"/>
          <w:szCs w:val="28"/>
        </w:rPr>
        <w:t xml:space="preserve">инициативных проектов </w:t>
      </w:r>
    </w:p>
    <w:p w:rsidR="00631CDD" w:rsidRDefault="00631CDD" w:rsidP="00631CDD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631CDD" w:rsidRDefault="00631CDD" w:rsidP="00631CDD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631CDD" w:rsidRDefault="00631CDD" w:rsidP="00631CDD">
      <w:pPr>
        <w:pStyle w:val="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В соответствии с  Федеральным  законом «Об общих принципах организации местного самоуправления в Российской Федерации», Законом Челябинской области </w:t>
      </w:r>
      <w:hyperlink r:id="rId5" w:history="1">
        <w:r>
          <w:rPr>
            <w:rStyle w:val="a4"/>
            <w:bCs/>
            <w:color w:val="auto"/>
          </w:rPr>
  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  </w:r>
      </w:hyperlink>
      <w:r>
        <w:rPr>
          <w:rFonts w:ascii="Times New Roman" w:hAnsi="Times New Roman" w:cs="Times New Roman"/>
          <w:color w:val="auto"/>
        </w:rPr>
        <w:t xml:space="preserve">», на основании  Положения о реализации инициативных проектов  в Новобатуринском сельском поселении, утвержденным решением № от 24.02.2021,  в целях проведения  конкурсного отбора инициативных проектов на </w:t>
      </w:r>
      <w:r>
        <w:rPr>
          <w:rFonts w:ascii="Times New Roman" w:hAnsi="Times New Roman" w:cs="Times New Roman"/>
          <w:szCs w:val="28"/>
        </w:rPr>
        <w:t>территории Новобатуринского сельского поселения:</w:t>
      </w:r>
    </w:p>
    <w:p w:rsidR="00631CDD" w:rsidRDefault="00631CDD" w:rsidP="00631CDD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Новобатуринского сельского поселения ПОСТАНОВЛЯЕТ: </w:t>
      </w:r>
    </w:p>
    <w:p w:rsidR="00631CDD" w:rsidRDefault="00631CDD" w:rsidP="00631C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муниципальную конкурсную комиссию по проведению конкурсного отбора инициативных проектов на территории Новобатуринского сельского поселения и утвердить ее </w:t>
      </w:r>
      <w:hyperlink r:id="rId6" w:anchor="Par107" w:history="1">
        <w:r w:rsidRPr="00631CDD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>
        <w:rPr>
          <w:sz w:val="28"/>
          <w:szCs w:val="28"/>
        </w:rPr>
        <w:t xml:space="preserve"> (приложение).</w:t>
      </w:r>
    </w:p>
    <w:p w:rsidR="00631CDD" w:rsidRDefault="00631CDD" w:rsidP="00631C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Муниципальная конкурсная комиссия по проведению конкурсного отбора  инициативных проектов на территории Новобатуринского сельского поселения в своей работе руководствуется Положением о реализации инициативных проектов в Новобатуринском сельском поселении,  утвержденным решением №   от 19.02.2021 года. </w:t>
      </w:r>
    </w:p>
    <w:p w:rsidR="00631CDD" w:rsidRDefault="00631CDD" w:rsidP="00631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исполнения настоящего постановления оставляю за собой. </w:t>
      </w:r>
    </w:p>
    <w:p w:rsidR="00631CDD" w:rsidRDefault="00631CDD" w:rsidP="00631C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Новобатуринского</w:t>
      </w:r>
    </w:p>
    <w:p w:rsidR="00631CDD" w:rsidRDefault="00631CDD" w:rsidP="00631CDD">
      <w:pPr>
        <w:widowControl w:val="0"/>
        <w:tabs>
          <w:tab w:val="center" w:pos="48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               Т.Н. </w:t>
      </w:r>
      <w:proofErr w:type="spellStart"/>
      <w:r>
        <w:rPr>
          <w:color w:val="000000"/>
          <w:sz w:val="28"/>
          <w:szCs w:val="28"/>
        </w:rPr>
        <w:t>Порохина</w:t>
      </w:r>
      <w:proofErr w:type="spellEnd"/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tabs>
          <w:tab w:val="left" w:pos="4962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1CDD" w:rsidRDefault="00631CDD" w:rsidP="00631CDD">
      <w:pPr>
        <w:ind w:left="4962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1CDD" w:rsidRDefault="00631CDD" w:rsidP="00631CDD">
      <w:pPr>
        <w:ind w:left="4962" w:hanging="284"/>
        <w:jc w:val="center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</w:p>
    <w:p w:rsidR="00631CDD" w:rsidRDefault="00631CDD" w:rsidP="00631C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10.01.2022 г. № 01-1</w:t>
      </w:r>
    </w:p>
    <w:p w:rsidR="00631CDD" w:rsidRDefault="00631CDD" w:rsidP="00631CDD">
      <w:pPr>
        <w:ind w:left="5670"/>
        <w:jc w:val="center"/>
        <w:rPr>
          <w:sz w:val="28"/>
          <w:szCs w:val="28"/>
        </w:rPr>
      </w:pPr>
    </w:p>
    <w:p w:rsidR="00631CDD" w:rsidRDefault="00631CDD" w:rsidP="00631C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1CDD" w:rsidRDefault="00631CDD" w:rsidP="00631C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1CDD" w:rsidRDefault="00631CDD" w:rsidP="00631C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31CDD" w:rsidRDefault="00631CDD" w:rsidP="00631C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31CDD" w:rsidRDefault="00631CDD" w:rsidP="00631C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конкурсного отбора инициативных проектов  </w:t>
      </w:r>
    </w:p>
    <w:p w:rsidR="00631CDD" w:rsidRDefault="00631CDD" w:rsidP="00631C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Новобатуринского сельского поселения</w:t>
      </w:r>
    </w:p>
    <w:p w:rsidR="00631CDD" w:rsidRDefault="00631CDD" w:rsidP="00631CDD">
      <w:pPr>
        <w:shd w:val="clear" w:color="auto" w:fill="FFFFFF"/>
        <w:spacing w:befor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Порохина</w:t>
      </w:r>
      <w:proofErr w:type="spellEnd"/>
      <w:r>
        <w:rPr>
          <w:sz w:val="28"/>
          <w:szCs w:val="28"/>
        </w:rPr>
        <w:t xml:space="preserve"> Т.Н. – глава Новобатуринского сельского поселения</w:t>
      </w:r>
    </w:p>
    <w:p w:rsidR="00631CDD" w:rsidRDefault="00631CDD" w:rsidP="00631CDD">
      <w:pPr>
        <w:shd w:val="clear" w:color="auto" w:fill="FFFFFF"/>
        <w:spacing w:befor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Секретарь комиссии: Шундеева Галина Викторовна – специалиста 2 категории Новобатуринского сельского поселения</w:t>
      </w:r>
    </w:p>
    <w:p w:rsidR="00631CDD" w:rsidRDefault="00631CDD" w:rsidP="00631CDD">
      <w:pPr>
        <w:shd w:val="clear" w:color="auto" w:fill="FFFFFF"/>
        <w:spacing w:befor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631CDD" w:rsidRDefault="00631CDD" w:rsidP="00631CDD">
      <w:pPr>
        <w:shd w:val="clear" w:color="auto" w:fill="FFFFFF"/>
        <w:spacing w:befor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Зонова Людмила Владимировна – специалист администрации Новобатуринского сельского поселения</w:t>
      </w:r>
      <w:r w:rsidRPr="00631CDD">
        <w:rPr>
          <w:sz w:val="28"/>
          <w:szCs w:val="28"/>
        </w:rPr>
        <w:t>;</w:t>
      </w:r>
    </w:p>
    <w:p w:rsidR="00631CDD" w:rsidRPr="00631CDD" w:rsidRDefault="00631CDD" w:rsidP="00631CDD">
      <w:pPr>
        <w:shd w:val="clear" w:color="auto" w:fill="FFFFFF"/>
        <w:spacing w:befor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Ахмедзянова</w:t>
      </w:r>
      <w:proofErr w:type="spellEnd"/>
      <w:r>
        <w:rPr>
          <w:sz w:val="28"/>
          <w:szCs w:val="28"/>
        </w:rPr>
        <w:t xml:space="preserve"> Нина Викторовна- депутат Совета депутатов Новобатуринского сельского поселения</w:t>
      </w:r>
      <w:r w:rsidRPr="00631CDD">
        <w:rPr>
          <w:sz w:val="28"/>
          <w:szCs w:val="28"/>
        </w:rPr>
        <w:t>;</w:t>
      </w:r>
    </w:p>
    <w:p w:rsidR="00631CDD" w:rsidRDefault="00631CDD" w:rsidP="00631CDD">
      <w:pPr>
        <w:shd w:val="clear" w:color="auto" w:fill="FFFFFF"/>
        <w:spacing w:before="375"/>
        <w:jc w:val="both"/>
        <w:textAlignment w:val="baseline"/>
        <w:rPr>
          <w:sz w:val="28"/>
          <w:szCs w:val="28"/>
        </w:rPr>
      </w:pPr>
    </w:p>
    <w:p w:rsidR="00631CDD" w:rsidRPr="00462225" w:rsidRDefault="00631CDD" w:rsidP="00631C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12BD7">
        <w:t xml:space="preserve"> </w:t>
      </w:r>
      <w:r w:rsidRPr="00631CDD">
        <w:rPr>
          <w:sz w:val="28"/>
          <w:szCs w:val="28"/>
        </w:rPr>
        <w:t xml:space="preserve">Плеханова Татьяна </w:t>
      </w:r>
      <w:proofErr w:type="gramStart"/>
      <w:r w:rsidRPr="00631CDD">
        <w:rPr>
          <w:sz w:val="28"/>
          <w:szCs w:val="28"/>
        </w:rPr>
        <w:t>Владимировна  -</w:t>
      </w:r>
      <w:proofErr w:type="gramEnd"/>
      <w:r w:rsidRPr="00631CDD">
        <w:rPr>
          <w:sz w:val="28"/>
          <w:szCs w:val="28"/>
        </w:rPr>
        <w:t xml:space="preserve"> депутат Совета депутатов </w:t>
      </w:r>
      <w:proofErr w:type="spellStart"/>
      <w:r w:rsidRPr="00631CDD">
        <w:rPr>
          <w:sz w:val="28"/>
          <w:szCs w:val="28"/>
        </w:rPr>
        <w:t>Новобатуринского</w:t>
      </w:r>
      <w:proofErr w:type="spellEnd"/>
      <w:r w:rsidRPr="00631CDD">
        <w:rPr>
          <w:sz w:val="28"/>
          <w:szCs w:val="28"/>
        </w:rPr>
        <w:t xml:space="preserve"> сельского поселения;</w:t>
      </w:r>
    </w:p>
    <w:p w:rsidR="00631CDD" w:rsidRPr="00462225" w:rsidRDefault="00631CDD" w:rsidP="00631CDD">
      <w:pPr>
        <w:autoSpaceDE w:val="0"/>
        <w:autoSpaceDN w:val="0"/>
        <w:adjustRightInd w:val="0"/>
        <w:rPr>
          <w:sz w:val="28"/>
          <w:szCs w:val="28"/>
        </w:rPr>
      </w:pPr>
    </w:p>
    <w:p w:rsidR="00631CDD" w:rsidRPr="00631CDD" w:rsidRDefault="00631CDD" w:rsidP="00631CDD">
      <w:pPr>
        <w:autoSpaceDE w:val="0"/>
        <w:autoSpaceDN w:val="0"/>
        <w:adjustRightInd w:val="0"/>
        <w:rPr>
          <w:sz w:val="28"/>
          <w:szCs w:val="28"/>
        </w:rPr>
      </w:pPr>
      <w:r w:rsidRPr="00631CDD">
        <w:rPr>
          <w:sz w:val="28"/>
          <w:szCs w:val="28"/>
        </w:rPr>
        <w:t xml:space="preserve">-     </w:t>
      </w:r>
      <w:r>
        <w:rPr>
          <w:sz w:val="28"/>
          <w:szCs w:val="28"/>
        </w:rPr>
        <w:t xml:space="preserve">Щербакова Елена Сергеевна - </w:t>
      </w:r>
      <w:r w:rsidRPr="00631CDD">
        <w:rPr>
          <w:sz w:val="28"/>
          <w:szCs w:val="28"/>
        </w:rPr>
        <w:t>депутат Совета депутатов Новобатуринского сельского поселени</w:t>
      </w:r>
      <w:r>
        <w:rPr>
          <w:sz w:val="28"/>
          <w:szCs w:val="28"/>
        </w:rPr>
        <w:t xml:space="preserve">я. </w:t>
      </w:r>
    </w:p>
    <w:p w:rsidR="00631CDD" w:rsidRDefault="00631CDD" w:rsidP="00631CDD">
      <w:pPr>
        <w:rPr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Новобатуринского</w:t>
      </w:r>
    </w:p>
    <w:p w:rsidR="00631CDD" w:rsidRDefault="00631CDD" w:rsidP="00631CDD">
      <w:pPr>
        <w:widowControl w:val="0"/>
        <w:tabs>
          <w:tab w:val="center" w:pos="48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               Т.Н. </w:t>
      </w:r>
      <w:proofErr w:type="spellStart"/>
      <w:r>
        <w:rPr>
          <w:color w:val="000000"/>
          <w:sz w:val="28"/>
          <w:szCs w:val="28"/>
        </w:rPr>
        <w:t>Порохина</w:t>
      </w:r>
      <w:proofErr w:type="spellEnd"/>
    </w:p>
    <w:p w:rsidR="00631CDD" w:rsidRDefault="00631CDD" w:rsidP="00631C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CDD" w:rsidRDefault="00631CDD" w:rsidP="00462225">
      <w:pPr>
        <w:tabs>
          <w:tab w:val="left" w:pos="4962"/>
        </w:tabs>
        <w:rPr>
          <w:sz w:val="28"/>
          <w:szCs w:val="28"/>
        </w:rPr>
      </w:pPr>
      <w:bookmarkStart w:id="0" w:name="_GoBack"/>
      <w:bookmarkEnd w:id="0"/>
    </w:p>
    <w:p w:rsidR="00631CDD" w:rsidRDefault="00631CDD" w:rsidP="00631CDD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7C72E2" w:rsidRDefault="007C72E2"/>
    <w:sectPr w:rsidR="007C72E2" w:rsidSect="007C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DD"/>
    <w:rsid w:val="00462225"/>
    <w:rsid w:val="00631CDD"/>
    <w:rsid w:val="006B20BC"/>
    <w:rsid w:val="007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84BF"/>
  <w15:docId w15:val="{1FCC4E60-A2E9-4E73-A050-02F2301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D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CDD"/>
    <w:rPr>
      <w:rFonts w:ascii="Courier New" w:eastAsia="Times New Roman" w:hAnsi="Courier New" w:cs="Courier New"/>
      <w:color w:val="000000"/>
      <w:sz w:val="28"/>
      <w:lang w:eastAsia="ru-RU"/>
    </w:rPr>
  </w:style>
  <w:style w:type="character" w:styleId="a3">
    <w:name w:val="Hyperlink"/>
    <w:uiPriority w:val="99"/>
    <w:semiHidden/>
    <w:unhideWhenUsed/>
    <w:rsid w:val="00631CD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631CD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caption"/>
    <w:basedOn w:val="a"/>
    <w:next w:val="a"/>
    <w:semiHidden/>
    <w:unhideWhenUsed/>
    <w:qFormat/>
    <w:rsid w:val="00631CDD"/>
    <w:pPr>
      <w:jc w:val="center"/>
    </w:pPr>
    <w:rPr>
      <w:b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1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R:\Net_4\Room_425_&#1070;&#1088;&#1080;&#1089;&#1090;&#1099;\&#1055;&#1045;&#1056;&#1045;&#1055;&#1048;&#1057;&#1068;\&#1055;&#1086;&#1089;&#1090;%20.&#1043;&#1091;&#1073;%20&#1054;&#1073;%20&#1091;&#1095;&#1072;&#1089;&#1090;&#1080;&#1080;%20&#1074;%20&#1087;&#1086;&#1076;&#1075;&#1086;&#1090;&#1086;&#1074;&#1082;&#1077;%20&#1087;&#1088;&#1086;&#1074;&#1077;&#1076;&#1077;&#1085;&#1080;&#1103;%20&#1042;&#1089;&#1077;&#1088;&#1086;&#1089;&#1089;&#1080;&#1081;&#1089;&#1082;&#1086;&#1081;%20&#1087;&#1077;&#1088;&#1077;&#1087;&#1080;&#1089;&#1080;%20&#1085;&#1072;&#1089;&#1077;&#1083;&#1077;&#1085;&#1080;&#1103;%202020%20&#1075;&#1086;&#1076;&#1072;%20&#1085;&#1072;%20&#1090;&#1077;&#1088;&#1088;&#1080;&#1090;&#1086;&#1088;&#1080;&#1080;%20&#1063;&#1077;&#1083;&#1103;&#1073;&#1080;&#1085;&#1089;&#1082;&#1086;&#1081;%20&#1086;&#1073;&#1083;&#1072;&#1089;&#1090;&#1080;.docx" TargetMode="External"/><Relationship Id="rId5" Type="http://schemas.openxmlformats.org/officeDocument/2006/relationships/hyperlink" Target="garantf1://400008538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5</cp:revision>
  <cp:lastPrinted>2022-02-01T06:36:00Z</cp:lastPrinted>
  <dcterms:created xsi:type="dcterms:W3CDTF">2022-02-01T06:22:00Z</dcterms:created>
  <dcterms:modified xsi:type="dcterms:W3CDTF">2022-02-02T09:03:00Z</dcterms:modified>
</cp:coreProperties>
</file>