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87" w:rsidRPr="00FF2B87" w:rsidRDefault="00FF2B87" w:rsidP="00FF2B87">
      <w:pPr>
        <w:jc w:val="center"/>
        <w:rPr>
          <w:rFonts w:ascii="Calibri" w:hAnsi="Calibri"/>
          <w:color w:val="000000"/>
        </w:rPr>
      </w:pPr>
      <w:r>
        <w:rPr>
          <w:noProof/>
          <w:color w:val="000000"/>
          <w:lang w:eastAsia="ru-RU"/>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4"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FF2B87" w:rsidRPr="00FF2B87" w:rsidRDefault="00FF2B87" w:rsidP="00FF2B87">
      <w:pPr>
        <w:jc w:val="center"/>
        <w:rPr>
          <w:rFonts w:ascii="Times New Roman" w:hAnsi="Times New Roman" w:cs="Times New Roman"/>
          <w:b/>
          <w:sz w:val="28"/>
          <w:szCs w:val="28"/>
        </w:rPr>
      </w:pPr>
      <w:r w:rsidRPr="00FF2B87">
        <w:rPr>
          <w:rFonts w:ascii="Times New Roman" w:hAnsi="Times New Roman" w:cs="Times New Roman"/>
          <w:b/>
          <w:sz w:val="28"/>
          <w:szCs w:val="28"/>
        </w:rPr>
        <w:t>АДМИНИСТРАЦИЯ НОВОБАТУРИНСКОГО СЕЛЬСКОГО ПОСЕЛЕНИЯ</w:t>
      </w:r>
    </w:p>
    <w:p w:rsidR="00FF2B87" w:rsidRPr="00FF2B87" w:rsidRDefault="00FF2B87" w:rsidP="00FF2B87">
      <w:pPr>
        <w:jc w:val="center"/>
        <w:rPr>
          <w:rFonts w:ascii="Times New Roman" w:hAnsi="Times New Roman" w:cs="Times New Roman"/>
          <w:b/>
          <w:sz w:val="32"/>
          <w:szCs w:val="32"/>
        </w:rPr>
      </w:pPr>
      <w:r w:rsidRPr="00FF2B87">
        <w:rPr>
          <w:rFonts w:ascii="Times New Roman" w:hAnsi="Times New Roman" w:cs="Times New Roman"/>
          <w:b/>
          <w:sz w:val="32"/>
          <w:szCs w:val="32"/>
        </w:rPr>
        <w:t>ПОСТАНОВЛЕНИЕ</w:t>
      </w:r>
    </w:p>
    <w:p w:rsidR="00FF2B87" w:rsidRDefault="003F3410" w:rsidP="00FF2B87">
      <w:pPr>
        <w:spacing w:after="0"/>
        <w:rPr>
          <w:rFonts w:ascii="Calibri" w:hAnsi="Calibri"/>
        </w:rPr>
      </w:pPr>
      <w:r w:rsidRPr="003F3410">
        <w:rPr>
          <w:rFonts w:ascii="Times New Roman" w:hAnsi="Times New Roman"/>
          <w:sz w:val="24"/>
        </w:rPr>
        <w:pict>
          <v:line id="_x0000_s1026" style="position:absolute;z-index:251660288" from="0,7.75pt" to="499.25pt,7.75pt" strokeweight="4.5pt">
            <v:stroke linestyle="thinThick"/>
          </v:line>
        </w:pict>
      </w:r>
    </w:p>
    <w:p w:rsidR="00FF2B87" w:rsidRPr="00FF2B87" w:rsidRDefault="003F3410" w:rsidP="00FF2B87">
      <w:pPr>
        <w:rPr>
          <w:rFonts w:ascii="Times New Roman" w:hAnsi="Times New Roman" w:cs="Times New Roman"/>
        </w:rPr>
      </w:pPr>
      <w:r w:rsidRPr="003F3410">
        <w:pict>
          <v:line id="_x0000_s1027" style="position:absolute;z-index:251661312" from="540pt,4.1pt" to="1071pt,10.25pt" strokeweight="4.5pt">
            <v:stroke linestyle="thinThick"/>
          </v:line>
        </w:pict>
      </w:r>
      <w:r w:rsidR="00FF2B87">
        <w:rPr>
          <w:sz w:val="20"/>
          <w:szCs w:val="20"/>
        </w:rPr>
        <w:t xml:space="preserve"> </w:t>
      </w:r>
      <w:r w:rsidR="00FF2B87" w:rsidRPr="00FF2B87">
        <w:rPr>
          <w:rFonts w:ascii="Times New Roman" w:hAnsi="Times New Roman" w:cs="Times New Roman"/>
          <w:sz w:val="20"/>
          <w:szCs w:val="20"/>
        </w:rPr>
        <w:t xml:space="preserve">456573, п. Новобатурино Еткульского района, Челябинской области, ул. </w:t>
      </w:r>
      <w:proofErr w:type="gramStart"/>
      <w:r w:rsidR="00FF2B87" w:rsidRPr="00FF2B87">
        <w:rPr>
          <w:rFonts w:ascii="Times New Roman" w:hAnsi="Times New Roman" w:cs="Times New Roman"/>
          <w:sz w:val="20"/>
          <w:szCs w:val="20"/>
        </w:rPr>
        <w:t>Центральная</w:t>
      </w:r>
      <w:proofErr w:type="gramEnd"/>
      <w:r w:rsidR="00FF2B87" w:rsidRPr="00FF2B87">
        <w:rPr>
          <w:rFonts w:ascii="Times New Roman" w:hAnsi="Times New Roman" w:cs="Times New Roman"/>
          <w:sz w:val="20"/>
          <w:szCs w:val="20"/>
        </w:rPr>
        <w:t>,4 тел, 8 9588707400</w:t>
      </w:r>
    </w:p>
    <w:p w:rsidR="00FF2B87" w:rsidRPr="00FF2B87" w:rsidRDefault="00FF2B87" w:rsidP="00FF2B87">
      <w:pPr>
        <w:tabs>
          <w:tab w:val="left" w:pos="6150"/>
        </w:tabs>
        <w:rPr>
          <w:rFonts w:ascii="Times New Roman" w:hAnsi="Times New Roman" w:cs="Times New Roman"/>
          <w:sz w:val="28"/>
          <w:szCs w:val="28"/>
        </w:rPr>
      </w:pPr>
      <w:r w:rsidRPr="00FF2B87">
        <w:rPr>
          <w:rFonts w:ascii="Times New Roman" w:hAnsi="Times New Roman" w:cs="Times New Roman"/>
          <w:sz w:val="28"/>
          <w:szCs w:val="28"/>
        </w:rPr>
        <w:t>«</w:t>
      </w:r>
      <w:r w:rsidR="001B7736">
        <w:rPr>
          <w:rFonts w:ascii="Times New Roman" w:hAnsi="Times New Roman" w:cs="Times New Roman"/>
          <w:sz w:val="28"/>
          <w:szCs w:val="28"/>
        </w:rPr>
        <w:t>29</w:t>
      </w:r>
      <w:r w:rsidRPr="00FF2B87">
        <w:rPr>
          <w:rFonts w:ascii="Times New Roman" w:hAnsi="Times New Roman" w:cs="Times New Roman"/>
          <w:sz w:val="28"/>
          <w:szCs w:val="28"/>
        </w:rPr>
        <w:t>»</w:t>
      </w:r>
      <w:r w:rsidR="001B7736">
        <w:rPr>
          <w:rFonts w:ascii="Times New Roman" w:hAnsi="Times New Roman" w:cs="Times New Roman"/>
          <w:sz w:val="28"/>
          <w:szCs w:val="28"/>
        </w:rPr>
        <w:t xml:space="preserve"> ноября 2018 года</w:t>
      </w:r>
      <w:r w:rsidRPr="00FF2B87">
        <w:rPr>
          <w:rFonts w:ascii="Times New Roman" w:hAnsi="Times New Roman" w:cs="Times New Roman"/>
          <w:sz w:val="28"/>
          <w:szCs w:val="28"/>
        </w:rPr>
        <w:t xml:space="preserve">  № </w:t>
      </w:r>
      <w:r w:rsidR="001B7736">
        <w:rPr>
          <w:rFonts w:ascii="Times New Roman" w:hAnsi="Times New Roman" w:cs="Times New Roman"/>
          <w:sz w:val="28"/>
          <w:szCs w:val="28"/>
        </w:rPr>
        <w:t>48</w:t>
      </w:r>
      <w:r w:rsidRPr="00FF2B87">
        <w:rPr>
          <w:rFonts w:ascii="Times New Roman" w:hAnsi="Times New Roman" w:cs="Times New Roman"/>
          <w:sz w:val="28"/>
          <w:szCs w:val="28"/>
        </w:rPr>
        <w:tab/>
        <w:t xml:space="preserve">    </w:t>
      </w:r>
    </w:p>
    <w:tbl>
      <w:tblPr>
        <w:tblW w:w="0" w:type="auto"/>
        <w:tblInd w:w="108" w:type="dxa"/>
        <w:tblCellMar>
          <w:left w:w="0" w:type="dxa"/>
          <w:right w:w="0" w:type="dxa"/>
        </w:tblCellMar>
        <w:tblLook w:val="04A0"/>
      </w:tblPr>
      <w:tblGrid>
        <w:gridCol w:w="4511"/>
      </w:tblGrid>
      <w:tr w:rsidR="00FF2B87" w:rsidRPr="00FF2B87" w:rsidTr="00FF2B87">
        <w:trPr>
          <w:trHeight w:val="1102"/>
        </w:trPr>
        <w:tc>
          <w:tcPr>
            <w:tcW w:w="4511" w:type="dxa"/>
            <w:tcBorders>
              <w:top w:val="nil"/>
              <w:left w:val="nil"/>
              <w:bottom w:val="nil"/>
              <w:right w:val="nil"/>
            </w:tcBorders>
            <w:tcMar>
              <w:top w:w="0" w:type="dxa"/>
              <w:left w:w="108" w:type="dxa"/>
              <w:bottom w:w="0" w:type="dxa"/>
              <w:right w:w="108" w:type="dxa"/>
            </w:tcMar>
            <w:hideMark/>
          </w:tcPr>
          <w:p w:rsidR="00FF2B87" w:rsidRPr="00FF2B87" w:rsidRDefault="00FF2B87" w:rsidP="00FF2B87">
            <w:pPr>
              <w:spacing w:line="234" w:lineRule="atLeast"/>
              <w:jc w:val="both"/>
              <w:rPr>
                <w:rFonts w:ascii="Times New Roman" w:hAnsi="Times New Roman" w:cs="Times New Roman"/>
                <w:sz w:val="24"/>
                <w:szCs w:val="24"/>
              </w:rPr>
            </w:pPr>
            <w:r w:rsidRPr="00FF2B87">
              <w:rPr>
                <w:rFonts w:ascii="Times New Roman" w:hAnsi="Times New Roman" w:cs="Times New Roman"/>
                <w:sz w:val="28"/>
                <w:szCs w:val="28"/>
              </w:rPr>
              <w:t>Об утверждении Положения о муниципальном контроле в сфере благоустройства на территории Новобатуринского сельского поселения</w:t>
            </w:r>
          </w:p>
        </w:tc>
      </w:tr>
    </w:tbl>
    <w:p w:rsidR="00FF2B87" w:rsidRPr="00FF2B87" w:rsidRDefault="00FF2B87" w:rsidP="00FF2B87">
      <w:pPr>
        <w:spacing w:line="234" w:lineRule="atLeast"/>
        <w:jc w:val="center"/>
        <w:rPr>
          <w:rFonts w:ascii="Times New Roman" w:hAnsi="Times New Roman" w:cs="Times New Roman"/>
          <w:sz w:val="18"/>
          <w:szCs w:val="18"/>
        </w:rPr>
      </w:pPr>
      <w:r w:rsidRPr="00FF2B87">
        <w:rPr>
          <w:rFonts w:ascii="Times New Roman" w:hAnsi="Times New Roman" w:cs="Times New Roman"/>
          <w:b/>
          <w:bCs/>
          <w:sz w:val="26"/>
          <w:szCs w:val="26"/>
        </w:rPr>
        <w:t> </w:t>
      </w:r>
      <w:r w:rsidRPr="00FF2B87">
        <w:rPr>
          <w:rFonts w:ascii="Times New Roman" w:hAnsi="Times New Roman" w:cs="Times New Roman"/>
          <w:b/>
          <w:bCs/>
          <w:sz w:val="28"/>
          <w:szCs w:val="28"/>
        </w:rPr>
        <w:t> </w:t>
      </w:r>
    </w:p>
    <w:p w:rsidR="00FF2B87" w:rsidRPr="00FF2B87" w:rsidRDefault="00FF2B87" w:rsidP="00FF2B87">
      <w:pPr>
        <w:spacing w:line="234" w:lineRule="atLeast"/>
        <w:jc w:val="both"/>
        <w:rPr>
          <w:rFonts w:ascii="Times New Roman" w:hAnsi="Times New Roman" w:cs="Times New Roman"/>
          <w:sz w:val="18"/>
          <w:szCs w:val="18"/>
        </w:rPr>
      </w:pPr>
      <w:r w:rsidRPr="00FF2B87">
        <w:rPr>
          <w:rFonts w:ascii="Times New Roman" w:hAnsi="Times New Roman" w:cs="Times New Roman"/>
          <w:sz w:val="28"/>
          <w:szCs w:val="28"/>
        </w:rPr>
        <w:t>     </w:t>
      </w:r>
      <w:proofErr w:type="gramStart"/>
      <w:r w:rsidRPr="00FF2B87">
        <w:rPr>
          <w:rFonts w:ascii="Times New Roman" w:hAnsi="Times New Roman" w:cs="Times New Roman"/>
          <w:sz w:val="28"/>
          <w:szCs w:val="28"/>
        </w:rPr>
        <w:t>В соответствии с федеральными законами от 6 октября 2003 года   </w:t>
      </w:r>
      <w:hyperlink r:id="rId5" w:history="1">
        <w:r w:rsidRPr="00FF2B87">
          <w:rPr>
            <w:rStyle w:val="a4"/>
            <w:rFonts w:ascii="Times New Roman" w:hAnsi="Times New Roman" w:cs="Times New Roman"/>
            <w:color w:val="auto"/>
            <w:sz w:val="28"/>
            <w:szCs w:val="28"/>
          </w:rPr>
          <w:t>№ 131-ФЗ</w:t>
        </w:r>
      </w:hyperlink>
      <w:r w:rsidRPr="00FF2B87">
        <w:rPr>
          <w:rFonts w:ascii="Times New Roman" w:hAnsi="Times New Roman" w:cs="Times New Roman"/>
          <w:sz w:val="28"/>
          <w:szCs w:val="28"/>
        </w:rPr>
        <w:t> «Об общих принципах организации местного самоуправления в Российской Федерации», от 26 декабря 2008 года </w:t>
      </w:r>
      <w:hyperlink r:id="rId6" w:history="1">
        <w:r w:rsidRPr="00FF2B87">
          <w:rPr>
            <w:rStyle w:val="a4"/>
            <w:rFonts w:ascii="Times New Roman" w:hAnsi="Times New Roman" w:cs="Times New Roman"/>
            <w:color w:val="auto"/>
            <w:sz w:val="28"/>
            <w:szCs w:val="28"/>
          </w:rPr>
          <w:t>№ 294-ФЗ</w:t>
        </w:r>
      </w:hyperlink>
      <w:r w:rsidRPr="00FF2B87">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Новобатуринского</w:t>
      </w:r>
      <w:proofErr w:type="gramEnd"/>
      <w:r w:rsidRPr="00FF2B87">
        <w:rPr>
          <w:rFonts w:ascii="Times New Roman" w:hAnsi="Times New Roman" w:cs="Times New Roman"/>
          <w:sz w:val="28"/>
          <w:szCs w:val="28"/>
        </w:rPr>
        <w:t> сельского поселения, администрация Новобатуринского сельского поселения</w:t>
      </w:r>
      <w:r w:rsidRPr="00FF2B87">
        <w:rPr>
          <w:rFonts w:ascii="Times New Roman" w:hAnsi="Times New Roman" w:cs="Times New Roman"/>
          <w:sz w:val="18"/>
          <w:szCs w:val="18"/>
        </w:rPr>
        <w:t xml:space="preserve"> </w:t>
      </w:r>
      <w:r w:rsidRPr="00FF2B87">
        <w:rPr>
          <w:rFonts w:ascii="Times New Roman" w:hAnsi="Times New Roman" w:cs="Times New Roman"/>
          <w:sz w:val="28"/>
          <w:szCs w:val="28"/>
        </w:rPr>
        <w:t>ПОСТАНОВЛЯЕТ:</w:t>
      </w:r>
    </w:p>
    <w:p w:rsidR="00FF2B87" w:rsidRPr="00FF2B87" w:rsidRDefault="00FF2B87" w:rsidP="00FF2B87">
      <w:pPr>
        <w:spacing w:line="234" w:lineRule="atLeast"/>
        <w:jc w:val="both"/>
        <w:rPr>
          <w:rFonts w:ascii="Times New Roman" w:hAnsi="Times New Roman" w:cs="Times New Roman"/>
          <w:sz w:val="18"/>
          <w:szCs w:val="18"/>
        </w:rPr>
      </w:pPr>
      <w:r w:rsidRPr="00FF2B87">
        <w:rPr>
          <w:rFonts w:ascii="Times New Roman" w:hAnsi="Times New Roman" w:cs="Times New Roman"/>
          <w:sz w:val="28"/>
          <w:szCs w:val="28"/>
        </w:rPr>
        <w:t>1.Утвердить </w:t>
      </w:r>
      <w:hyperlink r:id="rId7" w:anchor="Par27" w:history="1">
        <w:r w:rsidRPr="00FF2B87">
          <w:rPr>
            <w:rStyle w:val="a4"/>
            <w:rFonts w:ascii="Times New Roman" w:hAnsi="Times New Roman" w:cs="Times New Roman"/>
            <w:color w:val="auto"/>
            <w:sz w:val="28"/>
            <w:szCs w:val="28"/>
          </w:rPr>
          <w:t>Положение</w:t>
        </w:r>
      </w:hyperlink>
      <w:r w:rsidRPr="00FF2B87">
        <w:rPr>
          <w:rFonts w:ascii="Times New Roman" w:hAnsi="Times New Roman" w:cs="Times New Roman"/>
          <w:sz w:val="28"/>
          <w:szCs w:val="28"/>
        </w:rPr>
        <w:t> о муниципальном контроле в сфере благоустройства на территории Новобатуринского сельского поселения (Приложение).</w:t>
      </w:r>
    </w:p>
    <w:p w:rsidR="00FF2B87" w:rsidRPr="00FF2B87" w:rsidRDefault="00FF2B87" w:rsidP="00FF2B87">
      <w:pPr>
        <w:shd w:val="clear" w:color="auto" w:fill="FFFFFF"/>
        <w:spacing w:line="234" w:lineRule="atLeast"/>
        <w:jc w:val="both"/>
        <w:rPr>
          <w:rFonts w:ascii="Times New Roman" w:hAnsi="Times New Roman" w:cs="Times New Roman"/>
          <w:sz w:val="18"/>
          <w:szCs w:val="18"/>
        </w:rPr>
      </w:pPr>
      <w:r w:rsidRPr="00FF2B87">
        <w:rPr>
          <w:rFonts w:ascii="Times New Roman" w:hAnsi="Times New Roman" w:cs="Times New Roman"/>
          <w:sz w:val="28"/>
          <w:szCs w:val="28"/>
        </w:rPr>
        <w:t>2.Настоящее постановление разместить на сайте Еткульского муниципального района на странице Новобатуринского  сельского поселения.</w:t>
      </w:r>
    </w:p>
    <w:p w:rsidR="00FF2B87" w:rsidRPr="00FF2B87" w:rsidRDefault="00FF2B87" w:rsidP="00FF2B87">
      <w:pPr>
        <w:shd w:val="clear" w:color="auto" w:fill="FFFFFF"/>
        <w:spacing w:line="234" w:lineRule="atLeast"/>
        <w:jc w:val="both"/>
        <w:rPr>
          <w:rFonts w:ascii="Times New Roman" w:hAnsi="Times New Roman" w:cs="Times New Roman"/>
          <w:sz w:val="18"/>
          <w:szCs w:val="18"/>
        </w:rPr>
      </w:pPr>
      <w:r w:rsidRPr="00FF2B87">
        <w:rPr>
          <w:rFonts w:ascii="Times New Roman" w:hAnsi="Times New Roman" w:cs="Times New Roman"/>
          <w:sz w:val="28"/>
          <w:szCs w:val="28"/>
        </w:rPr>
        <w:t> 3. Настоящее постановление вступает в силу с момента его официального опубликования (обнародования).</w:t>
      </w:r>
    </w:p>
    <w:p w:rsidR="00FF2B87" w:rsidRDefault="00FF2B87" w:rsidP="00FF2B87">
      <w:pPr>
        <w:shd w:val="clear" w:color="auto" w:fill="FFFFFF"/>
        <w:spacing w:line="234" w:lineRule="atLeast"/>
        <w:jc w:val="both"/>
        <w:rPr>
          <w:rFonts w:ascii="Times New Roman" w:hAnsi="Times New Roman" w:cs="Times New Roman"/>
          <w:sz w:val="28"/>
          <w:szCs w:val="28"/>
        </w:rPr>
      </w:pPr>
      <w:r w:rsidRPr="00FF2B87">
        <w:rPr>
          <w:rFonts w:ascii="Times New Roman" w:hAnsi="Times New Roman" w:cs="Times New Roman"/>
          <w:sz w:val="28"/>
          <w:szCs w:val="28"/>
        </w:rPr>
        <w:t> 4. Контроль исполнения настоящего постановления оставляю за собой.</w:t>
      </w:r>
    </w:p>
    <w:p w:rsidR="00FF2B87" w:rsidRDefault="00FF2B87" w:rsidP="00FF2B87">
      <w:pPr>
        <w:shd w:val="clear" w:color="auto" w:fill="FFFFFF"/>
        <w:spacing w:line="234" w:lineRule="atLeast"/>
        <w:jc w:val="both"/>
        <w:rPr>
          <w:rFonts w:ascii="Times New Roman" w:hAnsi="Times New Roman" w:cs="Times New Roman"/>
          <w:sz w:val="28"/>
          <w:szCs w:val="28"/>
        </w:rPr>
      </w:pPr>
    </w:p>
    <w:p w:rsidR="00FF2B87" w:rsidRDefault="00FF2B87" w:rsidP="00FF2B87">
      <w:pPr>
        <w:shd w:val="clear" w:color="auto" w:fill="FFFFFF"/>
        <w:spacing w:line="234" w:lineRule="atLeast"/>
        <w:jc w:val="both"/>
        <w:rPr>
          <w:rFonts w:ascii="Times New Roman" w:hAnsi="Times New Roman" w:cs="Times New Roman"/>
          <w:sz w:val="28"/>
          <w:szCs w:val="28"/>
        </w:rPr>
      </w:pPr>
      <w:r>
        <w:rPr>
          <w:rFonts w:ascii="Times New Roman" w:hAnsi="Times New Roman" w:cs="Times New Roman"/>
          <w:sz w:val="28"/>
          <w:szCs w:val="28"/>
        </w:rPr>
        <w:t>Глава Новобатуринского</w:t>
      </w:r>
    </w:p>
    <w:p w:rsidR="00FF2B87" w:rsidRPr="00FF2B87" w:rsidRDefault="00FF2B87" w:rsidP="00FF2B87">
      <w:pPr>
        <w:shd w:val="clear" w:color="auto" w:fill="FFFFFF"/>
        <w:tabs>
          <w:tab w:val="center" w:pos="4677"/>
        </w:tabs>
        <w:spacing w:line="234" w:lineRule="atLeast"/>
        <w:jc w:val="both"/>
        <w:rPr>
          <w:rFonts w:ascii="Times New Roman" w:hAnsi="Times New Roman" w:cs="Times New Roman"/>
          <w:sz w:val="18"/>
          <w:szCs w:val="1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А.М. Абдулин</w:t>
      </w:r>
    </w:p>
    <w:p w:rsidR="00FF2B87" w:rsidRDefault="00FF2B87" w:rsidP="000E4D4C">
      <w:pPr>
        <w:pStyle w:val="a3"/>
        <w:spacing w:before="0" w:beforeAutospacing="0" w:after="0" w:afterAutospacing="0"/>
        <w:jc w:val="center"/>
        <w:rPr>
          <w:b/>
          <w:bCs/>
          <w:sz w:val="28"/>
          <w:szCs w:val="28"/>
        </w:rPr>
      </w:pPr>
    </w:p>
    <w:p w:rsidR="00FF2B87" w:rsidRDefault="00FF2B87" w:rsidP="000E4D4C">
      <w:pPr>
        <w:pStyle w:val="a3"/>
        <w:spacing w:before="0" w:beforeAutospacing="0" w:after="0" w:afterAutospacing="0"/>
        <w:jc w:val="center"/>
        <w:rPr>
          <w:b/>
          <w:bCs/>
          <w:sz w:val="28"/>
          <w:szCs w:val="28"/>
        </w:rPr>
      </w:pPr>
    </w:p>
    <w:p w:rsidR="000E4D4C" w:rsidRPr="000E4D4C" w:rsidRDefault="000E4D4C" w:rsidP="000E4D4C">
      <w:pPr>
        <w:pStyle w:val="a3"/>
        <w:spacing w:before="0" w:beforeAutospacing="0" w:after="0" w:afterAutospacing="0"/>
        <w:jc w:val="center"/>
        <w:rPr>
          <w:sz w:val="28"/>
          <w:szCs w:val="28"/>
        </w:rPr>
      </w:pPr>
      <w:r w:rsidRPr="000E4D4C">
        <w:rPr>
          <w:b/>
          <w:bCs/>
          <w:sz w:val="28"/>
          <w:szCs w:val="28"/>
        </w:rPr>
        <w:t>Порядок</w:t>
      </w:r>
    </w:p>
    <w:p w:rsidR="000E4D4C" w:rsidRPr="000E4D4C" w:rsidRDefault="000E4D4C" w:rsidP="000E4D4C">
      <w:pPr>
        <w:pStyle w:val="a3"/>
        <w:spacing w:before="0" w:beforeAutospacing="0" w:after="0" w:afterAutospacing="0"/>
        <w:jc w:val="center"/>
        <w:rPr>
          <w:sz w:val="28"/>
          <w:szCs w:val="28"/>
        </w:rPr>
      </w:pPr>
      <w:r w:rsidRPr="000E4D4C">
        <w:rPr>
          <w:b/>
          <w:bCs/>
          <w:sz w:val="28"/>
          <w:szCs w:val="28"/>
        </w:rPr>
        <w:t xml:space="preserve">осуществления муниципального контроля в сфере благоустройства на территории </w:t>
      </w:r>
      <w:r w:rsidR="005B679F">
        <w:rPr>
          <w:b/>
          <w:bCs/>
          <w:sz w:val="28"/>
          <w:szCs w:val="28"/>
        </w:rPr>
        <w:t>Новобатуринского</w:t>
      </w:r>
      <w:r w:rsidRPr="000E4D4C">
        <w:rPr>
          <w:b/>
          <w:bCs/>
          <w:sz w:val="28"/>
          <w:szCs w:val="28"/>
        </w:rPr>
        <w:t xml:space="preserve"> сельского поселения </w:t>
      </w:r>
      <w:r>
        <w:rPr>
          <w:b/>
          <w:bCs/>
          <w:sz w:val="28"/>
          <w:szCs w:val="28"/>
        </w:rPr>
        <w:t>Еткульского</w:t>
      </w:r>
      <w:r w:rsidRPr="000E4D4C">
        <w:rPr>
          <w:b/>
          <w:bCs/>
          <w:sz w:val="28"/>
          <w:szCs w:val="28"/>
        </w:rPr>
        <w:t xml:space="preserve"> муниципального района </w:t>
      </w:r>
      <w:r>
        <w:rPr>
          <w:b/>
          <w:bCs/>
          <w:sz w:val="28"/>
          <w:szCs w:val="28"/>
        </w:rPr>
        <w:t>Челябинской</w:t>
      </w:r>
      <w:r w:rsidRPr="000E4D4C">
        <w:rPr>
          <w:b/>
          <w:bCs/>
          <w:sz w:val="28"/>
          <w:szCs w:val="28"/>
        </w:rPr>
        <w:t xml:space="preserve"> области</w:t>
      </w:r>
    </w:p>
    <w:p w:rsidR="000E4D4C" w:rsidRPr="000E4D4C" w:rsidRDefault="000E4D4C" w:rsidP="000E4D4C">
      <w:pPr>
        <w:pStyle w:val="a3"/>
        <w:spacing w:before="0" w:beforeAutospacing="0" w:after="0" w:afterAutospacing="0"/>
        <w:jc w:val="both"/>
        <w:rPr>
          <w:sz w:val="28"/>
          <w:szCs w:val="28"/>
        </w:rPr>
      </w:pPr>
    </w:p>
    <w:p w:rsidR="000E4D4C" w:rsidRPr="000E4D4C" w:rsidRDefault="000E4D4C" w:rsidP="000E4D4C">
      <w:pPr>
        <w:pStyle w:val="a3"/>
        <w:spacing w:before="0" w:beforeAutospacing="0" w:after="0" w:afterAutospacing="0"/>
        <w:ind w:firstLine="851"/>
        <w:jc w:val="both"/>
        <w:rPr>
          <w:sz w:val="28"/>
          <w:szCs w:val="28"/>
        </w:rPr>
      </w:pPr>
      <w:proofErr w:type="gramStart"/>
      <w:r w:rsidRPr="000E4D4C">
        <w:rPr>
          <w:sz w:val="28"/>
          <w:szCs w:val="28"/>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Pr>
          <w:sz w:val="28"/>
          <w:szCs w:val="28"/>
        </w:rPr>
        <w:t>Еткульского</w:t>
      </w:r>
      <w:r w:rsidRPr="000E4D4C">
        <w:rPr>
          <w:sz w:val="28"/>
          <w:szCs w:val="28"/>
        </w:rPr>
        <w:t xml:space="preserve"> сельского поселения и</w:t>
      </w:r>
      <w:proofErr w:type="gramEnd"/>
      <w:r w:rsidRPr="000E4D4C">
        <w:rPr>
          <w:sz w:val="28"/>
          <w:szCs w:val="28"/>
        </w:rPr>
        <w:t xml:space="preserve"> определяет порядок осуществления муниципального контроля в сфере благоустройства на территории </w:t>
      </w:r>
      <w:r w:rsidR="005B679F">
        <w:rPr>
          <w:sz w:val="28"/>
          <w:szCs w:val="28"/>
        </w:rPr>
        <w:t>Новобатуринского</w:t>
      </w:r>
      <w:r w:rsidRPr="000E4D4C">
        <w:rPr>
          <w:sz w:val="28"/>
          <w:szCs w:val="28"/>
        </w:rPr>
        <w:t xml:space="preserve"> сельского поселения Еткульского муниципального района Челябинской области.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0E4D4C">
      <w:pPr>
        <w:pStyle w:val="a3"/>
        <w:spacing w:before="0" w:beforeAutospacing="0" w:after="0" w:afterAutospacing="0"/>
        <w:ind w:firstLine="851"/>
        <w:jc w:val="center"/>
        <w:rPr>
          <w:sz w:val="28"/>
          <w:szCs w:val="28"/>
        </w:rPr>
      </w:pPr>
      <w:r w:rsidRPr="000E4D4C">
        <w:rPr>
          <w:b/>
          <w:bCs/>
          <w:sz w:val="28"/>
          <w:szCs w:val="28"/>
        </w:rPr>
        <w:t>1. Общие положения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5B679F">
        <w:rPr>
          <w:sz w:val="28"/>
          <w:szCs w:val="28"/>
        </w:rPr>
        <w:t>Новобатуринского</w:t>
      </w:r>
      <w:r w:rsidRPr="000E4D4C">
        <w:rPr>
          <w:sz w:val="28"/>
          <w:szCs w:val="28"/>
        </w:rPr>
        <w:t xml:space="preserve"> сельского поселения Еткульского муниципального района (далее - Администрация).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1.3. Основными задачами муниципального контроля являются </w:t>
      </w:r>
      <w:proofErr w:type="gramStart"/>
      <w:r w:rsidRPr="000E4D4C">
        <w:rPr>
          <w:sz w:val="28"/>
          <w:szCs w:val="28"/>
        </w:rPr>
        <w:t>контроль за</w:t>
      </w:r>
      <w:proofErr w:type="gramEnd"/>
      <w:r w:rsidRPr="000E4D4C">
        <w:rPr>
          <w:sz w:val="28"/>
          <w:szCs w:val="28"/>
        </w:rPr>
        <w:t xml:space="preserve">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2. Должностные лица органа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2.1. Лицами, уполномоченными на осуществление мероприятий по муниципальному контролю, являются </w:t>
      </w:r>
      <w:r w:rsidR="0094600F" w:rsidRPr="0094600F">
        <w:rPr>
          <w:sz w:val="28"/>
          <w:szCs w:val="28"/>
        </w:rPr>
        <w:t>должностные лица Администрации</w:t>
      </w:r>
      <w:r w:rsidRPr="000E4D4C">
        <w:rPr>
          <w:sz w:val="28"/>
          <w:szCs w:val="28"/>
        </w:rPr>
        <w:t xml:space="preserve"> (далее - уполномоченные лица).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3. Организация и осуществление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w:t>
      </w:r>
      <w:r w:rsidR="00F243B2" w:rsidRPr="00F243B2">
        <w:rPr>
          <w:sz w:val="28"/>
          <w:szCs w:val="28"/>
        </w:rPr>
        <w:t>плановы</w:t>
      </w:r>
      <w:r w:rsidR="00F243B2">
        <w:rPr>
          <w:sz w:val="28"/>
          <w:szCs w:val="28"/>
        </w:rPr>
        <w:t>х</w:t>
      </w:r>
      <w:r w:rsidR="00F243B2" w:rsidRPr="00F243B2">
        <w:rPr>
          <w:sz w:val="28"/>
          <w:szCs w:val="28"/>
        </w:rPr>
        <w:t xml:space="preserve"> (рейдовы</w:t>
      </w:r>
      <w:r w:rsidR="00F243B2">
        <w:rPr>
          <w:sz w:val="28"/>
          <w:szCs w:val="28"/>
        </w:rPr>
        <w:t>х</w:t>
      </w:r>
      <w:r w:rsidR="00F243B2" w:rsidRPr="00F243B2">
        <w:rPr>
          <w:sz w:val="28"/>
          <w:szCs w:val="28"/>
        </w:rPr>
        <w:t>) осмотр</w:t>
      </w:r>
      <w:r w:rsidR="00F243B2">
        <w:rPr>
          <w:sz w:val="28"/>
          <w:szCs w:val="28"/>
        </w:rPr>
        <w:t>ов</w:t>
      </w:r>
      <w:r w:rsidR="00F243B2" w:rsidRPr="00F243B2">
        <w:rPr>
          <w:sz w:val="28"/>
          <w:szCs w:val="28"/>
        </w:rPr>
        <w:t xml:space="preserve"> (обследовани</w:t>
      </w:r>
      <w:r w:rsidR="00F243B2">
        <w:rPr>
          <w:sz w:val="28"/>
          <w:szCs w:val="28"/>
        </w:rPr>
        <w:t>й</w:t>
      </w:r>
      <w:r w:rsidR="00F243B2" w:rsidRPr="00F243B2">
        <w:rPr>
          <w:sz w:val="28"/>
          <w:szCs w:val="28"/>
        </w:rPr>
        <w:t>) территорий</w:t>
      </w:r>
      <w:r w:rsidRPr="000E4D4C">
        <w:rPr>
          <w:sz w:val="28"/>
          <w:szCs w:val="28"/>
        </w:rPr>
        <w:t xml:space="preserve">.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lastRenderedPageBreak/>
        <w:t xml:space="preserve">3.2. 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Администрацией также могут утверждаться ежегодные планы проведения плановых проверок граждан. </w:t>
      </w:r>
    </w:p>
    <w:p w:rsidR="000E4D4C" w:rsidRPr="00FF2B87" w:rsidRDefault="000E4D4C" w:rsidP="000E4D4C">
      <w:pPr>
        <w:pStyle w:val="a3"/>
        <w:spacing w:before="0" w:beforeAutospacing="0" w:after="0" w:afterAutospacing="0"/>
        <w:ind w:firstLine="851"/>
        <w:jc w:val="both"/>
        <w:rPr>
          <w:sz w:val="28"/>
          <w:szCs w:val="28"/>
        </w:rPr>
      </w:pPr>
      <w:r w:rsidRPr="000E4D4C">
        <w:rPr>
          <w:sz w:val="28"/>
          <w:szCs w:val="28"/>
        </w:rPr>
        <w:t xml:space="preserve">3.3.1. </w:t>
      </w:r>
      <w:r w:rsidRPr="00FF2B87">
        <w:rPr>
          <w:sz w:val="28"/>
          <w:szCs w:val="28"/>
        </w:rPr>
        <w:t xml:space="preserve">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0E4D4C" w:rsidRPr="000E4D4C" w:rsidRDefault="000E4D4C" w:rsidP="000E4D4C">
      <w:pPr>
        <w:pStyle w:val="a3"/>
        <w:spacing w:before="0" w:beforeAutospacing="0" w:after="0" w:afterAutospacing="0"/>
        <w:ind w:firstLine="851"/>
        <w:jc w:val="both"/>
        <w:rPr>
          <w:sz w:val="28"/>
          <w:szCs w:val="28"/>
        </w:rPr>
      </w:pPr>
      <w:r w:rsidRPr="00FF2B87">
        <w:rPr>
          <w:sz w:val="28"/>
          <w:szCs w:val="28"/>
        </w:rPr>
        <w:t>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r w:rsidRPr="000E4D4C">
        <w:rPr>
          <w:sz w:val="28"/>
          <w:szCs w:val="28"/>
        </w:rPr>
        <w:t xml:space="preserve">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3.3.2. </w:t>
      </w:r>
      <w:proofErr w:type="gramStart"/>
      <w:r w:rsidRPr="000E4D4C">
        <w:rPr>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 направляется в прокуратуру;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 доводится до сведения заинтересованных лиц посредством его размещения на </w:t>
      </w:r>
      <w:r w:rsidR="00F243B2" w:rsidRPr="00F243B2">
        <w:rPr>
          <w:sz w:val="28"/>
          <w:szCs w:val="28"/>
        </w:rPr>
        <w:t xml:space="preserve">странице </w:t>
      </w:r>
      <w:r w:rsidR="00494F84">
        <w:rPr>
          <w:sz w:val="28"/>
          <w:szCs w:val="28"/>
        </w:rPr>
        <w:t>Новобатуринского сельского поселения</w:t>
      </w:r>
      <w:r w:rsidR="00F243B2" w:rsidRPr="00F243B2">
        <w:rPr>
          <w:sz w:val="28"/>
          <w:szCs w:val="28"/>
        </w:rPr>
        <w:t xml:space="preserve"> на официальном сайте Администрации Еткульского муниципального района в сети Интернет</w:t>
      </w:r>
      <w:r w:rsidR="00F243B2">
        <w:rPr>
          <w:sz w:val="28"/>
          <w:szCs w:val="28"/>
        </w:rPr>
        <w:t xml:space="preserve">: </w:t>
      </w:r>
      <w:r w:rsidR="00F243B2" w:rsidRPr="00494F84">
        <w:rPr>
          <w:sz w:val="28"/>
          <w:szCs w:val="28"/>
        </w:rPr>
        <w:t>http://www.admetkul.ru/poselenie/etkulskoe_jv/.</w:t>
      </w:r>
      <w:r w:rsidRPr="000E4D4C">
        <w:rPr>
          <w:sz w:val="28"/>
          <w:szCs w:val="28"/>
        </w:rPr>
        <w:t xml:space="preserve">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3.8. </w:t>
      </w:r>
      <w:proofErr w:type="gramStart"/>
      <w:r w:rsidRPr="000E4D4C">
        <w:rPr>
          <w:sz w:val="28"/>
          <w:szCs w:val="28"/>
        </w:rPr>
        <w:t xml:space="preserve">Порядок оформления плановых (рейдовых) заданий и результатов </w:t>
      </w:r>
      <w:r w:rsidR="00F243B2" w:rsidRPr="00F243B2">
        <w:rPr>
          <w:sz w:val="28"/>
          <w:szCs w:val="28"/>
        </w:rPr>
        <w:t xml:space="preserve">плановых (рейдовых) осмотров (обследований) территорий </w:t>
      </w:r>
      <w:r w:rsidRPr="000E4D4C">
        <w:rPr>
          <w:sz w:val="28"/>
          <w:szCs w:val="28"/>
        </w:rPr>
        <w:t xml:space="preserve">установлен постановлением </w:t>
      </w:r>
      <w:r w:rsidR="00BD7138">
        <w:rPr>
          <w:sz w:val="28"/>
          <w:szCs w:val="28"/>
        </w:rPr>
        <w:t>А</w:t>
      </w:r>
      <w:r w:rsidRPr="000E4D4C">
        <w:rPr>
          <w:sz w:val="28"/>
          <w:szCs w:val="28"/>
        </w:rPr>
        <w:t xml:space="preserve">дминистрации от </w:t>
      </w:r>
      <w:r w:rsidR="002842C1">
        <w:rPr>
          <w:sz w:val="28"/>
          <w:szCs w:val="28"/>
        </w:rPr>
        <w:t>24.10.2018 г</w:t>
      </w:r>
      <w:r w:rsidR="002842C1" w:rsidRPr="002842C1">
        <w:rPr>
          <w:sz w:val="28"/>
          <w:szCs w:val="28"/>
        </w:rPr>
        <w:t>.</w:t>
      </w:r>
      <w:r w:rsidR="00BD7138" w:rsidRPr="002842C1">
        <w:rPr>
          <w:sz w:val="28"/>
          <w:szCs w:val="28"/>
        </w:rPr>
        <w:t xml:space="preserve">     </w:t>
      </w:r>
      <w:r w:rsidRPr="002842C1">
        <w:rPr>
          <w:sz w:val="28"/>
          <w:szCs w:val="28"/>
        </w:rPr>
        <w:t xml:space="preserve">№ </w:t>
      </w:r>
      <w:r w:rsidR="002842C1">
        <w:rPr>
          <w:sz w:val="28"/>
          <w:szCs w:val="28"/>
        </w:rPr>
        <w:t>45</w:t>
      </w:r>
      <w:r w:rsidR="00BD7138">
        <w:rPr>
          <w:sz w:val="28"/>
          <w:szCs w:val="28"/>
        </w:rPr>
        <w:t xml:space="preserve"> </w:t>
      </w:r>
      <w:r w:rsidRPr="000E4D4C">
        <w:rPr>
          <w:sz w:val="28"/>
          <w:szCs w:val="28"/>
        </w:rPr>
        <w:t xml:space="preserve"> «Об утверждении </w:t>
      </w:r>
      <w:r w:rsidRPr="000E4D4C">
        <w:rPr>
          <w:sz w:val="28"/>
          <w:szCs w:val="28"/>
        </w:rPr>
        <w:lastRenderedPageBreak/>
        <w:t xml:space="preserve">Порядка оформления плановых (рейдовых) заданий и результатов </w:t>
      </w:r>
      <w:r w:rsidR="00F243B2" w:rsidRPr="00F243B2">
        <w:rPr>
          <w:sz w:val="28"/>
          <w:szCs w:val="28"/>
        </w:rPr>
        <w:t>плановых (рейдовых) осмотров (обследований) территорий</w:t>
      </w:r>
      <w:r w:rsidRPr="000E4D4C">
        <w:rPr>
          <w:sz w:val="28"/>
          <w:szCs w:val="28"/>
        </w:rPr>
        <w:t xml:space="preserve">». </w:t>
      </w:r>
      <w:proofErr w:type="gramEnd"/>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 xml:space="preserve">4. Осуществление мероприятий по </w:t>
      </w:r>
      <w:proofErr w:type="gramStart"/>
      <w:r w:rsidRPr="000E4D4C">
        <w:rPr>
          <w:b/>
          <w:bCs/>
          <w:sz w:val="28"/>
          <w:szCs w:val="28"/>
        </w:rPr>
        <w:t>муниципальному</w:t>
      </w:r>
      <w:proofErr w:type="gramEnd"/>
      <w:r w:rsidRPr="000E4D4C">
        <w:rPr>
          <w:b/>
          <w:bCs/>
          <w:sz w:val="28"/>
          <w:szCs w:val="28"/>
        </w:rPr>
        <w:t xml:space="preserve"> контрою</w:t>
      </w: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в форме патрулирования в отношении граждан</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4.1. С целью контроля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4.2. </w:t>
      </w:r>
      <w:r w:rsidRPr="00FF2B87">
        <w:rPr>
          <w:sz w:val="28"/>
          <w:szCs w:val="28"/>
        </w:rPr>
        <w:t xml:space="preserve">Мероприятия по муниципальному контролю в форме патрулирования осуществляются в соответствии с утверждаемым постановлением </w:t>
      </w:r>
      <w:r w:rsidR="00BD7138" w:rsidRPr="00FF2B87">
        <w:rPr>
          <w:sz w:val="28"/>
          <w:szCs w:val="28"/>
        </w:rPr>
        <w:t>А</w:t>
      </w:r>
      <w:r w:rsidRPr="00FF2B87">
        <w:rPr>
          <w:sz w:val="28"/>
          <w:szCs w:val="28"/>
        </w:rPr>
        <w:t>дминистрации планом (графиком).</w:t>
      </w:r>
      <w:r w:rsidRPr="000E4D4C">
        <w:rPr>
          <w:sz w:val="28"/>
          <w:szCs w:val="28"/>
        </w:rPr>
        <w:t xml:space="preserve"> </w:t>
      </w:r>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5. Права и обязанности уполномоченных лиц,</w:t>
      </w:r>
    </w:p>
    <w:p w:rsidR="000E4D4C" w:rsidRPr="000E4D4C" w:rsidRDefault="000E4D4C" w:rsidP="00F243B2">
      <w:pPr>
        <w:pStyle w:val="a3"/>
        <w:spacing w:before="0" w:beforeAutospacing="0" w:after="0" w:afterAutospacing="0"/>
        <w:ind w:firstLine="851"/>
        <w:jc w:val="center"/>
        <w:rPr>
          <w:sz w:val="28"/>
          <w:szCs w:val="28"/>
        </w:rPr>
      </w:pPr>
      <w:proofErr w:type="gramStart"/>
      <w:r w:rsidRPr="000E4D4C">
        <w:rPr>
          <w:b/>
          <w:bCs/>
          <w:sz w:val="28"/>
          <w:szCs w:val="28"/>
        </w:rPr>
        <w:t>осуществляющих</w:t>
      </w:r>
      <w:proofErr w:type="gramEnd"/>
      <w:r w:rsidRPr="000E4D4C">
        <w:rPr>
          <w:b/>
          <w:bCs/>
          <w:sz w:val="28"/>
          <w:szCs w:val="28"/>
        </w:rPr>
        <w:t xml:space="preserve"> муниципальный контроль</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5.1. В целях эффективной организации муниципального </w:t>
      </w:r>
      <w:proofErr w:type="gramStart"/>
      <w:r w:rsidRPr="000E4D4C">
        <w:rPr>
          <w:sz w:val="28"/>
          <w:szCs w:val="28"/>
        </w:rPr>
        <w:t>контроля</w:t>
      </w:r>
      <w:proofErr w:type="gramEnd"/>
      <w:r w:rsidRPr="000E4D4C">
        <w:rPr>
          <w:sz w:val="28"/>
          <w:szCs w:val="28"/>
        </w:rPr>
        <w:t xml:space="preserve"> </w:t>
      </w:r>
      <w:r w:rsidR="00BD7138">
        <w:rPr>
          <w:sz w:val="28"/>
          <w:szCs w:val="28"/>
        </w:rPr>
        <w:t>у</w:t>
      </w:r>
      <w:r w:rsidRPr="000E4D4C">
        <w:rPr>
          <w:sz w:val="28"/>
          <w:szCs w:val="28"/>
        </w:rPr>
        <w:t xml:space="preserve">полномоченные лица имеют право: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 обследовать благоустройство проверяемой территории и находящиеся на ней объекты, осуществлять фотосъемку;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BD7138">
        <w:rPr>
          <w:sz w:val="28"/>
          <w:szCs w:val="28"/>
        </w:rPr>
        <w:t>Челябинской</w:t>
      </w:r>
      <w:r w:rsidRPr="000E4D4C">
        <w:rPr>
          <w:sz w:val="28"/>
          <w:szCs w:val="28"/>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5.2. Уполномоченные лица обязаны: </w:t>
      </w:r>
    </w:p>
    <w:p w:rsidR="000E4D4C" w:rsidRPr="000E4D4C" w:rsidRDefault="000E4D4C" w:rsidP="000E4D4C">
      <w:pPr>
        <w:pStyle w:val="a3"/>
        <w:spacing w:before="0" w:beforeAutospacing="0" w:after="0" w:afterAutospacing="0"/>
        <w:ind w:firstLine="851"/>
        <w:jc w:val="both"/>
        <w:rPr>
          <w:sz w:val="28"/>
          <w:szCs w:val="28"/>
        </w:rPr>
      </w:pPr>
      <w:proofErr w:type="gramStart"/>
      <w:r w:rsidRPr="000E4D4C">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 </w:t>
      </w:r>
      <w:proofErr w:type="gramEnd"/>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E4D4C">
        <w:rPr>
          <w:sz w:val="28"/>
          <w:szCs w:val="28"/>
        </w:rPr>
        <w:t>гражданина</w:t>
      </w:r>
      <w:proofErr w:type="gramEnd"/>
      <w:r w:rsidRPr="000E4D4C">
        <w:rPr>
          <w:sz w:val="28"/>
          <w:szCs w:val="28"/>
        </w:rPr>
        <w:t xml:space="preserve"> проверка которых проводится; </w:t>
      </w:r>
    </w:p>
    <w:p w:rsidR="000E4D4C" w:rsidRPr="00FF2B87" w:rsidRDefault="000E4D4C" w:rsidP="000E4D4C">
      <w:pPr>
        <w:pStyle w:val="a3"/>
        <w:spacing w:before="0" w:beforeAutospacing="0" w:after="0" w:afterAutospacing="0"/>
        <w:ind w:firstLine="851"/>
        <w:jc w:val="both"/>
        <w:rPr>
          <w:sz w:val="28"/>
          <w:szCs w:val="28"/>
        </w:rPr>
      </w:pPr>
      <w:r w:rsidRPr="00FF2B87">
        <w:rPr>
          <w:sz w:val="28"/>
          <w:szCs w:val="28"/>
        </w:rPr>
        <w:t>3) проводить проверку на основании распоряжения Администрац</w:t>
      </w:r>
      <w:proofErr w:type="gramStart"/>
      <w:r w:rsidRPr="00FF2B87">
        <w:rPr>
          <w:sz w:val="28"/>
          <w:szCs w:val="28"/>
        </w:rPr>
        <w:t>ии о ее</w:t>
      </w:r>
      <w:proofErr w:type="gramEnd"/>
      <w:r w:rsidRPr="00FF2B87">
        <w:rPr>
          <w:sz w:val="28"/>
          <w:szCs w:val="28"/>
        </w:rPr>
        <w:t xml:space="preserve"> проведении в соответствии с ее назначением; </w:t>
      </w:r>
    </w:p>
    <w:p w:rsidR="000E4D4C" w:rsidRPr="000E4D4C" w:rsidRDefault="000E4D4C" w:rsidP="000E4D4C">
      <w:pPr>
        <w:pStyle w:val="a3"/>
        <w:spacing w:before="0" w:beforeAutospacing="0" w:after="0" w:afterAutospacing="0"/>
        <w:ind w:firstLine="851"/>
        <w:jc w:val="both"/>
        <w:rPr>
          <w:sz w:val="28"/>
          <w:szCs w:val="28"/>
        </w:rPr>
      </w:pPr>
      <w:r w:rsidRPr="00FF2B87">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w:t>
      </w:r>
      <w:r w:rsidRPr="00FF2B87">
        <w:rPr>
          <w:sz w:val="28"/>
          <w:szCs w:val="28"/>
        </w:rPr>
        <w:lastRenderedPageBreak/>
        <w:t>предусмотренном частью 5 статьи 10 Федерального закона № 294-ФЗ, копии документа о согласовании проведения проверки;</w:t>
      </w:r>
      <w:r w:rsidRPr="000E4D4C">
        <w:rPr>
          <w:sz w:val="28"/>
          <w:szCs w:val="28"/>
        </w:rPr>
        <w:t xml:space="preserve">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E4D4C" w:rsidRPr="000E4D4C" w:rsidRDefault="000E4D4C" w:rsidP="000E4D4C">
      <w:pPr>
        <w:pStyle w:val="a3"/>
        <w:spacing w:before="0" w:beforeAutospacing="0" w:after="0" w:afterAutospacing="0"/>
        <w:ind w:firstLine="851"/>
        <w:jc w:val="both"/>
        <w:rPr>
          <w:sz w:val="28"/>
          <w:szCs w:val="28"/>
        </w:rPr>
      </w:pPr>
      <w:proofErr w:type="gramStart"/>
      <w:r w:rsidRPr="000E4D4C">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E4D4C">
        <w:rPr>
          <w:sz w:val="28"/>
          <w:szCs w:val="28"/>
        </w:rPr>
        <w:t xml:space="preserve"> </w:t>
      </w:r>
      <w:proofErr w:type="gramStart"/>
      <w:r w:rsidRPr="000E4D4C">
        <w:rPr>
          <w:sz w:val="28"/>
          <w:szCs w:val="28"/>
        </w:rPr>
        <w:t>числе</w:t>
      </w:r>
      <w:proofErr w:type="gramEnd"/>
      <w:r w:rsidRPr="000E4D4C">
        <w:rPr>
          <w:sz w:val="28"/>
          <w:szCs w:val="28"/>
        </w:rPr>
        <w:t xml:space="preserve"> индивидуальных предпринимателей, юридических лиц;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11) соблюдать сроки проведения проверки, установленные Федеральным законом № 294-ФЗ;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 </w:t>
      </w:r>
    </w:p>
    <w:p w:rsidR="000E4D4C" w:rsidRDefault="000E4D4C" w:rsidP="000E4D4C">
      <w:pPr>
        <w:pStyle w:val="a3"/>
        <w:spacing w:before="0" w:beforeAutospacing="0" w:after="0" w:afterAutospacing="0"/>
        <w:ind w:firstLine="851"/>
        <w:jc w:val="both"/>
        <w:rPr>
          <w:sz w:val="28"/>
          <w:szCs w:val="28"/>
        </w:rPr>
      </w:pPr>
      <w:r w:rsidRPr="000E4D4C">
        <w:rPr>
          <w:sz w:val="28"/>
          <w:szCs w:val="28"/>
        </w:rPr>
        <w:lastRenderedPageBreak/>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F243B2" w:rsidRPr="000E4D4C" w:rsidRDefault="00F243B2" w:rsidP="000E4D4C">
      <w:pPr>
        <w:pStyle w:val="a3"/>
        <w:spacing w:before="0" w:beforeAutospacing="0" w:after="0" w:afterAutospacing="0"/>
        <w:ind w:firstLine="851"/>
        <w:jc w:val="both"/>
        <w:rPr>
          <w:sz w:val="28"/>
          <w:szCs w:val="28"/>
        </w:rPr>
      </w:pPr>
    </w:p>
    <w:p w:rsidR="00F243B2" w:rsidRDefault="000E4D4C" w:rsidP="00F243B2">
      <w:pPr>
        <w:pStyle w:val="a3"/>
        <w:spacing w:before="0" w:beforeAutospacing="0" w:after="0" w:afterAutospacing="0"/>
        <w:ind w:firstLine="851"/>
        <w:jc w:val="center"/>
        <w:rPr>
          <w:b/>
          <w:bCs/>
          <w:sz w:val="28"/>
          <w:szCs w:val="28"/>
        </w:rPr>
      </w:pPr>
      <w:r w:rsidRPr="000E4D4C">
        <w:rPr>
          <w:b/>
          <w:bCs/>
          <w:sz w:val="28"/>
          <w:szCs w:val="28"/>
        </w:rPr>
        <w:t xml:space="preserve">6. Права юридических лиц, индивидуальных предпринимателей, </w:t>
      </w:r>
      <w:r w:rsidR="00F243B2">
        <w:rPr>
          <w:b/>
          <w:bCs/>
          <w:sz w:val="28"/>
          <w:szCs w:val="28"/>
        </w:rPr>
        <w:t xml:space="preserve">                   </w:t>
      </w:r>
    </w:p>
    <w:p w:rsidR="000E4D4C" w:rsidRPr="000E4D4C" w:rsidRDefault="00F243B2" w:rsidP="00F243B2">
      <w:pPr>
        <w:pStyle w:val="a3"/>
        <w:spacing w:before="0" w:beforeAutospacing="0" w:after="0" w:afterAutospacing="0"/>
        <w:ind w:firstLine="851"/>
        <w:jc w:val="center"/>
        <w:rPr>
          <w:sz w:val="28"/>
          <w:szCs w:val="28"/>
        </w:rPr>
      </w:pPr>
      <w:r>
        <w:rPr>
          <w:b/>
          <w:bCs/>
          <w:sz w:val="28"/>
          <w:szCs w:val="28"/>
        </w:rPr>
        <w:t xml:space="preserve"> </w:t>
      </w:r>
      <w:r w:rsidR="000E4D4C" w:rsidRPr="000E4D4C">
        <w:rPr>
          <w:b/>
          <w:bCs/>
          <w:sz w:val="28"/>
          <w:szCs w:val="28"/>
        </w:rPr>
        <w:t>граждан</w:t>
      </w:r>
      <w:r>
        <w:rPr>
          <w:sz w:val="28"/>
          <w:szCs w:val="28"/>
        </w:rPr>
        <w:t xml:space="preserve"> </w:t>
      </w:r>
      <w:r w:rsidR="000E4D4C" w:rsidRPr="000E4D4C">
        <w:rPr>
          <w:b/>
          <w:bCs/>
          <w:sz w:val="28"/>
          <w:szCs w:val="28"/>
        </w:rPr>
        <w:t>при осуществлении муниципального контроля</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D7138">
        <w:rPr>
          <w:sz w:val="28"/>
          <w:szCs w:val="28"/>
        </w:rPr>
        <w:t>Челябинской</w:t>
      </w:r>
      <w:r w:rsidRPr="000E4D4C">
        <w:rPr>
          <w:sz w:val="28"/>
          <w:szCs w:val="28"/>
        </w:rPr>
        <w:t xml:space="preserve"> области к участию в проверке. </w:t>
      </w:r>
    </w:p>
    <w:p w:rsidR="000E4D4C" w:rsidRPr="000E4D4C" w:rsidRDefault="000E4D4C" w:rsidP="000E4D4C">
      <w:pPr>
        <w:pStyle w:val="a3"/>
        <w:spacing w:before="0" w:beforeAutospacing="0" w:after="0" w:afterAutospacing="0"/>
        <w:ind w:firstLine="851"/>
        <w:jc w:val="both"/>
        <w:rPr>
          <w:sz w:val="28"/>
          <w:szCs w:val="28"/>
        </w:rPr>
      </w:pPr>
    </w:p>
    <w:p w:rsidR="00F243B2" w:rsidRDefault="000E4D4C" w:rsidP="00F243B2">
      <w:pPr>
        <w:pStyle w:val="a3"/>
        <w:spacing w:before="0" w:beforeAutospacing="0" w:after="0" w:afterAutospacing="0"/>
        <w:ind w:firstLine="851"/>
        <w:jc w:val="center"/>
        <w:rPr>
          <w:b/>
          <w:bCs/>
          <w:sz w:val="28"/>
          <w:szCs w:val="28"/>
        </w:rPr>
      </w:pPr>
      <w:r w:rsidRPr="000E4D4C">
        <w:rPr>
          <w:b/>
          <w:bCs/>
          <w:sz w:val="28"/>
          <w:szCs w:val="28"/>
        </w:rPr>
        <w:t xml:space="preserve">7. Порядок проведения мероприятий по </w:t>
      </w:r>
      <w:proofErr w:type="gramStart"/>
      <w:r w:rsidRPr="000E4D4C">
        <w:rPr>
          <w:b/>
          <w:bCs/>
          <w:sz w:val="28"/>
          <w:szCs w:val="28"/>
        </w:rPr>
        <w:t>муниципальному</w:t>
      </w:r>
      <w:proofErr w:type="gramEnd"/>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контролю</w:t>
      </w:r>
      <w:r w:rsidRPr="000E4D4C">
        <w:rPr>
          <w:sz w:val="28"/>
          <w:szCs w:val="28"/>
        </w:rPr>
        <w:t xml:space="preserve"> </w:t>
      </w:r>
      <w:r w:rsidRPr="000E4D4C">
        <w:rPr>
          <w:b/>
          <w:bCs/>
          <w:sz w:val="28"/>
          <w:szCs w:val="28"/>
        </w:rPr>
        <w:t>и оформление результатов проверок</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7.1.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регламентом осуществления муниципального контроля в сфере благоустройства (далее - Регламент). </w:t>
      </w:r>
    </w:p>
    <w:p w:rsidR="000E4D4C" w:rsidRDefault="000E4D4C" w:rsidP="000E4D4C">
      <w:pPr>
        <w:pStyle w:val="a3"/>
        <w:spacing w:before="0" w:beforeAutospacing="0" w:after="0" w:afterAutospacing="0"/>
        <w:ind w:firstLine="851"/>
        <w:jc w:val="both"/>
        <w:rPr>
          <w:sz w:val="28"/>
          <w:szCs w:val="28"/>
        </w:rPr>
      </w:pPr>
      <w:r w:rsidRPr="000E4D4C">
        <w:rPr>
          <w:sz w:val="28"/>
          <w:szCs w:val="28"/>
        </w:rPr>
        <w:lastRenderedPageBreak/>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 </w:t>
      </w:r>
    </w:p>
    <w:p w:rsidR="00BD7138" w:rsidRPr="000E4D4C" w:rsidRDefault="00BD7138" w:rsidP="000E4D4C">
      <w:pPr>
        <w:pStyle w:val="a3"/>
        <w:spacing w:before="0" w:beforeAutospacing="0" w:after="0" w:afterAutospacing="0"/>
        <w:ind w:firstLine="851"/>
        <w:jc w:val="both"/>
        <w:rPr>
          <w:sz w:val="28"/>
          <w:szCs w:val="28"/>
        </w:rPr>
      </w:pPr>
      <w:bookmarkStart w:id="0" w:name="_GoBack"/>
      <w:bookmarkEnd w:id="0"/>
    </w:p>
    <w:p w:rsidR="000E4D4C" w:rsidRPr="000E4D4C" w:rsidRDefault="000E4D4C" w:rsidP="000E4D4C">
      <w:pPr>
        <w:pStyle w:val="a3"/>
        <w:spacing w:before="0" w:beforeAutospacing="0" w:after="0" w:afterAutospacing="0"/>
        <w:ind w:firstLine="851"/>
        <w:jc w:val="both"/>
        <w:rPr>
          <w:sz w:val="28"/>
          <w:szCs w:val="28"/>
        </w:rPr>
      </w:pPr>
    </w:p>
    <w:p w:rsidR="000E4D4C" w:rsidRPr="000E4D4C" w:rsidRDefault="000E4D4C" w:rsidP="00F243B2">
      <w:pPr>
        <w:pStyle w:val="a3"/>
        <w:spacing w:before="0" w:beforeAutospacing="0" w:after="0" w:afterAutospacing="0"/>
        <w:ind w:firstLine="851"/>
        <w:jc w:val="center"/>
        <w:rPr>
          <w:sz w:val="28"/>
          <w:szCs w:val="28"/>
        </w:rPr>
      </w:pPr>
      <w:r w:rsidRPr="000E4D4C">
        <w:rPr>
          <w:b/>
          <w:bCs/>
          <w:sz w:val="28"/>
          <w:szCs w:val="28"/>
        </w:rPr>
        <w:t>8. Ответственность уполномоченных лиц,</w:t>
      </w:r>
    </w:p>
    <w:p w:rsidR="000E4D4C" w:rsidRPr="000E4D4C" w:rsidRDefault="000E4D4C" w:rsidP="00F243B2">
      <w:pPr>
        <w:pStyle w:val="a3"/>
        <w:spacing w:before="0" w:beforeAutospacing="0" w:after="0" w:afterAutospacing="0"/>
        <w:ind w:firstLine="851"/>
        <w:jc w:val="center"/>
        <w:rPr>
          <w:sz w:val="28"/>
          <w:szCs w:val="28"/>
        </w:rPr>
      </w:pPr>
      <w:proofErr w:type="gramStart"/>
      <w:r w:rsidRPr="000E4D4C">
        <w:rPr>
          <w:b/>
          <w:bCs/>
          <w:sz w:val="28"/>
          <w:szCs w:val="28"/>
        </w:rPr>
        <w:t>осуществляющих</w:t>
      </w:r>
      <w:proofErr w:type="gramEnd"/>
      <w:r w:rsidRPr="000E4D4C">
        <w:rPr>
          <w:b/>
          <w:bCs/>
          <w:sz w:val="28"/>
          <w:szCs w:val="28"/>
        </w:rPr>
        <w:t xml:space="preserve"> муниципальный контроль</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8.2. Администрация осуществляет </w:t>
      </w:r>
      <w:proofErr w:type="gramStart"/>
      <w:r w:rsidRPr="000E4D4C">
        <w:rPr>
          <w:sz w:val="28"/>
          <w:szCs w:val="28"/>
        </w:rPr>
        <w:t>контроль за</w:t>
      </w:r>
      <w:proofErr w:type="gramEnd"/>
      <w:r w:rsidRPr="000E4D4C">
        <w:rPr>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0E4D4C" w:rsidRPr="000E4D4C" w:rsidRDefault="000E4D4C" w:rsidP="000E4D4C">
      <w:pPr>
        <w:pStyle w:val="a3"/>
        <w:spacing w:before="0" w:beforeAutospacing="0" w:after="0" w:afterAutospacing="0"/>
        <w:ind w:firstLine="851"/>
        <w:jc w:val="both"/>
        <w:rPr>
          <w:sz w:val="28"/>
          <w:szCs w:val="28"/>
        </w:rPr>
      </w:pPr>
      <w:r w:rsidRPr="000E4D4C">
        <w:rPr>
          <w:sz w:val="28"/>
          <w:szCs w:val="28"/>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473ED1" w:rsidRDefault="00473ED1"/>
    <w:sectPr w:rsidR="00473ED1" w:rsidSect="002D0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B36"/>
    <w:rsid w:val="000E4D4C"/>
    <w:rsid w:val="001B7736"/>
    <w:rsid w:val="002842C1"/>
    <w:rsid w:val="002D03EC"/>
    <w:rsid w:val="003F3410"/>
    <w:rsid w:val="00473ED1"/>
    <w:rsid w:val="00494F84"/>
    <w:rsid w:val="005B679F"/>
    <w:rsid w:val="00677FA4"/>
    <w:rsid w:val="00812AB2"/>
    <w:rsid w:val="00892D79"/>
    <w:rsid w:val="0094600F"/>
    <w:rsid w:val="00BD7138"/>
    <w:rsid w:val="00BF0935"/>
    <w:rsid w:val="00D37B36"/>
    <w:rsid w:val="00EA5D01"/>
    <w:rsid w:val="00F243B2"/>
    <w:rsid w:val="00F704CF"/>
    <w:rsid w:val="00FB5A2B"/>
    <w:rsid w:val="00FF2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D4C"/>
    <w:rPr>
      <w:color w:val="0000FF"/>
      <w:u w:val="single"/>
    </w:rPr>
  </w:style>
  <w:style w:type="paragraph" w:styleId="a5">
    <w:name w:val="Balloon Text"/>
    <w:basedOn w:val="a"/>
    <w:link w:val="a6"/>
    <w:uiPriority w:val="99"/>
    <w:semiHidden/>
    <w:unhideWhenUsed/>
    <w:rsid w:val="00BF0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4D4C"/>
    <w:rPr>
      <w:color w:val="0000FF"/>
      <w:u w:val="single"/>
    </w:rPr>
  </w:style>
  <w:style w:type="paragraph" w:styleId="a5">
    <w:name w:val="Balloon Text"/>
    <w:basedOn w:val="a"/>
    <w:link w:val="a6"/>
    <w:uiPriority w:val="99"/>
    <w:semiHidden/>
    <w:unhideWhenUsed/>
    <w:rsid w:val="00BF0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681896">
      <w:bodyDiv w:val="1"/>
      <w:marLeft w:val="0"/>
      <w:marRight w:val="0"/>
      <w:marTop w:val="0"/>
      <w:marBottom w:val="0"/>
      <w:divBdr>
        <w:top w:val="none" w:sz="0" w:space="0" w:color="auto"/>
        <w:left w:val="none" w:sz="0" w:space="0" w:color="auto"/>
        <w:bottom w:val="none" w:sz="0" w:space="0" w:color="auto"/>
        <w:right w:val="none" w:sz="0" w:space="0" w:color="auto"/>
      </w:divBdr>
    </w:div>
    <w:div w:id="15373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lininski-bredy.eps74.ru/htmlpages/Show/legislation/regulations/ProektPolozheniyaomunicipaln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5A4E410D0E744E33F652B43D5A998E2F703A48206AE2D1CFED9D7C57W7u3F" TargetMode="External"/><Relationship Id="rId5" Type="http://schemas.openxmlformats.org/officeDocument/2006/relationships/hyperlink" Target="consultantplus://offline/ref=1B5A4E410D0E744E33F652B43D5A998E2F713649266EE2D1CFED9D7C5773EDE3653FA0EB69W4u2F"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Галя</cp:lastModifiedBy>
  <cp:revision>6</cp:revision>
  <cp:lastPrinted>2018-11-29T10:20:00Z</cp:lastPrinted>
  <dcterms:created xsi:type="dcterms:W3CDTF">2018-11-12T05:05:00Z</dcterms:created>
  <dcterms:modified xsi:type="dcterms:W3CDTF">2018-11-29T10:21:00Z</dcterms:modified>
</cp:coreProperties>
</file>