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CB" w:rsidRPr="00982354" w:rsidRDefault="00D345CB" w:rsidP="00D345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</w:t>
      </w:r>
    </w:p>
    <w:p w:rsidR="00D345CB" w:rsidRPr="00982354" w:rsidRDefault="00D345CB" w:rsidP="00D345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82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приёме документов для участия в конкурсе по отбору кандидатур на должность</w:t>
      </w:r>
      <w:proofErr w:type="gramEnd"/>
      <w:r w:rsidRPr="00982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главы Белоносовского сельского поселения</w:t>
      </w:r>
    </w:p>
    <w:p w:rsidR="00D345CB" w:rsidRPr="00982354" w:rsidRDefault="00D345CB" w:rsidP="00D345C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5CB" w:rsidRPr="00982354" w:rsidRDefault="00D345CB" w:rsidP="00D345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Белоносовского сельского поселения объявляет </w:t>
      </w:r>
      <w:proofErr w:type="gramStart"/>
      <w:r w:rsidRPr="009823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начале приёма документов для участия в конкурсе  по отбору кандидатур на должность</w:t>
      </w:r>
      <w:proofErr w:type="gramEnd"/>
      <w:r w:rsidRPr="0098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Белоносовского сельского поселения.</w:t>
      </w:r>
    </w:p>
    <w:p w:rsidR="00D345CB" w:rsidRPr="00982354" w:rsidRDefault="00D345CB" w:rsidP="00D345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3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документов для участия в конкурсе по отбору кандидатур на должность главы Белоносовского сельско</w:t>
      </w:r>
      <w:r w:rsidR="008D68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 осуществляется с 30 октября 2020  года по 13 но</w:t>
      </w:r>
      <w:r w:rsidRPr="0098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2020 года  по адресу:    Еткульский район, п. Белоносово, ул. </w:t>
      </w:r>
      <w:proofErr w:type="gramStart"/>
      <w:r w:rsidRPr="009823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Pr="0098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8а</w:t>
      </w:r>
      <w:r w:rsidR="008D681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телефон 8 919 338 73 51   с 10:00 до 12:00 с 13:00 до 18</w:t>
      </w:r>
      <w:r w:rsidRPr="00982354">
        <w:rPr>
          <w:rFonts w:ascii="Times New Roman" w:eastAsia="Times New Roman" w:hAnsi="Times New Roman" w:cs="Times New Roman"/>
          <w:sz w:val="28"/>
          <w:szCs w:val="28"/>
          <w:lang w:eastAsia="ru-RU"/>
        </w:rPr>
        <w:t>:00 в рабочие дни.</w:t>
      </w:r>
    </w:p>
    <w:p w:rsidR="00D345CB" w:rsidRPr="00982354" w:rsidRDefault="00D345CB" w:rsidP="00D345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 конкурса </w:t>
      </w:r>
      <w:r w:rsidR="004810CF" w:rsidRPr="0048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681E">
        <w:rPr>
          <w:rFonts w:ascii="Times New Roman" w:eastAsia="Times New Roman" w:hAnsi="Times New Roman" w:cs="Times New Roman"/>
          <w:sz w:val="28"/>
          <w:szCs w:val="28"/>
          <w:lang w:eastAsia="ru-RU"/>
        </w:rPr>
        <w:t>25 дека</w:t>
      </w:r>
      <w:r w:rsidRPr="00982354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2020</w:t>
      </w:r>
      <w:r w:rsidR="004810CF" w:rsidRPr="0048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3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 Время проведения конкурса</w:t>
      </w:r>
      <w:r w:rsidR="004810CF" w:rsidRPr="0048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D681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bookmarkStart w:id="0" w:name="_GoBack"/>
      <w:bookmarkEnd w:id="0"/>
      <w:r w:rsidRPr="00982354">
        <w:rPr>
          <w:rFonts w:ascii="Times New Roman" w:eastAsia="Times New Roman" w:hAnsi="Times New Roman" w:cs="Times New Roman"/>
          <w:sz w:val="28"/>
          <w:szCs w:val="28"/>
          <w:lang w:eastAsia="ru-RU"/>
        </w:rPr>
        <w:t>:00 часов.</w:t>
      </w:r>
    </w:p>
    <w:p w:rsidR="002052B2" w:rsidRDefault="00D345CB" w:rsidP="002052B2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3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конкурса:</w:t>
      </w:r>
      <w:r w:rsidR="004810CF" w:rsidRPr="0048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2B2" w:rsidRPr="00205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Еткульский район, п.Белоносово, ул. </w:t>
      </w:r>
      <w:proofErr w:type="gramStart"/>
      <w:r w:rsidR="002052B2" w:rsidRPr="00205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Советская</w:t>
      </w:r>
      <w:proofErr w:type="gramEnd"/>
      <w:r w:rsidR="002052B2" w:rsidRPr="00205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д.3.</w:t>
      </w:r>
    </w:p>
    <w:p w:rsidR="00D345CB" w:rsidRPr="002052B2" w:rsidRDefault="00D345CB" w:rsidP="002052B2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35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участникам  и условия проведения  конкурса по отбору кандидатур на должность главы Белоносовского сельского поселения:</w:t>
      </w:r>
    </w:p>
    <w:p w:rsidR="00D345CB" w:rsidRPr="00982354" w:rsidRDefault="00D345CB" w:rsidP="00D345C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35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проведении конкурса претендентам и участникам конкурса гарантируется равенство прав в соответствии с законодательством Российской Федерации.</w:t>
      </w:r>
    </w:p>
    <w:p w:rsidR="00D345CB" w:rsidRPr="00982354" w:rsidRDefault="00D345CB" w:rsidP="00D345C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35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Правом на участие в конкурсе обладают граждане Российской Федерации, достигшие возраста 21 года, обладающие пассивным избирательным правом в соответствии с действующим законодательством.</w:t>
      </w:r>
    </w:p>
    <w:p w:rsidR="00D345CB" w:rsidRPr="00982354" w:rsidRDefault="00D345CB" w:rsidP="00D345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3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признаётся состоявшимся при наличии двух и более участников конкурса.</w:t>
      </w:r>
    </w:p>
    <w:p w:rsidR="00D345CB" w:rsidRPr="00982354" w:rsidRDefault="00D345CB" w:rsidP="00D345C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35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Претендент представляет:</w:t>
      </w:r>
    </w:p>
    <w:p w:rsidR="00D345CB" w:rsidRPr="000776B6" w:rsidRDefault="00D345CB" w:rsidP="000776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354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личное заявление об участии в конкурсе в письменной форме Приложение №1 к решению Совета депутатов Белоносовского сельского поселения от 29.07.2015</w:t>
      </w:r>
      <w:r w:rsidR="0048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№270, размещённое в сети И</w:t>
      </w:r>
      <w:r w:rsidRPr="00982354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 на сайте Еткульского муниципального района на странице Белоносовского сельского поселения.</w:t>
      </w:r>
    </w:p>
    <w:p w:rsidR="00D345CB" w:rsidRPr="009538D8" w:rsidRDefault="00D345CB" w:rsidP="00D345C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538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</w:t>
      </w:r>
      <w:r w:rsidRPr="009538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организации, осуществляющей образовательную деятельность, года её окончания   и реквизитов документа об</w:t>
      </w:r>
      <w:proofErr w:type="gramEnd"/>
      <w:r w:rsidRPr="009538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538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образовании</w:t>
      </w:r>
      <w:proofErr w:type="gramEnd"/>
      <w:r w:rsidRPr="009538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о квалификации, основное место работы или службы, занимаемая должность (в случае отсутствия основного места работы или службы – род занятий). Если претендент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:rsidR="00D345CB" w:rsidRPr="009538D8" w:rsidRDefault="00D345CB" w:rsidP="00D345C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538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Если у претендента имелась или имеется судимость, в заявлении указываются сведения о судимости претендента, а если судимость снята или погашена, – также сведения о дате снятия или погашения судимости.</w:t>
      </w:r>
    </w:p>
    <w:p w:rsidR="00D345CB" w:rsidRPr="009538D8" w:rsidRDefault="00D345CB" w:rsidP="00D345C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538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 заявлению претендента прилагаются копии документов, подтверждающих указанные в заявлении сведения об образовании, основном месте работы или службы, о занимаемой должности (роде занятий), а также                о том, что кандидат является депутатом;</w:t>
      </w:r>
    </w:p>
    <w:p w:rsidR="00D345CB" w:rsidRPr="009538D8" w:rsidRDefault="00D345CB" w:rsidP="00D345C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копию паспорта или документа, заменяющего паспорт гражданина.</w:t>
      </w:r>
    </w:p>
    <w:p w:rsidR="00D345CB" w:rsidRPr="009538D8" w:rsidRDefault="00D345CB" w:rsidP="00D345CB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538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Паспорт или документ, заменяющий паспорт гражданина, предъявляется претендентом при личном представлении документов в конкурсную комиссию, копия паспорта или документа, заменяющего паспорт гражданина, изготавливается конкурсной комиссией в присутствии претендента и заверяется подписью лица, принявшего заявление и прилагаемые к нему документы; </w:t>
      </w:r>
    </w:p>
    <w:p w:rsidR="00D345CB" w:rsidRPr="009538D8" w:rsidRDefault="00D345CB" w:rsidP="00D345C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538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3) сведения о размере и об источниках доходов претендента, а также об имуществе, принадлежащем претенденту на праве собственности (в том числе совместной собственности), о вкладах в банках, ценных бумагах. Указанные сведения представляются по форме согласно </w:t>
      </w:r>
      <w:hyperlink r:id="rId5" w:history="1">
        <w:r w:rsidRPr="009538D8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eastAsia="ru-RU"/>
          </w:rPr>
          <w:t>приложению 1</w:t>
        </w:r>
      </w:hyperlink>
      <w:r w:rsidRPr="009538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 Федеральному закону от 12 июня 2002 года № 67-ФЗ «Об основных гарантиях избирательных прав и права на участие в референдуме граждан Российской Федерации»;</w:t>
      </w:r>
    </w:p>
    <w:p w:rsidR="00D345CB" w:rsidRPr="009538D8" w:rsidRDefault="00D345CB" w:rsidP="00D345C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1" w:name="Par12"/>
      <w:bookmarkEnd w:id="1"/>
      <w:proofErr w:type="gramStart"/>
      <w:r w:rsidRPr="009538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4) сведения о принадлежащем претенденту,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счёт которых приобретено указанное имущество, об обязательствах имущественного характера за пределами территории Российской Федерации претендента, а также сведения о таких обязательствах его супруга и несовершеннолетних детей по форме, предусмотренной Указом Президента Российской Федерации от 6 июня 2013</w:t>
      </w:r>
      <w:proofErr w:type="gramEnd"/>
      <w:r w:rsidRPr="009538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538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года № 546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</w:t>
      </w:r>
      <w:r w:rsidRPr="009538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средств, ценных бумаг и акций, представляемых кандидатами на выборах в органы государственной власти, выборах глав муниципальных районов и глав городских округов,  а также политическими партиями в связи с внесением Президенту Российской Федерации предложений</w:t>
      </w:r>
      <w:proofErr w:type="gramEnd"/>
      <w:r w:rsidRPr="009538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Федерации»;</w:t>
      </w:r>
    </w:p>
    <w:p w:rsidR="00D345CB" w:rsidRPr="009538D8" w:rsidRDefault="00D345CB" w:rsidP="00D345C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538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5) сведения о своих расходах, а также о расходах своих супруга                            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 совершённой в течение последних трёх лет, если сумма сделки превышает общий доход претендента и его супруга за три последних года, предшествующих совершению сделки</w:t>
      </w:r>
      <w:proofErr w:type="gramEnd"/>
      <w:r w:rsidRPr="009538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9538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об источниках получения средств,                 за счёт которых совершена сделка по форме, предусмотренной Указом Президента Российской Федерации от 6 июня 2013 года № 546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                  в органы государственной</w:t>
      </w:r>
      <w:proofErr w:type="gramEnd"/>
      <w:r w:rsidRPr="009538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власти, выборах глав муниципальных районов и глав городских округов,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Федерации»;</w:t>
      </w:r>
    </w:p>
    <w:p w:rsidR="00D345CB" w:rsidRPr="009538D8" w:rsidRDefault="00D345CB" w:rsidP="00D345C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538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6) копию документа об образовании (при наличии);</w:t>
      </w:r>
    </w:p>
    <w:p w:rsidR="00D345CB" w:rsidRPr="009538D8" w:rsidRDefault="00D345CB" w:rsidP="00D345C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538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7) копию документа об основном месте работы или службы,  о занимаемой должности (роде занятий);</w:t>
      </w:r>
    </w:p>
    <w:p w:rsidR="00D345CB" w:rsidRPr="009538D8" w:rsidRDefault="00D345CB" w:rsidP="00D345C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538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8) копию документа о наличии статуса депутата; </w:t>
      </w:r>
    </w:p>
    <w:p w:rsidR="00D345CB" w:rsidRPr="009538D8" w:rsidRDefault="00D345CB" w:rsidP="00D345C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три фотографии (4x6);</w:t>
      </w:r>
    </w:p>
    <w:p w:rsidR="00D345CB" w:rsidRPr="009538D8" w:rsidRDefault="00D345CB" w:rsidP="00D345C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письменное согласие на обработку персональных данных. Приложение №3 </w:t>
      </w:r>
    </w:p>
    <w:p w:rsidR="00D345CB" w:rsidRPr="009538D8" w:rsidRDefault="00D345CB" w:rsidP="00D345C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5CB" w:rsidRPr="009538D8" w:rsidRDefault="00D345CB" w:rsidP="00D345C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5CB" w:rsidRPr="009538D8" w:rsidRDefault="00D345CB" w:rsidP="00D34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Pr="00953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</w:t>
      </w:r>
    </w:p>
    <w:p w:rsidR="00D345CB" w:rsidRPr="009538D8" w:rsidRDefault="00D345CB" w:rsidP="00D34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Белоносовского </w:t>
      </w:r>
      <w:r w:rsidRPr="00953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D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Л.Н. Мерлинг</w:t>
      </w:r>
    </w:p>
    <w:p w:rsidR="00D345CB" w:rsidRPr="009538D8" w:rsidRDefault="00D345CB" w:rsidP="00D34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5CB" w:rsidRPr="009538D8" w:rsidRDefault="00D345CB" w:rsidP="00D34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8731CE" w:rsidRDefault="008731CE"/>
    <w:sectPr w:rsidR="00873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8B7"/>
    <w:rsid w:val="000776B6"/>
    <w:rsid w:val="002052B2"/>
    <w:rsid w:val="004810CF"/>
    <w:rsid w:val="008731CE"/>
    <w:rsid w:val="008B18B7"/>
    <w:rsid w:val="008D681E"/>
    <w:rsid w:val="00D3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0FCCBD59F97A55FCCBB10989EFF63DDF5EC114C11964F22668A9F929AB36B9B7E8C97E05AMCnB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2020-09-07T01:10:00Z</dcterms:created>
  <dcterms:modified xsi:type="dcterms:W3CDTF">2020-10-28T01:05:00Z</dcterms:modified>
</cp:coreProperties>
</file>