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D1" w:rsidRPr="006668D1" w:rsidRDefault="006668D1" w:rsidP="00666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6425" cy="66421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8D1" w:rsidRPr="006668D1" w:rsidRDefault="006668D1" w:rsidP="00666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b/>
          <w:bCs/>
          <w:sz w:val="28"/>
          <w:szCs w:val="28"/>
        </w:rPr>
        <w:t>АДМИНИСТРАЦИЯ БЕЛОУСОВСКОГО СЕЛЬСКОГО ПОСЕЛЕНИЯ</w:t>
      </w:r>
    </w:p>
    <w:p w:rsidR="006668D1" w:rsidRPr="006668D1" w:rsidRDefault="006668D1" w:rsidP="006668D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8D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668D1" w:rsidRPr="006668D1" w:rsidRDefault="009C7EF4" w:rsidP="006668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6668D1" w:rsidRDefault="006668D1" w:rsidP="006668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«31» марта 2020 г. № 11</w:t>
      </w:r>
    </w:p>
    <w:p w:rsidR="006668D1" w:rsidRPr="006668D1" w:rsidRDefault="006668D1" w:rsidP="00666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с.Белоусово</w:t>
      </w:r>
    </w:p>
    <w:p w:rsidR="006668D1" w:rsidRPr="006668D1" w:rsidRDefault="006668D1" w:rsidP="00666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5E24" w:rsidRDefault="006668D1" w:rsidP="00666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E24" w:rsidRDefault="00605E24" w:rsidP="006668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4EE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605E24" w:rsidRDefault="00605E24" w:rsidP="006668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Белоусовского сельского </w:t>
      </w:r>
    </w:p>
    <w:p w:rsidR="00C74EE0" w:rsidRDefault="00605E24" w:rsidP="006668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4EE0">
        <w:rPr>
          <w:rFonts w:ascii="Times New Roman" w:hAnsi="Times New Roman" w:cs="Times New Roman"/>
          <w:sz w:val="28"/>
          <w:szCs w:val="28"/>
        </w:rPr>
        <w:t>№ 10 от 25.02.2015г.</w:t>
      </w:r>
    </w:p>
    <w:p w:rsidR="00C74EE0" w:rsidRPr="006668D1" w:rsidRDefault="00C74EE0" w:rsidP="00666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68D1" w:rsidRPr="006668D1" w:rsidRDefault="006668D1" w:rsidP="00666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4EE0" w:rsidRDefault="00705EC9" w:rsidP="006668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68D1" w:rsidRPr="006668D1">
        <w:rPr>
          <w:rFonts w:ascii="Times New Roman" w:hAnsi="Times New Roman" w:cs="Times New Roman"/>
          <w:sz w:val="28"/>
          <w:szCs w:val="28"/>
        </w:rPr>
        <w:t>В соответствии с пунктом 4 части 1 статьи 5 Федерального закона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C74EE0">
        <w:rPr>
          <w:rFonts w:ascii="Times New Roman" w:hAnsi="Times New Roman" w:cs="Times New Roman"/>
          <w:sz w:val="28"/>
          <w:szCs w:val="28"/>
        </w:rPr>
        <w:t>,</w:t>
      </w:r>
    </w:p>
    <w:p w:rsidR="006668D1" w:rsidRPr="006668D1" w:rsidRDefault="006668D1" w:rsidP="00666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администрация Белоусовского сельского поселения</w:t>
      </w:r>
      <w:r w:rsidR="00C74EE0">
        <w:rPr>
          <w:rFonts w:ascii="Times New Roman" w:hAnsi="Times New Roman" w:cs="Times New Roman"/>
          <w:sz w:val="28"/>
          <w:szCs w:val="28"/>
        </w:rPr>
        <w:t xml:space="preserve"> </w:t>
      </w:r>
      <w:r w:rsidRPr="006668D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68D1" w:rsidRPr="006668D1" w:rsidRDefault="006668D1" w:rsidP="00666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5E24" w:rsidRDefault="00705EC9" w:rsidP="006668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6668D1">
        <w:rPr>
          <w:rFonts w:ascii="Times New Roman" w:hAnsi="Times New Roman" w:cs="Times New Roman"/>
          <w:sz w:val="28"/>
          <w:szCs w:val="28"/>
        </w:rPr>
        <w:t xml:space="preserve"> в</w:t>
      </w:r>
      <w:r w:rsidR="006668D1" w:rsidRPr="006668D1">
        <w:rPr>
          <w:rFonts w:ascii="Times New Roman" w:hAnsi="Times New Roman" w:cs="Times New Roman"/>
          <w:sz w:val="28"/>
          <w:szCs w:val="28"/>
        </w:rPr>
        <w:t xml:space="preserve"> </w:t>
      </w:r>
      <w:r w:rsidR="00605E2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Белоусовского сельского поселения № 10 от 25.02.2015г. </w:t>
      </w:r>
      <w:r w:rsidR="00D46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О присвоении</w:t>
      </w:r>
      <w:r w:rsidR="00AE1B5C">
        <w:rPr>
          <w:rFonts w:ascii="Times New Roman" w:hAnsi="Times New Roman" w:cs="Times New Roman"/>
          <w:sz w:val="28"/>
          <w:szCs w:val="28"/>
        </w:rPr>
        <w:t>, изм</w:t>
      </w:r>
      <w:r>
        <w:rPr>
          <w:rFonts w:ascii="Times New Roman" w:hAnsi="Times New Roman" w:cs="Times New Roman"/>
          <w:sz w:val="28"/>
          <w:szCs w:val="28"/>
        </w:rPr>
        <w:t>енении</w:t>
      </w:r>
      <w:r w:rsidR="00605E24">
        <w:rPr>
          <w:rFonts w:ascii="Times New Roman" w:hAnsi="Times New Roman" w:cs="Times New Roman"/>
          <w:sz w:val="28"/>
          <w:szCs w:val="28"/>
        </w:rPr>
        <w:t xml:space="preserve"> и аннулирования адресов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4EE0">
        <w:rPr>
          <w:rFonts w:ascii="Times New Roman" w:hAnsi="Times New Roman" w:cs="Times New Roman"/>
          <w:sz w:val="28"/>
          <w:szCs w:val="28"/>
        </w:rPr>
        <w:t>,</w:t>
      </w:r>
      <w:r w:rsidR="00605E2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0182B" w:rsidRDefault="00605E24" w:rsidP="006668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</w:t>
      </w:r>
      <w:r w:rsidR="00AE1B5C">
        <w:rPr>
          <w:rFonts w:ascii="Times New Roman" w:hAnsi="Times New Roman" w:cs="Times New Roman"/>
          <w:sz w:val="28"/>
          <w:szCs w:val="28"/>
        </w:rPr>
        <w:t xml:space="preserve"> </w:t>
      </w:r>
      <w:r w:rsidR="00C74EE0">
        <w:rPr>
          <w:rFonts w:ascii="Times New Roman" w:hAnsi="Times New Roman" w:cs="Times New Roman"/>
          <w:sz w:val="28"/>
          <w:szCs w:val="28"/>
        </w:rPr>
        <w:t>в</w:t>
      </w:r>
      <w:r w:rsidR="00D46A6D">
        <w:rPr>
          <w:rFonts w:ascii="Times New Roman" w:hAnsi="Times New Roman" w:cs="Times New Roman"/>
          <w:sz w:val="28"/>
          <w:szCs w:val="28"/>
        </w:rPr>
        <w:t xml:space="preserve"> </w:t>
      </w:r>
      <w:r w:rsidR="00705EC9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A14D02">
        <w:rPr>
          <w:rFonts w:ascii="Times New Roman" w:hAnsi="Times New Roman" w:cs="Times New Roman"/>
          <w:sz w:val="28"/>
          <w:szCs w:val="28"/>
        </w:rPr>
        <w:t xml:space="preserve">Правила присвоения, изменения и аннулирования адресов в </w:t>
      </w:r>
      <w:r w:rsidR="00705EC9">
        <w:rPr>
          <w:rFonts w:ascii="Times New Roman" w:hAnsi="Times New Roman" w:cs="Times New Roman"/>
          <w:sz w:val="28"/>
          <w:szCs w:val="28"/>
        </w:rPr>
        <w:t>пункт</w:t>
      </w:r>
      <w:r w:rsidR="00A14D02">
        <w:rPr>
          <w:rFonts w:ascii="Times New Roman" w:hAnsi="Times New Roman" w:cs="Times New Roman"/>
          <w:sz w:val="28"/>
          <w:szCs w:val="28"/>
        </w:rPr>
        <w:t>е</w:t>
      </w:r>
      <w:r w:rsidR="00D46A6D">
        <w:rPr>
          <w:rFonts w:ascii="Times New Roman" w:hAnsi="Times New Roman" w:cs="Times New Roman"/>
          <w:sz w:val="28"/>
          <w:szCs w:val="28"/>
        </w:rPr>
        <w:t xml:space="preserve"> 39 </w:t>
      </w:r>
      <w:r w:rsidR="00AE1B5C">
        <w:rPr>
          <w:rFonts w:ascii="Times New Roman" w:hAnsi="Times New Roman" w:cs="Times New Roman"/>
          <w:sz w:val="28"/>
          <w:szCs w:val="28"/>
        </w:rPr>
        <w:t>слова</w:t>
      </w:r>
      <w:r w:rsidR="00B0182B">
        <w:rPr>
          <w:rFonts w:ascii="Times New Roman" w:hAnsi="Times New Roman" w:cs="Times New Roman"/>
          <w:sz w:val="28"/>
          <w:szCs w:val="28"/>
        </w:rPr>
        <w:t>:</w:t>
      </w:r>
      <w:r w:rsidR="00AE1B5C">
        <w:rPr>
          <w:rFonts w:ascii="Times New Roman" w:hAnsi="Times New Roman" w:cs="Times New Roman"/>
          <w:sz w:val="28"/>
          <w:szCs w:val="28"/>
        </w:rPr>
        <w:t xml:space="preserve"> «за 10-м рабочим днем»</w:t>
      </w:r>
      <w:r w:rsidR="00B01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1B5C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AE1B5C">
        <w:rPr>
          <w:rFonts w:ascii="Times New Roman" w:hAnsi="Times New Roman" w:cs="Times New Roman"/>
          <w:sz w:val="28"/>
          <w:szCs w:val="28"/>
        </w:rPr>
        <w:t>сключить, читать правильно</w:t>
      </w:r>
      <w:r w:rsidR="00C74EE0">
        <w:rPr>
          <w:rFonts w:ascii="Times New Roman" w:hAnsi="Times New Roman" w:cs="Times New Roman"/>
          <w:sz w:val="28"/>
          <w:szCs w:val="28"/>
        </w:rPr>
        <w:t xml:space="preserve"> «</w:t>
      </w:r>
      <w:r w:rsidR="00B0182B">
        <w:rPr>
          <w:rFonts w:ascii="Times New Roman" w:hAnsi="Times New Roman" w:cs="Times New Roman"/>
          <w:sz w:val="28"/>
          <w:szCs w:val="28"/>
        </w:rPr>
        <w:t>за 8-м рабочим днем».</w:t>
      </w:r>
    </w:p>
    <w:p w:rsidR="006668D1" w:rsidRPr="006668D1" w:rsidRDefault="00D46A6D" w:rsidP="006668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6668D1" w:rsidRPr="006668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68D1" w:rsidRPr="006668D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Алену Леонидовну – технического работника </w:t>
      </w:r>
      <w:r w:rsidR="006668D1" w:rsidRPr="006668D1">
        <w:rPr>
          <w:rFonts w:ascii="Times New Roman" w:hAnsi="Times New Roman" w:cs="Times New Roman"/>
          <w:sz w:val="28"/>
          <w:szCs w:val="28"/>
        </w:rPr>
        <w:t>администрации Белоусовского сельского поселения.</w:t>
      </w:r>
    </w:p>
    <w:p w:rsidR="006668D1" w:rsidRPr="006668D1" w:rsidRDefault="006668D1" w:rsidP="00666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68D1" w:rsidRPr="006668D1" w:rsidRDefault="006668D1" w:rsidP="00666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68D1" w:rsidRPr="006668D1" w:rsidRDefault="006668D1" w:rsidP="00666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68D1" w:rsidRPr="006668D1" w:rsidRDefault="006668D1" w:rsidP="00666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68D1" w:rsidRPr="006668D1" w:rsidRDefault="006668D1" w:rsidP="00666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Глава Белоусовского</w:t>
      </w:r>
    </w:p>
    <w:p w:rsidR="006668D1" w:rsidRPr="006668D1" w:rsidRDefault="006668D1" w:rsidP="00666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М.А. Осинцев</w:t>
      </w:r>
    </w:p>
    <w:p w:rsidR="006668D1" w:rsidRPr="006668D1" w:rsidRDefault="006668D1" w:rsidP="00666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68D1" w:rsidRPr="006668D1" w:rsidRDefault="006668D1" w:rsidP="00666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68D1" w:rsidRPr="006668D1" w:rsidRDefault="006668D1" w:rsidP="00666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68D1" w:rsidRDefault="006668D1" w:rsidP="00666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0182B" w:rsidRDefault="00B0182B" w:rsidP="00666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0182B" w:rsidRDefault="00B0182B" w:rsidP="00666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6A6D" w:rsidRPr="006668D1" w:rsidRDefault="00D46A6D" w:rsidP="00666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68D1" w:rsidRPr="006668D1" w:rsidRDefault="006668D1" w:rsidP="00666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68D1" w:rsidRPr="006668D1" w:rsidRDefault="006668D1" w:rsidP="00666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68D1" w:rsidRDefault="006668D1" w:rsidP="00666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68D1" w:rsidRDefault="006668D1" w:rsidP="006668D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668D1" w:rsidRPr="006668D1" w:rsidRDefault="006668D1" w:rsidP="006668D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668D1" w:rsidRPr="006668D1" w:rsidRDefault="006668D1" w:rsidP="006668D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УТВЕРЖДЕНЫ:</w:t>
      </w:r>
    </w:p>
    <w:p w:rsidR="006668D1" w:rsidRPr="006668D1" w:rsidRDefault="006668D1" w:rsidP="006668D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668D1" w:rsidRPr="006668D1" w:rsidRDefault="006668D1" w:rsidP="006668D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Белоусовского сельского поселения</w:t>
      </w:r>
    </w:p>
    <w:p w:rsidR="006668D1" w:rsidRPr="006668D1" w:rsidRDefault="006668D1" w:rsidP="006668D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№10 от 25.02.2015г.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68D1" w:rsidRPr="006668D1" w:rsidRDefault="006668D1" w:rsidP="006668D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D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6668D1" w:rsidRPr="006668D1" w:rsidRDefault="006668D1" w:rsidP="006668D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D1">
        <w:rPr>
          <w:rFonts w:ascii="Times New Roman" w:hAnsi="Times New Roman" w:cs="Times New Roman"/>
          <w:b/>
          <w:sz w:val="28"/>
          <w:szCs w:val="28"/>
        </w:rPr>
        <w:t>присвоения, изменения и аннулирования адресов</w:t>
      </w:r>
    </w:p>
    <w:p w:rsidR="006668D1" w:rsidRPr="006668D1" w:rsidRDefault="006668D1" w:rsidP="006668D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D1">
        <w:rPr>
          <w:rFonts w:ascii="Times New Roman" w:hAnsi="Times New Roman" w:cs="Times New Roman"/>
          <w:b/>
          <w:sz w:val="28"/>
          <w:szCs w:val="28"/>
        </w:rPr>
        <w:t>на территории Белоусовского сельского поселения.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68D1" w:rsidRPr="006668D1" w:rsidRDefault="006668D1" w:rsidP="00666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68D1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 в Белоусовском  сельском поселении.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-  «</w:t>
      </w:r>
      <w:proofErr w:type="spellStart"/>
      <w:r w:rsidRPr="006668D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 xml:space="preserve"> элементы» -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-  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-  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8D1">
        <w:rPr>
          <w:rFonts w:ascii="Times New Roman" w:hAnsi="Times New Roman" w:cs="Times New Roman"/>
          <w:sz w:val="28"/>
          <w:szCs w:val="28"/>
        </w:rPr>
        <w:t>-  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8D1">
        <w:rPr>
          <w:rFonts w:ascii="Times New Roman" w:hAnsi="Times New Roman" w:cs="Times New Roman"/>
          <w:sz w:val="28"/>
          <w:szCs w:val="28"/>
        </w:rPr>
        <w:t>-  «элемент улично-дорожной сети» - улица, проспект, переулок, проезд, набережная, площадь, бульвар, тупик, съезд, шоссе, аллея и иное</w:t>
      </w:r>
      <w:proofErr w:type="gramEnd"/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 xml:space="preserve">а) уникальность. </w:t>
      </w:r>
      <w:proofErr w:type="gramStart"/>
      <w:r w:rsidRPr="006668D1"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 xml:space="preserve">в) легитимность. Правовую основу адреса обеспечивает соблюдение процедуры присвоения объекту адресации адреса, изменения и  </w:t>
      </w:r>
      <w:r w:rsidRPr="006668D1">
        <w:rPr>
          <w:rFonts w:ascii="Times New Roman" w:hAnsi="Times New Roman" w:cs="Times New Roman"/>
          <w:sz w:val="28"/>
          <w:szCs w:val="28"/>
        </w:rPr>
        <w:lastRenderedPageBreak/>
        <w:t>аннулирования такого адреса, а также внесение адреса в государственный адресный реестр.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68D1" w:rsidRPr="006668D1" w:rsidRDefault="006668D1" w:rsidP="00666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68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68D1">
        <w:rPr>
          <w:rFonts w:ascii="Times New Roman" w:hAnsi="Times New Roman" w:cs="Times New Roman"/>
          <w:sz w:val="28"/>
          <w:szCs w:val="28"/>
        </w:rPr>
        <w:t>.Порядок присвоения объекту адресации адреса, изменения и аннулирования такого адреса.</w:t>
      </w:r>
      <w:proofErr w:type="gramEnd"/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6. Присвоение объекту адресации адреса, изменение и аннулирование  такого адреса осуществляется администрацией Белоусовского  сельского поселения, с использованием федеральной информационной адресной системы.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администрацией Белоусовского сельского поселения по собственной инициативе или на основании заявлений физических и юридических лиц, </w:t>
      </w:r>
      <w:proofErr w:type="gramStart"/>
      <w:r w:rsidRPr="006668D1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6668D1">
        <w:rPr>
          <w:rFonts w:ascii="Times New Roman" w:hAnsi="Times New Roman" w:cs="Times New Roman"/>
          <w:sz w:val="28"/>
          <w:szCs w:val="28"/>
        </w:rPr>
        <w:t xml:space="preserve"> в пунктах 27 и 29  настоящих Правил. </w:t>
      </w:r>
      <w:proofErr w:type="gramStart"/>
      <w:r w:rsidRPr="006668D1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 осуществляется администрацией Еткульского сельского поселения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 осуществлении кадастрового учета объекта недвижимости по основаниям, указанным в пунктах 1 и 3  части 2 статьи 27 Федерального закона «О государственном кадастре недвижимости», предоставляемой в установленном Правительством</w:t>
      </w:r>
      <w:proofErr w:type="gramEnd"/>
      <w:r w:rsidRPr="006668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межведомственного информационного взаимодействия при ведении государственно адресного реестра. Изменение адресов объектов адресации осуществляется администрацией Белоусовском сельского поселения на основании принятых решений о присвоении </w:t>
      </w:r>
      <w:proofErr w:type="spellStart"/>
      <w:r w:rsidRPr="006668D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 xml:space="preserve">- подготовки документации по планировке территории в </w:t>
      </w:r>
      <w:proofErr w:type="gramStart"/>
      <w:r w:rsidRPr="006668D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668D1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 Градостроительным кодексом Российской Федерации;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8D1">
        <w:rPr>
          <w:rFonts w:ascii="Times New Roman" w:hAnsi="Times New Roman" w:cs="Times New Roman"/>
          <w:sz w:val="28"/>
          <w:szCs w:val="28"/>
        </w:rPr>
        <w:t>- выполнения в отношении земельного участка в соответствии с 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 xml:space="preserve">б) в отношении зданий, сооружений и объектов незавершенного строительства </w:t>
      </w:r>
      <w:proofErr w:type="gramStart"/>
      <w:r w:rsidRPr="006668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68D1">
        <w:rPr>
          <w:rFonts w:ascii="Times New Roman" w:hAnsi="Times New Roman" w:cs="Times New Roman"/>
          <w:sz w:val="28"/>
          <w:szCs w:val="28"/>
        </w:rPr>
        <w:t xml:space="preserve"> случая: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- выдачи (получения) разрешения на строительство здания или сооружения;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8D1">
        <w:rPr>
          <w:rFonts w:ascii="Times New Roman" w:hAnsi="Times New Roman" w:cs="Times New Roman"/>
          <w:sz w:val="28"/>
          <w:szCs w:val="28"/>
        </w:rPr>
        <w:lastRenderedPageBreak/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 государственный кадастровый учет (в случае, если в соответствии</w:t>
      </w:r>
      <w:proofErr w:type="gramEnd"/>
      <w:r w:rsidRPr="006668D1">
        <w:rPr>
          <w:rFonts w:ascii="Times New Roman" w:hAnsi="Times New Roman" w:cs="Times New Roman"/>
          <w:sz w:val="28"/>
          <w:szCs w:val="28"/>
        </w:rPr>
        <w:t xml:space="preserve"> с  Градостроительным кодексом Российской Федерации для строительства или реконструкции здания, сооружения и объекта незавершенного  строительства получение разрешения на строительство не требуется);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 содержащих необходимые для осуществления государственного кадастрового учета сведения о таком помещении.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6668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68D1"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668D1">
        <w:rPr>
          <w:rFonts w:ascii="Times New Roman" w:hAnsi="Times New Roman" w:cs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Белоусовского сельского поселения осуществляется одновременно с размещением администрацией Еткульского сельского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</w:t>
      </w:r>
      <w:proofErr w:type="gramEnd"/>
      <w:r w:rsidRPr="006668D1">
        <w:rPr>
          <w:rFonts w:ascii="Times New Roman" w:hAnsi="Times New Roman" w:cs="Times New Roman"/>
          <w:sz w:val="28"/>
          <w:szCs w:val="28"/>
        </w:rPr>
        <w:t xml:space="preserve">  порядком ведения государственного адресного реестра.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668D1">
        <w:rPr>
          <w:rFonts w:ascii="Times New Roman" w:hAnsi="Times New Roman" w:cs="Times New Roman"/>
          <w:sz w:val="28"/>
          <w:szCs w:val="28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</w:t>
      </w:r>
      <w:r w:rsidRPr="006668D1">
        <w:rPr>
          <w:rFonts w:ascii="Times New Roman" w:hAnsi="Times New Roman" w:cs="Times New Roman"/>
          <w:sz w:val="28"/>
          <w:szCs w:val="28"/>
        </w:rPr>
        <w:lastRenderedPageBreak/>
        <w:t>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адреса, администрация Белоусовского сельского поселения обязана: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 аннулировании его адреса.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20. Присвоение объекту адресации адреса или аннулирование его адреса подтверждается постановлением администрации Белоусовского сельского поселения о присвоении объекту адресации адреса или аннулировании его адреса.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lastRenderedPageBreak/>
        <w:t>21.  Решение администрации Белоусовского сельского поселения о присвоении объекту адресации адреса принимается одновременно: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а) с утверждением администрацией Белоусовского сельского поселения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б)  с заключением администрацией Белоусовского сельского поселения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в) с заключением администрацией Белоусовского сельского поселения договора о развитии застроенной территории в соответствии с Градостроительным кодексом Российской Федерации;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8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22. Решение администрации Белоусовского сельского поселения о присвоении объекту адресации адреса, содержит: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- присвоенный объекту адресации адрес;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- реквизиты и наименования документов, на основании которых принято решение о присвоении адреса;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- описание местоположения объекта адресации;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- кадастровые номера, адреса и сведения об объектах недвижимости, из которых образуется объект адресации;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объекта адресации);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- другие необходимые сведения, определенные администрацией Белоусовского сельского поселения.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 учет объекту недвижимости в решении администрации Белоусовского сельского поселения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23. Решение администрации Белоусовского сельского поселения об аннулировании адреса объекта адресации содержит: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- аннулируемый адрес объекта адресации;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- уникальный номер аннулируемого адреса объекта адресации в государственном адресном реестре;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- причину аннулирования адреса объекта адресации;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lastRenderedPageBreak/>
        <w:t>- другие необходимые сведения, определенные администрацией Белоусовского сельского поселения.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Белоусовского сельского поселения объединено с решением о присвоении этому объекту адресации нового адреса.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24. Решения администрации Белоусовского сельского поселения о присвоении объекту адресации адреса или аннулировании его адреса могут формироваться с  использованием федеральной  адресной системы.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администрацией Белоусовского сельского поселения в государственный реестр в течение 3 рабочих дней со дня принятия такого решения.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в) право пожизненного наследуемого владения;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28. Заявление составляется лицами, указанными в пункте 24 настоящих Правил (далее – заявитель), по форме, устанавливаемой Министерством финансов Российской Федерации.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6668D1">
        <w:rPr>
          <w:rFonts w:ascii="Times New Roman" w:hAnsi="Times New Roman" w:cs="Times New Roman"/>
          <w:sz w:val="28"/>
          <w:szCs w:val="28"/>
        </w:rPr>
        <w:t>С заявлением вправе обратиться 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8D1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lastRenderedPageBreak/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6668D1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 – 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 и муниципальных</w:t>
      </w:r>
      <w:proofErr w:type="gramEnd"/>
      <w:r w:rsidRPr="00666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8D1">
        <w:rPr>
          <w:rFonts w:ascii="Times New Roman" w:hAnsi="Times New Roman" w:cs="Times New Roman"/>
          <w:sz w:val="28"/>
          <w:szCs w:val="28"/>
        </w:rPr>
        <w:t>услуг (функций) (далее -  региональный портал), портала федеральной информационной адресной системы в информационно – телекоммуникационной сети «Интернет» (далее – портал адресной системы).</w:t>
      </w:r>
      <w:proofErr w:type="gramEnd"/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 xml:space="preserve">Перечень  многофункционального </w:t>
      </w:r>
      <w:proofErr w:type="gramStart"/>
      <w:r w:rsidRPr="006668D1">
        <w:rPr>
          <w:rFonts w:ascii="Times New Roman" w:hAnsi="Times New Roman" w:cs="Times New Roman"/>
          <w:sz w:val="28"/>
          <w:szCs w:val="28"/>
        </w:rPr>
        <w:t>центра</w:t>
      </w:r>
      <w:proofErr w:type="gramEnd"/>
      <w:r w:rsidRPr="006668D1">
        <w:rPr>
          <w:rFonts w:ascii="Times New Roman" w:hAnsi="Times New Roman" w:cs="Times New Roman"/>
          <w:sz w:val="28"/>
          <w:szCs w:val="28"/>
        </w:rPr>
        <w:t xml:space="preserve">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информационно – телекоммуникационной сети «Интернет».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Заявление представляется в администрацию Белоусовского сельского поселения или многофункциональный центр по месту нахождения объекта адресации.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При представлении 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 xml:space="preserve">33. В случае представления заявления при личном обращении заявителя или представителя заявителя предъявляется документ, удостоверяющий </w:t>
      </w:r>
      <w:r w:rsidRPr="006668D1">
        <w:rPr>
          <w:rFonts w:ascii="Times New Roman" w:hAnsi="Times New Roman" w:cs="Times New Roman"/>
          <w:sz w:val="28"/>
          <w:szCs w:val="28"/>
        </w:rPr>
        <w:lastRenderedPageBreak/>
        <w:t>соответственно личность заявителя или представителя заявителя или представителя заявителя.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8D1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34.К заявлению прилагаются следующие документы: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6668D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объектов адресации);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в) разрешение на строительство  объекта адресации (при присвоении адреса строящимся объектам адресации) и (или) разрешение на ввод объекта  адресации в эксплуатацию;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8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8D1">
        <w:rPr>
          <w:rFonts w:ascii="Times New Roman" w:hAnsi="Times New Roman" w:cs="Times New Roman"/>
          <w:sz w:val="28"/>
          <w:szCs w:val="28"/>
        </w:rPr>
        <w:t>е) постановление  администрации Белоусовского сельского поселения о переводе жилого помещения в нежилое помещение или нежилого в жилое (в случае присвоения помещению адреса, изменения и  аннулирования такого адреса вследствие его перевода из жилого помещения в нежилое помещение или нежилого в жилое);</w:t>
      </w:r>
      <w:proofErr w:type="gramEnd"/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8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основаниям,  указанным в подпункте «а» пункта 14 настоящих Правил);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8D1">
        <w:rPr>
          <w:rFonts w:ascii="Times New Roman" w:hAnsi="Times New Roman" w:cs="Times New Roman"/>
          <w:sz w:val="28"/>
          <w:szCs w:val="28"/>
        </w:rPr>
        <w:t xml:space="preserve">35.Администрация Белоусовского поселения запрашивает документы, указанные в  пункте 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</w:t>
      </w:r>
      <w:r w:rsidRPr="006668D1">
        <w:rPr>
          <w:rFonts w:ascii="Times New Roman" w:hAnsi="Times New Roman" w:cs="Times New Roman"/>
          <w:sz w:val="28"/>
          <w:szCs w:val="28"/>
        </w:rPr>
        <w:lastRenderedPageBreak/>
        <w:t>организациях, в расположении которых находятся указанные документы (их копии, сведения, содержащиеся в них).</w:t>
      </w:r>
      <w:proofErr w:type="gramEnd"/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квалификационной электронной подписи.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администрацию Белоусовского поселения лично, администрация Белоусовского сельского поселения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В случае, если заявление и документы указанные в пункте 34  настоящих Правил, представлены в администрацию Белоусовского сельского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Белоусовского сельского поселения по указанному в заявлении почтовому адресу в течени</w:t>
      </w:r>
      <w:proofErr w:type="gramStart"/>
      <w:r w:rsidRPr="006668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68D1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получения администрацией поселения документов.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8D1">
        <w:rPr>
          <w:rFonts w:ascii="Times New Roman" w:hAnsi="Times New Roman" w:cs="Times New Roman"/>
          <w:sz w:val="28"/>
          <w:szCs w:val="28"/>
        </w:rPr>
        <w:t>Получение заявления и документов, указанных в пункте 34  настоящих Правил, представляемых в форме электронных документов, подтверждается администрацией Белоусовского сельского поселения путем направления заявителю (представителю заявителя) сообщения о получении заявителя и документов с указанием входящего регистрационного номера заявления, даты получения администрацией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8D1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8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пункте 34 настоящих Правил, направляется по указанному в заявлении  адресу электронной почты или в личный кабинет заявителя (представителя заявителя) в едином портале или в федеральной информационной адресной </w:t>
      </w:r>
      <w:r w:rsidRPr="006668D1">
        <w:rPr>
          <w:rFonts w:ascii="Times New Roman" w:hAnsi="Times New Roman" w:cs="Times New Roman"/>
          <w:sz w:val="28"/>
          <w:szCs w:val="28"/>
        </w:rPr>
        <w:lastRenderedPageBreak/>
        <w:t>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 пункте 34 настоящих Правил, направляется заявителю (представителю заявителя) не позднее рабочего дня, следующего за днем поступления заявления в администрацию поселения.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сельского поселения в срок не более чем 18 рабочих дней со дня поступления заявления.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38. В случае представления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 в администрацию Белоусовского сельского поселения.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39. Решение администрации Белоусовского сельского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Белоусовского сельского поселения заявителю (представителю заявителя) одним из способов, указанным в заявлении: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</w:t>
      </w:r>
      <w:r w:rsidR="00D46A6D">
        <w:rPr>
          <w:rFonts w:ascii="Times New Roman" w:hAnsi="Times New Roman" w:cs="Times New Roman"/>
          <w:sz w:val="28"/>
          <w:szCs w:val="28"/>
        </w:rPr>
        <w:t xml:space="preserve">ее рабочего дня, следующего за </w:t>
      </w:r>
      <w:r w:rsidR="00A14D02">
        <w:rPr>
          <w:rFonts w:ascii="Times New Roman" w:hAnsi="Times New Roman" w:cs="Times New Roman"/>
          <w:sz w:val="28"/>
          <w:szCs w:val="28"/>
        </w:rPr>
        <w:t>10</w:t>
      </w:r>
      <w:r w:rsidRPr="006668D1">
        <w:rPr>
          <w:rFonts w:ascii="Times New Roman" w:hAnsi="Times New Roman" w:cs="Times New Roman"/>
          <w:sz w:val="28"/>
          <w:szCs w:val="28"/>
        </w:rPr>
        <w:t xml:space="preserve">-м рабочим </w:t>
      </w:r>
      <w:proofErr w:type="gramStart"/>
      <w:r w:rsidRPr="006668D1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6668D1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пунктами 37 и  38 настоящих Правил срока посредством почтового отправления по  указанному в заявлении почтовому адресу.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8D1"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Белоусовского сельского поселения 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 38 настоящих</w:t>
      </w:r>
      <w:proofErr w:type="gramEnd"/>
      <w:r w:rsidRPr="006668D1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а) с заявлением  о присвоении  объекту адресации адреса обратилось лицо, не указанное в пунктах 27  и 29 настоящих Правил;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 запрос свидетельствует об отсутствии документа и (или) информации, </w:t>
      </w:r>
      <w:proofErr w:type="gramStart"/>
      <w:r w:rsidRPr="006668D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668D1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</w:t>
      </w:r>
      <w:r w:rsidRPr="006668D1">
        <w:rPr>
          <w:rFonts w:ascii="Times New Roman" w:hAnsi="Times New Roman" w:cs="Times New Roman"/>
          <w:sz w:val="28"/>
          <w:szCs w:val="28"/>
        </w:rPr>
        <w:lastRenderedPageBreak/>
        <w:t>документ не был представлен заявителем (представителем заявителя) по  собственной инициативе;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аннулировании его адреса возложена на заявителя (представителя заявителя), выданы с нарушением порядка, установленного законодательством  Российской Федерации;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41. Решение об отказе в присвоении 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 аннулировании его адреса устанавливается Министерством финансов  Российской Федерации.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668D1">
        <w:rPr>
          <w:rFonts w:ascii="Times New Roman" w:hAnsi="Times New Roman" w:cs="Times New Roman"/>
          <w:sz w:val="28"/>
          <w:szCs w:val="28"/>
        </w:rPr>
        <w:t>. Структура адреса.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6668D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– реквизит адреса):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в) наименование сельского поселения в составе  муниципального района;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г) наименование населенного пункта;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8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>)  наименование элемента планировочной структуры;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е) наименование элемента улично-дорожной сети;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ж) номер земельного участка;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8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>) тип и номер здания, сооружения или объекта незавершенного строительства;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и) тип и номер помещения, расположенного в здании или сооружении.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6668D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 xml:space="preserve">46. Перечень </w:t>
      </w:r>
      <w:proofErr w:type="spellStart"/>
      <w:r w:rsidRPr="006668D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 xml:space="preserve">47. Обязательными </w:t>
      </w:r>
      <w:proofErr w:type="spellStart"/>
      <w:r w:rsidRPr="006668D1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а) страна;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в) сельское поселение в составе муниципального района;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г) населенный пункт.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lastRenderedPageBreak/>
        <w:t xml:space="preserve">48. Иные </w:t>
      </w:r>
      <w:proofErr w:type="spellStart"/>
      <w:r w:rsidRPr="006668D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6668D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 настоящих Правил, включает в себя следующие </w:t>
      </w:r>
      <w:proofErr w:type="spellStart"/>
      <w:r w:rsidRPr="006668D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6668D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 xml:space="preserve"> элементам, указанным 47 настоящих Правил, включает в себя следующие </w:t>
      </w:r>
      <w:proofErr w:type="spellStart"/>
      <w:r w:rsidRPr="006668D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6668D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 xml:space="preserve"> элементам, указанным  в пункте 47 настоящих Правил, включает в себя следующие </w:t>
      </w:r>
      <w:proofErr w:type="spellStart"/>
      <w:r w:rsidRPr="006668D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8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6668D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668D1">
        <w:rPr>
          <w:rFonts w:ascii="Times New Roman" w:hAnsi="Times New Roman" w:cs="Times New Roman"/>
          <w:sz w:val="28"/>
          <w:szCs w:val="28"/>
        </w:rPr>
        <w:t>.Правила написания наименований и нумерации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объектов адресации.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53. В структуре  адреса наименования страны, субъекта Российской Федерации, муниципального района, населенного пункта, элементов планировочной структуры и элементов улично-дорожной сети указываются с  использованием букв русского алфавита. Дополнительные наименования 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lastRenderedPageBreak/>
        <w:t>Наименование муниципального района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 xml:space="preserve">Наименования страны и субъектов Российской Федерации должны соответствовать </w:t>
      </w:r>
      <w:proofErr w:type="gramStart"/>
      <w:r w:rsidRPr="006668D1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6668D1">
        <w:rPr>
          <w:rFonts w:ascii="Times New Roman" w:hAnsi="Times New Roman" w:cs="Times New Roman"/>
          <w:sz w:val="28"/>
          <w:szCs w:val="28"/>
        </w:rPr>
        <w:t xml:space="preserve"> в Конституции Российской Федерации.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8D1">
        <w:rPr>
          <w:rFonts w:ascii="Times New Roman" w:hAnsi="Times New Roman" w:cs="Times New Roman"/>
          <w:sz w:val="28"/>
          <w:szCs w:val="28"/>
        </w:rPr>
        <w:t>Перечень наименований муниципального района, в составе субъектов Российской Федерации, сельского поселения в соответствии с  государственным реестром муниципальных образований Российской Федерации, перечень наименований населенных пунктов в соответствии с  Государственным каталогом географических названий размещаются в 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</w:t>
      </w:r>
      <w:proofErr w:type="gramEnd"/>
      <w:r w:rsidRPr="006668D1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а)  « - » - дефис;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б) «</w:t>
      </w:r>
      <w:proofErr w:type="gramStart"/>
      <w:r w:rsidRPr="006668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668D1">
        <w:rPr>
          <w:rFonts w:ascii="Times New Roman" w:hAnsi="Times New Roman" w:cs="Times New Roman"/>
          <w:sz w:val="28"/>
          <w:szCs w:val="28"/>
        </w:rPr>
        <w:t xml:space="preserve">  » - точка;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668D1">
        <w:rPr>
          <w:rFonts w:ascii="Times New Roman" w:hAnsi="Times New Roman" w:cs="Times New Roman"/>
          <w:sz w:val="28"/>
          <w:szCs w:val="28"/>
        </w:rPr>
        <w:t xml:space="preserve">) « (  » - </w:t>
      </w:r>
      <w:proofErr w:type="gramEnd"/>
      <w:r w:rsidRPr="006668D1">
        <w:rPr>
          <w:rFonts w:ascii="Times New Roman" w:hAnsi="Times New Roman" w:cs="Times New Roman"/>
          <w:sz w:val="28"/>
          <w:szCs w:val="28"/>
        </w:rPr>
        <w:t>открывающаяся круглая скобка;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г) «</w:t>
      </w:r>
      <w:proofErr w:type="gramStart"/>
      <w:r w:rsidRPr="006668D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668D1">
        <w:rPr>
          <w:rFonts w:ascii="Times New Roman" w:hAnsi="Times New Roman" w:cs="Times New Roman"/>
          <w:sz w:val="28"/>
          <w:szCs w:val="28"/>
        </w:rPr>
        <w:t xml:space="preserve"> » - закрывающаяся круглая скобка;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8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>) « № » - знак номера.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  структуры и элементов улично-дорожной сети должны отвечать  словообразовательным, произносительным  и стилистическим нормам современного русского литературного языка.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57. Цифры в собственных наименованиях 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lastRenderedPageBreak/>
        <w:t>59. Собственное наименование элемента планировочной структуры и элемента улично-дорожной сети, состоящее из имени и фамилии, не 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6668D1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6668D1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При  формировании номерной  части адреса используются арабские цифры и при необходимости буквы русского алфавита, за исключением букв «ё», «</w:t>
      </w:r>
      <w:proofErr w:type="spellStart"/>
      <w:r w:rsidRPr="006668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668D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668D1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668D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668D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6668D1">
        <w:rPr>
          <w:rFonts w:ascii="Times New Roman" w:hAnsi="Times New Roman" w:cs="Times New Roman"/>
          <w:sz w:val="28"/>
          <w:szCs w:val="28"/>
        </w:rPr>
        <w:t>», а также символ « / » - косая черта.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6668D1" w:rsidRPr="006668D1" w:rsidRDefault="006668D1" w:rsidP="006668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68D1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B6D6C" w:rsidRDefault="00CB6D6C" w:rsidP="006668D1">
      <w:pPr>
        <w:jc w:val="both"/>
      </w:pPr>
    </w:p>
    <w:sectPr w:rsidR="00CB6D6C" w:rsidSect="0061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87E39"/>
    <w:multiLevelType w:val="hybridMultilevel"/>
    <w:tmpl w:val="37A08746"/>
    <w:lvl w:ilvl="0" w:tplc="D49275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8D1"/>
    <w:rsid w:val="00605E24"/>
    <w:rsid w:val="0061656C"/>
    <w:rsid w:val="006668D1"/>
    <w:rsid w:val="00705EC9"/>
    <w:rsid w:val="009C7EF4"/>
    <w:rsid w:val="00A14D02"/>
    <w:rsid w:val="00AE1B5C"/>
    <w:rsid w:val="00B0182B"/>
    <w:rsid w:val="00C74EE0"/>
    <w:rsid w:val="00CB6D6C"/>
    <w:rsid w:val="00D4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8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66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5316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2020-03-31T05:32:00Z</cp:lastPrinted>
  <dcterms:created xsi:type="dcterms:W3CDTF">2020-03-31T03:53:00Z</dcterms:created>
  <dcterms:modified xsi:type="dcterms:W3CDTF">2020-03-31T06:15:00Z</dcterms:modified>
</cp:coreProperties>
</file>