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D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F0D96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 xml:space="preserve">456574, </w:t>
      </w:r>
      <w:proofErr w:type="gramStart"/>
      <w:r w:rsidRPr="000F0D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0D96">
        <w:rPr>
          <w:rFonts w:ascii="Times New Roman" w:hAnsi="Times New Roman" w:cs="Times New Roman"/>
          <w:sz w:val="28"/>
          <w:szCs w:val="28"/>
        </w:rPr>
        <w:t>. Еманжелинка, ул. Лесная  д. 2</w:t>
      </w:r>
      <w:r w:rsidRPr="000F0D96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992428" w:rsidRPr="000F0D96" w:rsidRDefault="005D7BD5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992428" w:rsidRDefault="00992428" w:rsidP="00450D7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sz w:val="28"/>
          <w:szCs w:val="28"/>
        </w:rPr>
        <w:t xml:space="preserve">  </w:t>
      </w:r>
      <w:r w:rsidR="00162D2A">
        <w:rPr>
          <w:rFonts w:ascii="Times New Roman" w:hAnsi="Times New Roman" w:cs="Times New Roman"/>
          <w:sz w:val="28"/>
          <w:szCs w:val="28"/>
        </w:rPr>
        <w:t>25 марта 2020</w:t>
      </w:r>
      <w:r w:rsidRPr="000F0D9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№ </w:t>
      </w:r>
      <w:r w:rsidR="008D31BC">
        <w:rPr>
          <w:rFonts w:ascii="Times New Roman" w:hAnsi="Times New Roman" w:cs="Times New Roman"/>
          <w:sz w:val="28"/>
          <w:szCs w:val="28"/>
        </w:rPr>
        <w:t>429</w:t>
      </w:r>
    </w:p>
    <w:p w:rsidR="000F0D96" w:rsidRPr="000F0D96" w:rsidRDefault="000F0D96" w:rsidP="00450D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2428" w:rsidRPr="000F0D96" w:rsidRDefault="00992428" w:rsidP="00450D7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 xml:space="preserve">Об утверждении рекомендаций </w:t>
      </w:r>
    </w:p>
    <w:p w:rsidR="00992428" w:rsidRPr="000F0D96" w:rsidRDefault="00992428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992428" w:rsidRPr="000F0D96" w:rsidRDefault="00992428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по исполнению бюджета Еманжелинского</w:t>
      </w:r>
    </w:p>
    <w:p w:rsidR="00992428" w:rsidRDefault="00162D2A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за 2019</w:t>
      </w:r>
      <w:r w:rsidR="00992428" w:rsidRPr="000F0D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P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2428" w:rsidRDefault="00992428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В соответствии со статьёй 28 Федерального закона от 06.10.2003г №131 – ФЗ « Об общих принципах организации местного самоуправления в Российской Федерации»</w:t>
      </w:r>
    </w:p>
    <w:p w:rsidR="000F0D96" w:rsidRDefault="000F0D96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96" w:rsidRPr="000F0D96" w:rsidRDefault="000F0D96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992428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0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F0D9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F0D9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F0D9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0F0D96" w:rsidRDefault="000F0D96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0D96" w:rsidRPr="000F0D96" w:rsidRDefault="000F0D96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2428" w:rsidRPr="000F0D96" w:rsidRDefault="00992428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1.Утвердить рекомендации публ</w:t>
      </w:r>
      <w:r w:rsidR="00162D2A">
        <w:rPr>
          <w:rFonts w:ascii="Times New Roman" w:hAnsi="Times New Roman" w:cs="Times New Roman"/>
          <w:sz w:val="28"/>
          <w:szCs w:val="28"/>
        </w:rPr>
        <w:t>ичных слушаний  от 12 марта 2020</w:t>
      </w:r>
      <w:r w:rsidRPr="000F0D96">
        <w:rPr>
          <w:rFonts w:ascii="Times New Roman" w:hAnsi="Times New Roman" w:cs="Times New Roman"/>
          <w:sz w:val="28"/>
          <w:szCs w:val="28"/>
        </w:rPr>
        <w:t xml:space="preserve"> года по исполнению бюджета Еманжелинс</w:t>
      </w:r>
      <w:r w:rsidR="00162D2A">
        <w:rPr>
          <w:rFonts w:ascii="Times New Roman" w:hAnsi="Times New Roman" w:cs="Times New Roman"/>
          <w:sz w:val="28"/>
          <w:szCs w:val="28"/>
        </w:rPr>
        <w:t>кого сельского поселения за 2019</w:t>
      </w:r>
      <w:r w:rsidRPr="000F0D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2428" w:rsidRDefault="00992428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2.Обнародовать данное решение в «Вестнике Еманжелинского сельского поселения».</w:t>
      </w:r>
    </w:p>
    <w:p w:rsidR="000F0D96" w:rsidRDefault="000F0D96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96" w:rsidRPr="000F0D96" w:rsidRDefault="000F0D96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428" w:rsidRPr="000F0D96" w:rsidRDefault="00992428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92428" w:rsidRDefault="00992428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С.В. Загорская</w:t>
      </w: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D75" w:rsidRPr="000F0D96" w:rsidRDefault="00450D75" w:rsidP="006405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96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450D75" w:rsidRDefault="00450D75" w:rsidP="006405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9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отчету об исполнении бюджета Еманжелинского </w:t>
      </w:r>
      <w:r w:rsidR="00162D2A">
        <w:rPr>
          <w:rFonts w:ascii="Times New Roman" w:hAnsi="Times New Roman" w:cs="Times New Roman"/>
          <w:b/>
          <w:sz w:val="28"/>
          <w:szCs w:val="28"/>
        </w:rPr>
        <w:t>сельского поселения за 2019</w:t>
      </w:r>
      <w:r w:rsidRPr="000F0D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05AF" w:rsidRDefault="006405AF" w:rsidP="0064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5AF" w:rsidRDefault="006405AF" w:rsidP="00640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публичных слушаний предлагается отметить следующие итоги исполнения бюджета Еманжелинского сельского поселения за 2019 год.</w:t>
      </w:r>
    </w:p>
    <w:p w:rsidR="006405AF" w:rsidRDefault="006405AF" w:rsidP="0064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Общая сумма доходов бюджета Еманжелинского сельского поселения (вместе с финансовой помощью из других уровней бюджета) составила   31692,246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при первоначальном плане 16796,070 тыс.руб., что составило 188,7 %. </w:t>
      </w:r>
    </w:p>
    <w:p w:rsidR="006405AF" w:rsidRDefault="006405AF" w:rsidP="0064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Сумма собственных доходов за 2019 год составила 6853,0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при первоначальном плане 4305,4 тыс.руб., исполнение составило  159,2 % . В собственных доходах налоговые платежи планировались на 2019 год в сумме 3890,0 тыс.руб., исполнение составило 5245,9 тыс.руб., или 134,8 %. Неналоговые доходы планировались на 2019 год в сумме 415,4 тыс.руб., исполнение составило 1607,1 тыс.руб., или 386,9 %. </w:t>
      </w:r>
    </w:p>
    <w:p w:rsidR="006405AF" w:rsidRDefault="006405AF" w:rsidP="006405AF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Финансовая помощь из областного и районного бюджета составила 24839,2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при первоначальном плане на 2019 год 12490,7 тыс.руб., или 198,9 %. Перевыполнение от первоначального планирования  связано  с поступлением в бюджет Еманжелинского сельского поселения дополнительных дотаций в сумме 12348,5 тыс.руб.,  в том числе: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-поощрение по итогам получения паспорта готовности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ному сезону Еткульского района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10,0                   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дорожного фонда                                                                             114,8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отлов безнадзорных животных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84,4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экономически обоснованных расходов, обусловленных</w:t>
      </w:r>
    </w:p>
    <w:p w:rsidR="006405AF" w:rsidRDefault="006405AF" w:rsidP="006405AF">
      <w:pPr>
        <w:pStyle w:val="a4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сверхнормативными потерями по услугам водоснабжения 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водоотведения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500,0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площади ДК «Юность»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1521,7  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ремонт водопроводных сетей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2077,2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ремонт сетей теплоснабжения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1107,4 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монтажные работы на водозаборной скважине,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водопроводной сети и скважины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  с.Еманжелинка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232,4  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-софинансирование услуг по инвентаризации водопроводных сетей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49,5      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плит под контейнерные площадки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50,4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тротуара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ктябрьская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593,4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костюмов для ДК «Юность»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20,0        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ремонт и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дорого общего 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2410,2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по монтажу теплового пункта в здании администрации            95,0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контейнерных площадок                                                             115,0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коллектива «Горицвет»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фестивале                               2,6  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ремонт и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дорого общего 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 местного значения                                                                            137,8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трудоустройство несовершеннолетних граждан в летнее время                     33,7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строительного контроля                                                                          41,5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схемы газоснабжения                                                                       22,1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сетей теплоснабжения                                                     121,1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ДК 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епутатский                                                                                   1000,0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книг для библиотеки                                                                    23,9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музыкальных инструментов для Дома культуры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75,0 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по тушению природных пожаров                                                109,1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трудоустройство безработных граждан                                                             7,7</w:t>
      </w:r>
    </w:p>
    <w:p w:rsidR="006405AF" w:rsidRDefault="006405AF" w:rsidP="00640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субсидия теплоснабжающей организации (возмещение затрат)                     1700,2 </w:t>
      </w:r>
    </w:p>
    <w:p w:rsidR="006405AF" w:rsidRDefault="006405AF" w:rsidP="006405AF">
      <w:pPr>
        <w:pStyle w:val="a4"/>
        <w:tabs>
          <w:tab w:val="left" w:pos="7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 теплоизоляции наружных трубопроводов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140,2</w:t>
      </w:r>
    </w:p>
    <w:p w:rsidR="006405AF" w:rsidRDefault="006405AF" w:rsidP="006405AF">
      <w:pPr>
        <w:pStyle w:val="a4"/>
        <w:tabs>
          <w:tab w:val="left" w:pos="7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льготы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работающим в сельской местности                               -36,2</w:t>
      </w:r>
    </w:p>
    <w:p w:rsidR="006405AF" w:rsidRDefault="006405AF" w:rsidP="006405AF">
      <w:pPr>
        <w:pStyle w:val="a4"/>
        <w:tabs>
          <w:tab w:val="left" w:pos="7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межбюджетных трансфертов на библиотечное обслуживание -100,0</w:t>
      </w:r>
    </w:p>
    <w:p w:rsidR="006405AF" w:rsidRDefault="006405AF" w:rsidP="006405AF">
      <w:pPr>
        <w:pStyle w:val="a4"/>
        <w:tabs>
          <w:tab w:val="left" w:pos="7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увеличение фонда оплаты труда                                                                      61,7</w:t>
      </w:r>
    </w:p>
    <w:p w:rsidR="006405AF" w:rsidRDefault="006405AF" w:rsidP="006405AF">
      <w:pPr>
        <w:pStyle w:val="a4"/>
        <w:tabs>
          <w:tab w:val="left" w:pos="7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теплоизоляции наружных трубопроводов                                      22,6</w:t>
      </w:r>
    </w:p>
    <w:p w:rsidR="006405AF" w:rsidRDefault="006405AF" w:rsidP="00640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5AF" w:rsidRDefault="006405AF" w:rsidP="006405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доходы позволили обеспечить финансирование расходов местного бюджета, направленных на повышение уровня качества жизни населения Еманжелинского сельского поселения.</w:t>
      </w:r>
    </w:p>
    <w:p w:rsidR="006405AF" w:rsidRDefault="006405AF" w:rsidP="00640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Общая сумма расходов местного бюджета  в 2019 году составила 31651,8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пи первоначальном плане на 2019 год 16796,070 тыс.руб.,  или 188,4 % .</w:t>
      </w:r>
    </w:p>
    <w:p w:rsidR="006405AF" w:rsidRDefault="006405AF" w:rsidP="00640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Произведено своевременное и в полном объеме финансирование таких социально значимых расходов как заработная плата, расчеты за потребление топливо - энергетических  ресурсов, ремонтные работы, благоустройство территории поселения, оказана помощь малообеспеченным гражданам сельского поселения и другие.</w:t>
      </w:r>
    </w:p>
    <w:p w:rsidR="006405AF" w:rsidRDefault="006405AF" w:rsidP="00640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Просроченной дебиторской и кредиторской задолженности на 01.01.2020 года у администрации и подведомственных учреждений нет.</w:t>
      </w:r>
    </w:p>
    <w:p w:rsidR="006405AF" w:rsidRDefault="006405AF" w:rsidP="006405AF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дальнейшего улучшения ситуации по наполняемости доходной части  местного бюджета, для обеспечения своевременного и эффективного расходования бюджетных средств, дальнейшего совершенствования методов управления финансами с целью достижения конечного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повышение уровня жизни населения Еманжелинского сельского поселения- участники публичных слушаний рекомендуют:</w:t>
      </w:r>
    </w:p>
    <w:p w:rsidR="006405AF" w:rsidRDefault="006405AF" w:rsidP="006405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405AF" w:rsidRDefault="006405AF" w:rsidP="006405AF">
      <w:pPr>
        <w:spacing w:after="0"/>
        <w:ind w:lef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6405AF" w:rsidRDefault="006405AF" w:rsidP="006405AF">
      <w:pPr>
        <w:spacing w:after="0"/>
        <w:ind w:left="300"/>
        <w:rPr>
          <w:rFonts w:ascii="Times New Roman" w:hAnsi="Times New Roman" w:cs="Times New Roman"/>
          <w:b/>
          <w:sz w:val="24"/>
          <w:szCs w:val="24"/>
        </w:rPr>
      </w:pPr>
    </w:p>
    <w:p w:rsidR="006405AF" w:rsidRDefault="006405AF" w:rsidP="0064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1.Совету  депутатов Еманжелинского сельского поселения:</w:t>
      </w:r>
    </w:p>
    <w:p w:rsidR="006405AF" w:rsidRDefault="006405AF" w:rsidP="00640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рассмотреть отчет об исполнении местного бюджета за 2019 год и принять решение в соответствии с нормативно- правовыми актами Еманжелинского сельского поселения;</w:t>
      </w:r>
    </w:p>
    <w:p w:rsidR="006405AF" w:rsidRDefault="006405AF" w:rsidP="00640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2020 году продолжить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полнотой и своевременностью освоения средств местного бюджета.</w:t>
      </w:r>
    </w:p>
    <w:p w:rsidR="006405AF" w:rsidRDefault="006405AF" w:rsidP="0064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2.Администрации Еманжелинского сельского поселения:</w:t>
      </w:r>
    </w:p>
    <w:p w:rsidR="006405AF" w:rsidRDefault="006405AF" w:rsidP="00640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продолжить работу направленную:</w:t>
      </w:r>
    </w:p>
    <w:p w:rsidR="006405AF" w:rsidRDefault="006405AF" w:rsidP="00640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 повышение уровня собираемости платежей в местный бюджет; на оптимизацию   расходов местного бюджета;</w:t>
      </w:r>
    </w:p>
    <w:p w:rsidR="006405AF" w:rsidRDefault="006405AF" w:rsidP="00640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обеспечить выявление дополнительных резервов увеличения поступлений в местный бюджет неналоговых доходов,  в том числе за счет повышения эффективности управления имуществом, находящимся в муниципальной собственности Еманжелинского сельского поселения, и контроля за своевременным и полным поступлением неналоговых платежей.</w:t>
      </w:r>
    </w:p>
    <w:p w:rsidR="006405AF" w:rsidRDefault="006405AF" w:rsidP="00640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обеспечить своевременное и равномерное финансирования расходов местного бюджета, не допускать нецелевого и неэффективного расходования средств местного бюджета;</w:t>
      </w:r>
    </w:p>
    <w:p w:rsidR="006405AF" w:rsidRDefault="006405AF" w:rsidP="00640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2.4.обнародовать  настоящие рекомендации в «Вестнике» Еманжелинского сельского поселения.</w:t>
      </w:r>
    </w:p>
    <w:p w:rsidR="006405AF" w:rsidRDefault="006405AF" w:rsidP="006405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F0D96" w:rsidRPr="000F0D96" w:rsidRDefault="000F0D96" w:rsidP="000F0D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0D96" w:rsidRPr="000F0D96" w:rsidSect="003B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428"/>
    <w:rsid w:val="000F0D96"/>
    <w:rsid w:val="00162D2A"/>
    <w:rsid w:val="003B66CF"/>
    <w:rsid w:val="00450D75"/>
    <w:rsid w:val="005D7BD5"/>
    <w:rsid w:val="006405AF"/>
    <w:rsid w:val="008D31BC"/>
    <w:rsid w:val="00992428"/>
    <w:rsid w:val="00A06645"/>
    <w:rsid w:val="00CE0D12"/>
    <w:rsid w:val="00FD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2428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992428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2020-03-20T03:54:00Z</cp:lastPrinted>
  <dcterms:created xsi:type="dcterms:W3CDTF">2019-03-22T13:45:00Z</dcterms:created>
  <dcterms:modified xsi:type="dcterms:W3CDTF">2020-04-27T11:22:00Z</dcterms:modified>
</cp:coreProperties>
</file>