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7" w:rsidRDefault="00105D07" w:rsidP="00105D07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56260" cy="67056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07" w:rsidRDefault="00105D07" w:rsidP="000623A6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105D07" w:rsidRDefault="00105D07" w:rsidP="00062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05D07" w:rsidRDefault="00105D07" w:rsidP="000623A6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ЕТКУЛЬСКОГО РАЙОНА ЧЕЛЯБИНСКОЙ ОБЛАСТИ</w:t>
      </w:r>
    </w:p>
    <w:p w:rsidR="00105D07" w:rsidRDefault="00105D07" w:rsidP="000623A6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456573, Челябинская область, Еткульский район, п. Новобатурино  ул.  Центральная,4</w:t>
      </w:r>
    </w:p>
    <w:p w:rsidR="00105D07" w:rsidRDefault="000623A6" w:rsidP="000623A6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46</w:t>
      </w:r>
      <w:r w:rsidR="001620B2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105D07" w:rsidRPr="007A41E6">
        <w:rPr>
          <w:rFonts w:ascii="Times New Roman" w:hAnsi="Times New Roman"/>
          <w:i w:val="0"/>
          <w:color w:val="auto"/>
          <w:sz w:val="28"/>
          <w:szCs w:val="28"/>
        </w:rPr>
        <w:t>-</w:t>
      </w:r>
      <w:proofErr w:type="spellStart"/>
      <w:r w:rsidR="00105D07" w:rsidRPr="007A41E6">
        <w:rPr>
          <w:rFonts w:ascii="Times New Roman" w:hAnsi="Times New Roman"/>
          <w:i w:val="0"/>
          <w:color w:val="auto"/>
          <w:sz w:val="28"/>
          <w:szCs w:val="28"/>
        </w:rPr>
        <w:t>ое</w:t>
      </w:r>
      <w:proofErr w:type="spellEnd"/>
      <w:r w:rsidR="00105D07" w:rsidRPr="007A41E6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105D07">
        <w:rPr>
          <w:rFonts w:ascii="Times New Roman" w:hAnsi="Times New Roman"/>
          <w:i w:val="0"/>
          <w:color w:val="auto"/>
          <w:szCs w:val="28"/>
        </w:rPr>
        <w:t xml:space="preserve">   ЗАСЕДАНИЕ  ПЯТОГО  СОЗЫВА</w:t>
      </w:r>
    </w:p>
    <w:p w:rsidR="00105D07" w:rsidRDefault="00105D07" w:rsidP="00105D07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105D07" w:rsidRDefault="00105D07" w:rsidP="00105D07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>
        <w:rPr>
          <w:sz w:val="32"/>
          <w:szCs w:val="32"/>
        </w:rPr>
        <w:t>РЕШЕНИЕ</w:t>
      </w:r>
    </w:p>
    <w:p w:rsidR="00105D07" w:rsidRDefault="00105D07" w:rsidP="00105D07">
      <w:pPr>
        <w:tabs>
          <w:tab w:val="left" w:pos="2520"/>
        </w:tabs>
        <w:rPr>
          <w:sz w:val="28"/>
          <w:szCs w:val="28"/>
        </w:rPr>
      </w:pPr>
    </w:p>
    <w:p w:rsidR="00105D07" w:rsidRDefault="000623A6" w:rsidP="00105D07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18 сентября 2019</w:t>
      </w:r>
      <w:r w:rsidR="00105D07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 xml:space="preserve"> 196</w:t>
      </w:r>
    </w:p>
    <w:p w:rsidR="00105D07" w:rsidRDefault="00105D07" w:rsidP="00105D07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  <w:r>
        <w:rPr>
          <w:sz w:val="28"/>
          <w:szCs w:val="28"/>
        </w:rPr>
        <w:tab/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</w:p>
    <w:p w:rsidR="003304C0" w:rsidRPr="003304C0" w:rsidRDefault="003304C0" w:rsidP="003304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04C0">
        <w:rPr>
          <w:sz w:val="28"/>
          <w:szCs w:val="28"/>
        </w:rPr>
        <w:t>О внесении изменений в Правила</w:t>
      </w:r>
    </w:p>
    <w:p w:rsidR="003304C0" w:rsidRPr="003304C0" w:rsidRDefault="003304C0" w:rsidP="003304C0">
      <w:pPr>
        <w:rPr>
          <w:sz w:val="28"/>
          <w:szCs w:val="28"/>
        </w:rPr>
      </w:pPr>
      <w:r w:rsidRPr="003304C0">
        <w:rPr>
          <w:sz w:val="28"/>
          <w:szCs w:val="28"/>
        </w:rPr>
        <w:t xml:space="preserve"> содержания и благоустройства</w:t>
      </w:r>
    </w:p>
    <w:p w:rsidR="003304C0" w:rsidRPr="003304C0" w:rsidRDefault="003304C0" w:rsidP="003304C0">
      <w:pPr>
        <w:rPr>
          <w:sz w:val="28"/>
          <w:szCs w:val="28"/>
        </w:rPr>
      </w:pPr>
      <w:r w:rsidRPr="003304C0">
        <w:rPr>
          <w:sz w:val="28"/>
          <w:szCs w:val="28"/>
        </w:rPr>
        <w:t xml:space="preserve"> </w:t>
      </w:r>
      <w:bookmarkStart w:id="0" w:name="_GoBack"/>
      <w:bookmarkEnd w:id="0"/>
      <w:r w:rsidRPr="003304C0">
        <w:rPr>
          <w:sz w:val="28"/>
          <w:szCs w:val="28"/>
        </w:rPr>
        <w:t>Новобатуринского сельского поселения</w:t>
      </w:r>
    </w:p>
    <w:p w:rsidR="003304C0" w:rsidRPr="003304C0" w:rsidRDefault="003304C0" w:rsidP="003304C0">
      <w:pPr>
        <w:rPr>
          <w:sz w:val="28"/>
          <w:szCs w:val="28"/>
        </w:rPr>
      </w:pPr>
      <w:r w:rsidRPr="003304C0">
        <w:rPr>
          <w:sz w:val="28"/>
          <w:szCs w:val="28"/>
        </w:rPr>
        <w:t xml:space="preserve"> Еткульского муниципального района</w:t>
      </w:r>
    </w:p>
    <w:p w:rsidR="003304C0" w:rsidRPr="003304C0" w:rsidRDefault="003304C0" w:rsidP="003304C0">
      <w:pPr>
        <w:rPr>
          <w:sz w:val="28"/>
          <w:szCs w:val="28"/>
        </w:rPr>
      </w:pPr>
      <w:r w:rsidRPr="003304C0">
        <w:rPr>
          <w:sz w:val="28"/>
          <w:szCs w:val="28"/>
        </w:rPr>
        <w:t xml:space="preserve"> Челябинской области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В соответствии с Гражданским кодексом Российской Федерации,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Земельным кодексом Российской Федерации, Градостроительным кодексом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Российской Федерации, Жилищным кодексом Российской Федерации,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Методическими рекомендациями для подготовки правил благоустройства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территорий поселений, городских округов, внутригородских районов,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утвержденными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Приказом Министерства строительства 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жилищно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-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коммунального хозяйства Российской Федерации от 13 апреля 2017 года №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711/пр. в рамках реализации полномочий, предусмотренных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Федеральным</w:t>
      </w:r>
      <w:proofErr w:type="gramEnd"/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законом от 6 октября 2003 года № 131-ФЗ «Об общих принципах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на основании иных законодательных актов Российской Федерации и Челябинской области, Устава Еткульского муниципального района Челябинской области, Устава Новобатуринского сельского поселения и иных муниципальных правовых актов Еткульского муниципального района,</w:t>
      </w:r>
    </w:p>
    <w:p w:rsidR="001620B2" w:rsidRDefault="001620B2" w:rsidP="001620B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1620B2" w:rsidRDefault="001620B2" w:rsidP="001620B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СОВЕТ ДЕПУТАТОВ НОВОБАТУРИНСКОГО СЕЛЬСКОГО ПОСЕЛЕНИЯ</w:t>
      </w:r>
    </w:p>
    <w:p w:rsidR="001620B2" w:rsidRDefault="001620B2" w:rsidP="001620B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РЕШАЕТ:</w:t>
      </w:r>
    </w:p>
    <w:p w:rsidR="001620B2" w:rsidRDefault="001620B2" w:rsidP="00105D07">
      <w:pPr>
        <w:tabs>
          <w:tab w:val="left" w:pos="6795"/>
        </w:tabs>
        <w:rPr>
          <w:sz w:val="28"/>
          <w:szCs w:val="28"/>
        </w:rPr>
      </w:pPr>
    </w:p>
    <w:p w:rsidR="00105D07" w:rsidRDefault="00105D07" w:rsidP="00105D07">
      <w:pPr>
        <w:tabs>
          <w:tab w:val="left" w:pos="2520"/>
        </w:tabs>
        <w:rPr>
          <w:sz w:val="28"/>
          <w:szCs w:val="28"/>
        </w:rPr>
      </w:pPr>
    </w:p>
    <w:p w:rsidR="00105D07" w:rsidRDefault="00105D07" w:rsidP="00105D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6182">
        <w:rPr>
          <w:sz w:val="28"/>
          <w:szCs w:val="28"/>
        </w:rPr>
        <w:t xml:space="preserve">Внести в Правила </w:t>
      </w:r>
      <w:r>
        <w:rPr>
          <w:sz w:val="28"/>
          <w:szCs w:val="28"/>
        </w:rPr>
        <w:t xml:space="preserve">содержания и </w:t>
      </w:r>
      <w:r w:rsidRPr="00DA6182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территории Новобатуринского</w:t>
      </w:r>
      <w:r w:rsidRPr="00DA61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DA6182">
        <w:rPr>
          <w:sz w:val="28"/>
          <w:szCs w:val="28"/>
        </w:rPr>
        <w:t xml:space="preserve">, утвержденных Решение Совета депутатов </w:t>
      </w:r>
      <w:r>
        <w:rPr>
          <w:sz w:val="28"/>
          <w:szCs w:val="28"/>
        </w:rPr>
        <w:lastRenderedPageBreak/>
        <w:t>Новобатуринского</w:t>
      </w:r>
      <w:r w:rsidRPr="00DA6182">
        <w:rPr>
          <w:sz w:val="28"/>
          <w:szCs w:val="28"/>
        </w:rPr>
        <w:t xml:space="preserve"> сельского поселения от </w:t>
      </w:r>
      <w:r w:rsidRPr="00E61672">
        <w:rPr>
          <w:sz w:val="28"/>
          <w:szCs w:val="28"/>
        </w:rPr>
        <w:t xml:space="preserve">12.09.2018г. № </w:t>
      </w:r>
      <w:r>
        <w:rPr>
          <w:sz w:val="28"/>
          <w:szCs w:val="28"/>
        </w:rPr>
        <w:t>158</w:t>
      </w:r>
      <w:r w:rsidRPr="00DA6182">
        <w:rPr>
          <w:sz w:val="28"/>
          <w:szCs w:val="28"/>
        </w:rPr>
        <w:t xml:space="preserve"> следующие изменения:</w:t>
      </w:r>
    </w:p>
    <w:p w:rsidR="00105D07" w:rsidRDefault="00105D07" w:rsidP="00105D0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6182">
        <w:rPr>
          <w:rFonts w:ascii="Times New Roman" w:hAnsi="Times New Roman" w:cs="Times New Roman"/>
          <w:sz w:val="28"/>
          <w:szCs w:val="28"/>
        </w:rPr>
        <w:t xml:space="preserve"> статье 3:</w:t>
      </w:r>
    </w:p>
    <w:p w:rsidR="00105D07" w:rsidRPr="00DA6182" w:rsidRDefault="00105D07" w:rsidP="00105D07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6182">
        <w:rPr>
          <w:sz w:val="28"/>
          <w:szCs w:val="28"/>
        </w:rPr>
        <w:t xml:space="preserve">бзац </w:t>
      </w:r>
      <w:r>
        <w:rPr>
          <w:sz w:val="28"/>
          <w:szCs w:val="28"/>
        </w:rPr>
        <w:t>сорок семь</w:t>
      </w:r>
      <w:r w:rsidRPr="00DA6182">
        <w:rPr>
          <w:sz w:val="28"/>
          <w:szCs w:val="28"/>
        </w:rPr>
        <w:t xml:space="preserve"> изложить в следующей редакции:</w:t>
      </w:r>
    </w:p>
    <w:p w:rsidR="00105D07" w:rsidRDefault="00105D07" w:rsidP="00105D07">
      <w:pPr>
        <w:ind w:firstLine="851"/>
        <w:jc w:val="both"/>
        <w:rPr>
          <w:sz w:val="28"/>
          <w:szCs w:val="28"/>
        </w:rPr>
      </w:pPr>
      <w:r w:rsidRPr="00DA6182">
        <w:rPr>
          <w:sz w:val="28"/>
          <w:szCs w:val="28"/>
        </w:rPr>
        <w:t xml:space="preserve">«граница прилегающей </w:t>
      </w:r>
      <w:r>
        <w:rPr>
          <w:sz w:val="28"/>
          <w:szCs w:val="28"/>
        </w:rPr>
        <w:t>территории - линия,</w:t>
      </w:r>
      <w:r w:rsidRPr="00DA6182">
        <w:rPr>
          <w:sz w:val="28"/>
          <w:szCs w:val="28"/>
        </w:rPr>
        <w:t xml:space="preserve">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</w:t>
      </w:r>
      <w:r>
        <w:rPr>
          <w:sz w:val="28"/>
          <w:szCs w:val="28"/>
        </w:rPr>
        <w:t>ожение прилегающей территории</w:t>
      </w:r>
      <w:r w:rsidRPr="00DA6182">
        <w:rPr>
          <w:sz w:val="28"/>
          <w:szCs w:val="28"/>
        </w:rPr>
        <w:t>»;</w:t>
      </w:r>
    </w:p>
    <w:p w:rsidR="00105D07" w:rsidRDefault="00105D07" w:rsidP="00105D0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E61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320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5D07" w:rsidRPr="00F3202E" w:rsidRDefault="00105D07" w:rsidP="00105D07">
      <w:pPr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7CCD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я</w:t>
      </w:r>
      <w:r w:rsidRPr="00E07CCD">
        <w:rPr>
          <w:b/>
          <w:sz w:val="28"/>
          <w:szCs w:val="28"/>
        </w:rPr>
        <w:t xml:space="preserve"> </w:t>
      </w:r>
      <w:r w:rsidRPr="00E61672">
        <w:rPr>
          <w:b/>
          <w:sz w:val="28"/>
          <w:szCs w:val="28"/>
        </w:rPr>
        <w:t>41</w:t>
      </w:r>
      <w:r w:rsidRPr="00E07CCD">
        <w:rPr>
          <w:b/>
          <w:sz w:val="28"/>
          <w:szCs w:val="28"/>
        </w:rPr>
        <w:t>. Прилегающая территори</w:t>
      </w:r>
      <w:r>
        <w:rPr>
          <w:b/>
          <w:sz w:val="28"/>
          <w:szCs w:val="28"/>
        </w:rPr>
        <w:t>я</w:t>
      </w:r>
    </w:p>
    <w:p w:rsidR="00105D07" w:rsidRPr="00BE03B1" w:rsidRDefault="00105D07" w:rsidP="00105D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Способы определения границы прилегающей территории: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1)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2) определение в метрах расстояния от внутренней до внешней границы прилегающей территории, порядок определения которого устанавливается настоящими правилами благоустройства.</w:t>
      </w:r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7CCD">
        <w:rPr>
          <w:sz w:val="28"/>
          <w:szCs w:val="28"/>
        </w:rPr>
        <w:t>Границы прилегающей территории определяются в следующем порядке:</w:t>
      </w:r>
    </w:p>
    <w:p w:rsidR="00105D07" w:rsidRPr="008E2025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7CCD">
        <w:rPr>
          <w:sz w:val="28"/>
          <w:szCs w:val="28"/>
        </w:rPr>
        <w:t>для объектов, расположенных на магистральных улицах с механизированной уборкой проезжей части, - по длине части улицы, занимаемой земельным участком</w:t>
      </w:r>
      <w:r>
        <w:rPr>
          <w:sz w:val="28"/>
          <w:szCs w:val="28"/>
        </w:rPr>
        <w:t xml:space="preserve"> </w:t>
      </w:r>
      <w:r w:rsidRPr="008E2025">
        <w:rPr>
          <w:sz w:val="28"/>
          <w:szCs w:val="28"/>
        </w:rPr>
        <w:t>(максимальное расстояние 50 метров), а по ширине - от границы земельного участка (собственного ограждения) до края проезжей части улицы (максимальное расстояние 50 метров):</w:t>
      </w:r>
    </w:p>
    <w:p w:rsidR="00105D07" w:rsidRPr="008E2025" w:rsidRDefault="00105D07" w:rsidP="00105D07">
      <w:pPr>
        <w:ind w:firstLine="567"/>
        <w:jc w:val="both"/>
        <w:rPr>
          <w:sz w:val="28"/>
          <w:szCs w:val="28"/>
        </w:rPr>
      </w:pPr>
      <w:r w:rsidRPr="008E2025">
        <w:rPr>
          <w:sz w:val="28"/>
          <w:szCs w:val="28"/>
        </w:rPr>
        <w:t>2) для объектов, расположенных на прочих улицах с двухсторонней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метров);</w:t>
      </w:r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 w:rsidRPr="008E2025">
        <w:rPr>
          <w:sz w:val="28"/>
          <w:szCs w:val="28"/>
        </w:rPr>
        <w:t>3) для объектов, расположенных на прочих улицах с односторонней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</w:t>
      </w:r>
      <w:proofErr w:type="gramStart"/>
      <w:r>
        <w:rPr>
          <w:sz w:val="28"/>
          <w:szCs w:val="28"/>
        </w:rPr>
        <w:t xml:space="preserve"> </w:t>
      </w:r>
      <w:r w:rsidRPr="00E07CCD">
        <w:rPr>
          <w:sz w:val="28"/>
          <w:szCs w:val="28"/>
        </w:rPr>
        <w:t>;</w:t>
      </w:r>
      <w:proofErr w:type="gramEnd"/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7CCD">
        <w:rPr>
          <w:sz w:val="28"/>
          <w:szCs w:val="28"/>
        </w:rPr>
        <w:t>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по всей длине части дороги и (или) пешеходной зоны</w:t>
      </w:r>
      <w:r>
        <w:rPr>
          <w:sz w:val="28"/>
          <w:szCs w:val="28"/>
        </w:rPr>
        <w:t xml:space="preserve"> </w:t>
      </w:r>
      <w:r w:rsidRPr="008E2025">
        <w:rPr>
          <w:sz w:val="28"/>
          <w:szCs w:val="28"/>
        </w:rPr>
        <w:t>(максимальное расстояние 50 метров)</w:t>
      </w:r>
      <w:r w:rsidRPr="00E07CCD">
        <w:rPr>
          <w:sz w:val="28"/>
          <w:szCs w:val="28"/>
        </w:rPr>
        <w:t>, включая 10 метровую зеленую зону;</w:t>
      </w:r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7CCD">
        <w:rPr>
          <w:sz w:val="28"/>
          <w:szCs w:val="28"/>
        </w:rPr>
        <w:t>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E07CCD">
        <w:rPr>
          <w:sz w:val="28"/>
          <w:szCs w:val="28"/>
        </w:rPr>
        <w:t>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105D07" w:rsidRPr="00E07CCD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7CCD">
        <w:rPr>
          <w:sz w:val="28"/>
          <w:szCs w:val="28"/>
        </w:rPr>
        <w:t>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07CCD">
        <w:rPr>
          <w:sz w:val="28"/>
          <w:szCs w:val="28"/>
        </w:rPr>
        <w:t>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 xml:space="preserve">3. Границы прилегающей территории для организаций, предприятий и </w:t>
      </w:r>
    </w:p>
    <w:p w:rsidR="00105D07" w:rsidRPr="00BE03B1" w:rsidRDefault="00105D07" w:rsidP="00105D07">
      <w:pPr>
        <w:jc w:val="both"/>
        <w:rPr>
          <w:sz w:val="28"/>
          <w:szCs w:val="28"/>
        </w:rPr>
      </w:pPr>
      <w:proofErr w:type="gramStart"/>
      <w:r w:rsidRPr="00BE03B1">
        <w:rPr>
          <w:sz w:val="28"/>
          <w:szCs w:val="28"/>
        </w:rPr>
        <w:t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определяются в соответствии с картой-схемой границы прилегающей территории.</w:t>
      </w:r>
      <w:proofErr w:type="gramEnd"/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4.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содержит следующие сведения: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proofErr w:type="gramStart"/>
      <w:r w:rsidRPr="00BE03B1"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105D07" w:rsidRPr="00BE03B1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5) наименование элементов благоустройства, расположенных между внутренней и внешней границами прилегающей территории</w:t>
      </w:r>
      <w:r>
        <w:rPr>
          <w:sz w:val="28"/>
          <w:szCs w:val="28"/>
        </w:rPr>
        <w:t>.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  <w:r w:rsidRPr="00BE03B1">
        <w:rPr>
          <w:sz w:val="28"/>
          <w:szCs w:val="28"/>
        </w:rPr>
        <w:t>5. Карта-схема границы прилегающей территории подготавливается в форме документа на бумажном носителе. Помимо документа на бумажном носителе карта-схема границы прилегающей территории может быть подготовлена в форме электронного документа с использованием технологических и программных средств.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105D07" w:rsidRPr="00D44590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44590">
        <w:rPr>
          <w:sz w:val="28"/>
          <w:szCs w:val="28"/>
        </w:rPr>
        <w:t>. Границы прилегающих территорий определяются с учетом следующих ограничений:</w:t>
      </w:r>
    </w:p>
    <w:p w:rsidR="00105D07" w:rsidRPr="00D44590" w:rsidRDefault="00105D07" w:rsidP="00105D07">
      <w:pPr>
        <w:ind w:firstLine="567"/>
        <w:jc w:val="both"/>
        <w:rPr>
          <w:sz w:val="28"/>
          <w:szCs w:val="28"/>
        </w:rPr>
      </w:pPr>
      <w:r w:rsidRPr="00D44590">
        <w:rPr>
          <w:sz w:val="28"/>
          <w:szCs w:val="28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105D07" w:rsidRPr="00D44590" w:rsidRDefault="00105D07" w:rsidP="00105D07">
      <w:pPr>
        <w:ind w:firstLine="567"/>
        <w:jc w:val="both"/>
        <w:rPr>
          <w:sz w:val="28"/>
          <w:szCs w:val="28"/>
        </w:rPr>
      </w:pPr>
      <w:r w:rsidRPr="00D44590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105D07" w:rsidRPr="00D44590" w:rsidRDefault="00105D07" w:rsidP="00105D07">
      <w:pPr>
        <w:ind w:firstLine="567"/>
        <w:jc w:val="both"/>
        <w:rPr>
          <w:sz w:val="28"/>
          <w:szCs w:val="28"/>
        </w:rPr>
      </w:pPr>
      <w:r w:rsidRPr="00D44590">
        <w:rPr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  <w:proofErr w:type="gramStart"/>
      <w:r w:rsidRPr="00D44590">
        <w:rPr>
          <w:sz w:val="28"/>
          <w:szCs w:val="28"/>
        </w:rPr>
        <w:t>4)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D44590">
        <w:rPr>
          <w:sz w:val="28"/>
          <w:szCs w:val="28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D44590">
        <w:rPr>
          <w:sz w:val="28"/>
          <w:szCs w:val="28"/>
        </w:rPr>
        <w:t>вкрапливания</w:t>
      </w:r>
      <w:proofErr w:type="spellEnd"/>
      <w:r w:rsidRPr="00D44590">
        <w:rPr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23CF">
        <w:rPr>
          <w:sz w:val="28"/>
          <w:szCs w:val="28"/>
        </w:rPr>
        <w:t>. Уборка и санитарная очистка прилегающей территории про</w:t>
      </w:r>
      <w:r>
        <w:rPr>
          <w:sz w:val="28"/>
          <w:szCs w:val="28"/>
        </w:rPr>
        <w:t>изводится по мере необходимости».</w:t>
      </w:r>
    </w:p>
    <w:p w:rsidR="001620B2" w:rsidRDefault="001620B2" w:rsidP="00105D07">
      <w:pPr>
        <w:ind w:firstLine="567"/>
        <w:jc w:val="both"/>
        <w:rPr>
          <w:sz w:val="28"/>
          <w:szCs w:val="28"/>
        </w:rPr>
      </w:pPr>
    </w:p>
    <w:p w:rsidR="001620B2" w:rsidRDefault="001620B2" w:rsidP="00105D07">
      <w:pPr>
        <w:ind w:firstLine="567"/>
        <w:jc w:val="both"/>
        <w:rPr>
          <w:sz w:val="28"/>
          <w:szCs w:val="28"/>
        </w:rPr>
      </w:pPr>
    </w:p>
    <w:p w:rsidR="001620B2" w:rsidRDefault="001620B2" w:rsidP="00105D07">
      <w:pPr>
        <w:ind w:firstLine="567"/>
        <w:jc w:val="both"/>
        <w:rPr>
          <w:sz w:val="28"/>
          <w:szCs w:val="28"/>
        </w:rPr>
      </w:pPr>
    </w:p>
    <w:p w:rsidR="001620B2" w:rsidRDefault="001620B2" w:rsidP="00105D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1620B2" w:rsidRDefault="001620B2" w:rsidP="001620B2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А.М. Абдулин</w:t>
      </w:r>
    </w:p>
    <w:p w:rsidR="00105D07" w:rsidRDefault="00105D07" w:rsidP="00105D07">
      <w:pPr>
        <w:ind w:firstLine="567"/>
        <w:jc w:val="both"/>
        <w:rPr>
          <w:sz w:val="28"/>
          <w:szCs w:val="28"/>
        </w:rPr>
      </w:pPr>
    </w:p>
    <w:p w:rsidR="00105D07" w:rsidRDefault="00105D07" w:rsidP="00105D07">
      <w:pPr>
        <w:jc w:val="both"/>
        <w:rPr>
          <w:sz w:val="28"/>
          <w:szCs w:val="28"/>
        </w:rPr>
      </w:pPr>
    </w:p>
    <w:p w:rsidR="00EF3526" w:rsidRDefault="00EF3526"/>
    <w:sectPr w:rsidR="00EF3526" w:rsidSect="00E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07"/>
    <w:rsid w:val="000623A6"/>
    <w:rsid w:val="00105D07"/>
    <w:rsid w:val="001620B2"/>
    <w:rsid w:val="003304C0"/>
    <w:rsid w:val="006D48C4"/>
    <w:rsid w:val="006D6275"/>
    <w:rsid w:val="00E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5D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5D07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0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2019-09-18T05:03:00Z</cp:lastPrinted>
  <dcterms:created xsi:type="dcterms:W3CDTF">2019-09-11T05:31:00Z</dcterms:created>
  <dcterms:modified xsi:type="dcterms:W3CDTF">2019-09-18T05:05:00Z</dcterms:modified>
</cp:coreProperties>
</file>