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65" w:rsidRDefault="00381265" w:rsidP="00381265">
      <w:pPr>
        <w:pStyle w:val="Standard"/>
        <w:jc w:val="right"/>
        <w:rPr>
          <w:u w:val="single"/>
        </w:rPr>
      </w:pPr>
      <w:r>
        <w:rPr>
          <w:u w:val="single"/>
        </w:rPr>
        <w:t>ПРОЕКТ</w:t>
      </w:r>
    </w:p>
    <w:p w:rsidR="00381265" w:rsidRPr="00381265" w:rsidRDefault="00381265" w:rsidP="00505F25">
      <w:pPr>
        <w:rPr>
          <w:rFonts w:ascii="Times New Roman" w:hAnsi="Times New Roman" w:cs="Times New Roman"/>
          <w:sz w:val="23"/>
          <w:szCs w:val="23"/>
        </w:rPr>
      </w:pPr>
      <w:r w:rsidRPr="0038126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Pr="00381265">
        <w:rPr>
          <w:rFonts w:ascii="Times New Roman" w:hAnsi="Times New Roman" w:cs="Times New Roman"/>
          <w:noProof/>
          <w:sz w:val="23"/>
          <w:szCs w:val="23"/>
          <w:lang w:eastAsia="ru-RU" w:bidi="ar-SA"/>
        </w:rPr>
        <w:drawing>
          <wp:inline distT="0" distB="0" distL="0" distR="0">
            <wp:extent cx="638175" cy="6858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265">
        <w:rPr>
          <w:rFonts w:ascii="Times New Roman" w:hAnsi="Times New Roman" w:cs="Times New Roman"/>
          <w:sz w:val="23"/>
          <w:szCs w:val="23"/>
        </w:rPr>
        <w:tab/>
      </w:r>
      <w:r w:rsidRPr="00381265">
        <w:rPr>
          <w:rFonts w:ascii="Times New Roman" w:hAnsi="Times New Roman" w:cs="Times New Roman"/>
          <w:sz w:val="23"/>
          <w:szCs w:val="23"/>
        </w:rPr>
        <w:tab/>
      </w:r>
      <w:r w:rsidRPr="00381265">
        <w:rPr>
          <w:rFonts w:ascii="Times New Roman" w:hAnsi="Times New Roman" w:cs="Times New Roman"/>
          <w:sz w:val="23"/>
          <w:szCs w:val="23"/>
        </w:rPr>
        <w:tab/>
      </w:r>
      <w:r w:rsidRPr="00381265">
        <w:rPr>
          <w:rFonts w:ascii="Times New Roman" w:hAnsi="Times New Roman" w:cs="Times New Roman"/>
          <w:sz w:val="23"/>
          <w:szCs w:val="23"/>
        </w:rPr>
        <w:tab/>
      </w:r>
      <w:r w:rsidRPr="00381265">
        <w:rPr>
          <w:rFonts w:ascii="Times New Roman" w:hAnsi="Times New Roman" w:cs="Times New Roman"/>
          <w:sz w:val="23"/>
          <w:szCs w:val="23"/>
        </w:rPr>
        <w:tab/>
      </w:r>
    </w:p>
    <w:p w:rsidR="00381265" w:rsidRPr="00505F25" w:rsidRDefault="00381265" w:rsidP="00381265">
      <w:pPr>
        <w:autoSpaceDE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25">
        <w:rPr>
          <w:rFonts w:ascii="Times New Roman" w:hAnsi="Times New Roman" w:cs="Times New Roman"/>
          <w:b/>
          <w:sz w:val="27"/>
          <w:szCs w:val="27"/>
        </w:rPr>
        <w:t>АДМИНИСТРАЦИЯ СЕЛЕЗЯНСКОГО  СЕЛЬСКОГО  ПОСЕЛЕНИЯ</w:t>
      </w:r>
    </w:p>
    <w:p w:rsidR="00381265" w:rsidRPr="00505F25" w:rsidRDefault="00381265" w:rsidP="0038126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F2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05F25" w:rsidRPr="00505F25" w:rsidRDefault="00381265" w:rsidP="00505F25">
      <w:pPr>
        <w:autoSpaceDE w:val="0"/>
        <w:rPr>
          <w:rFonts w:ascii="Times New Roman" w:hAnsi="Times New Roman" w:cs="Times New Roman"/>
        </w:rPr>
      </w:pPr>
      <w:r w:rsidRPr="00381265">
        <w:rPr>
          <w:rFonts w:ascii="Times New Roman" w:hAnsi="Times New Roman" w:cs="Times New Roman"/>
        </w:rPr>
        <w:pict>
          <v:line id="_x0000_s1027" style="position:absolute;z-index:251660288" from="9pt,7.4pt" to="486pt,7.4pt" strokeweight="1.59mm">
            <v:stroke joinstyle="miter"/>
          </v:line>
        </w:pict>
      </w:r>
    </w:p>
    <w:p w:rsidR="00381265" w:rsidRPr="00381265" w:rsidRDefault="00505F25" w:rsidP="00505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381265">
        <w:rPr>
          <w:rFonts w:ascii="Times New Roman" w:hAnsi="Times New Roman" w:cs="Times New Roman"/>
          <w:sz w:val="23"/>
          <w:szCs w:val="23"/>
        </w:rPr>
        <w:t xml:space="preserve">56564 Челябинская область </w:t>
      </w:r>
      <w:proofErr w:type="spellStart"/>
      <w:r w:rsidRPr="00381265">
        <w:rPr>
          <w:rFonts w:ascii="Times New Roman" w:hAnsi="Times New Roman" w:cs="Times New Roman"/>
          <w:sz w:val="23"/>
          <w:szCs w:val="23"/>
        </w:rPr>
        <w:t>Еткульский</w:t>
      </w:r>
      <w:proofErr w:type="spellEnd"/>
      <w:r w:rsidRPr="00381265">
        <w:rPr>
          <w:rFonts w:ascii="Times New Roman" w:hAnsi="Times New Roman" w:cs="Times New Roman"/>
          <w:sz w:val="23"/>
          <w:szCs w:val="23"/>
        </w:rPr>
        <w:t xml:space="preserve"> район с. </w:t>
      </w:r>
      <w:proofErr w:type="spellStart"/>
      <w:r w:rsidRPr="00381265">
        <w:rPr>
          <w:rFonts w:ascii="Times New Roman" w:hAnsi="Times New Roman" w:cs="Times New Roman"/>
          <w:sz w:val="23"/>
          <w:szCs w:val="23"/>
        </w:rPr>
        <w:t>Селезян</w:t>
      </w:r>
      <w:proofErr w:type="spellEnd"/>
      <w:r w:rsidRPr="00381265">
        <w:rPr>
          <w:rFonts w:ascii="Times New Roman" w:hAnsi="Times New Roman" w:cs="Times New Roman"/>
          <w:sz w:val="23"/>
          <w:szCs w:val="23"/>
        </w:rPr>
        <w:t xml:space="preserve"> ул. Советская, 43</w:t>
      </w:r>
    </w:p>
    <w:p w:rsidR="00381265" w:rsidRPr="00381265" w:rsidRDefault="00381265" w:rsidP="00381265">
      <w:pPr>
        <w:rPr>
          <w:rFonts w:ascii="Times New Roman" w:hAnsi="Times New Roman" w:cs="Times New Roman"/>
          <w:sz w:val="28"/>
          <w:szCs w:val="28"/>
        </w:rPr>
      </w:pPr>
      <w:r w:rsidRPr="00381265">
        <w:rPr>
          <w:rFonts w:ascii="Times New Roman" w:hAnsi="Times New Roman" w:cs="Times New Roman"/>
          <w:sz w:val="28"/>
          <w:szCs w:val="28"/>
        </w:rPr>
        <w:t>____________</w:t>
      </w:r>
      <w:r w:rsidRPr="00381265">
        <w:rPr>
          <w:rFonts w:ascii="Times New Roman" w:hAnsi="Times New Roman" w:cs="Times New Roman"/>
        </w:rPr>
        <w:t xml:space="preserve">  </w:t>
      </w:r>
      <w:r w:rsidRPr="00381265">
        <w:rPr>
          <w:rFonts w:ascii="Times New Roman" w:hAnsi="Times New Roman" w:cs="Times New Roman"/>
          <w:sz w:val="28"/>
          <w:szCs w:val="28"/>
        </w:rPr>
        <w:t>№ ____</w:t>
      </w:r>
    </w:p>
    <w:p w:rsidR="00381265" w:rsidRPr="00381265" w:rsidRDefault="00381265" w:rsidP="00381265">
      <w:pPr>
        <w:rPr>
          <w:rFonts w:ascii="Times New Roman" w:hAnsi="Times New Roman" w:cs="Times New Roman"/>
          <w:sz w:val="22"/>
          <w:szCs w:val="20"/>
        </w:rPr>
      </w:pPr>
      <w:r w:rsidRPr="0038126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381265">
        <w:rPr>
          <w:rFonts w:ascii="Times New Roman" w:hAnsi="Times New Roman" w:cs="Times New Roman"/>
          <w:sz w:val="22"/>
          <w:szCs w:val="20"/>
        </w:rPr>
        <w:t>с</w:t>
      </w:r>
      <w:proofErr w:type="gramStart"/>
      <w:r w:rsidRPr="00381265">
        <w:rPr>
          <w:rFonts w:ascii="Times New Roman" w:hAnsi="Times New Roman" w:cs="Times New Roman"/>
          <w:sz w:val="22"/>
          <w:szCs w:val="20"/>
        </w:rPr>
        <w:t>.С</w:t>
      </w:r>
      <w:proofErr w:type="gramEnd"/>
      <w:r w:rsidRPr="00381265">
        <w:rPr>
          <w:rFonts w:ascii="Times New Roman" w:hAnsi="Times New Roman" w:cs="Times New Roman"/>
          <w:sz w:val="22"/>
          <w:szCs w:val="20"/>
        </w:rPr>
        <w:t>елезян</w:t>
      </w:r>
      <w:proofErr w:type="spellEnd"/>
    </w:p>
    <w:p w:rsidR="00381265" w:rsidRPr="00381265" w:rsidRDefault="00381265" w:rsidP="00381265">
      <w:pPr>
        <w:rPr>
          <w:rFonts w:ascii="Times New Roman" w:hAnsi="Times New Roman" w:cs="Times New Roman"/>
          <w:sz w:val="20"/>
          <w:szCs w:val="20"/>
        </w:rPr>
      </w:pPr>
    </w:p>
    <w:p w:rsidR="00381265" w:rsidRDefault="00381265" w:rsidP="00381265">
      <w:pPr>
        <w:pStyle w:val="Standard"/>
        <w:tabs>
          <w:tab w:val="left" w:pos="5670"/>
          <w:tab w:val="left" w:pos="6690"/>
        </w:tabs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от 12.12.2016 г №158«Об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Селезянского сельского поселения к совершению коррупционных правонарушений»</w:t>
      </w:r>
    </w:p>
    <w:p w:rsidR="00381265" w:rsidRDefault="00381265" w:rsidP="00381265">
      <w:pPr>
        <w:pStyle w:val="Standard"/>
        <w:jc w:val="both"/>
        <w:rPr>
          <w:sz w:val="28"/>
          <w:szCs w:val="28"/>
        </w:rPr>
      </w:pPr>
    </w:p>
    <w:p w:rsidR="00381265" w:rsidRDefault="00381265" w:rsidP="00381265">
      <w:pPr>
        <w:pStyle w:val="Standard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</w:t>
      </w:r>
      <w:r w:rsidR="00505F25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</w:t>
      </w:r>
      <w:r w:rsidR="00505F25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505F25">
        <w:rPr>
          <w:sz w:val="28"/>
          <w:szCs w:val="28"/>
        </w:rPr>
        <w:t>ом  от  25.12.2008 года    №</w:t>
      </w:r>
      <w:r>
        <w:rPr>
          <w:sz w:val="28"/>
          <w:szCs w:val="28"/>
        </w:rPr>
        <w:t>273-ФЗ «О противодействии коррупции», Федеральны</w:t>
      </w:r>
      <w:r w:rsidR="00505F25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505F2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02.03.2007</w:t>
      </w:r>
      <w:r w:rsidR="00505F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25-ФЗ «О муниципальной службе в Российской Федерации»</w:t>
      </w:r>
      <w:r w:rsidR="00505F25">
        <w:rPr>
          <w:sz w:val="28"/>
          <w:szCs w:val="28"/>
        </w:rPr>
        <w:t>,</w:t>
      </w:r>
    </w:p>
    <w:p w:rsidR="00381265" w:rsidRDefault="00505F25" w:rsidP="00505F25">
      <w:pPr>
        <w:pStyle w:val="Standard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1265">
        <w:rPr>
          <w:sz w:val="28"/>
          <w:szCs w:val="28"/>
        </w:rPr>
        <w:t>дминистрация Селезянского   сельского поселения ПОСТАНОВЛЯЕТ:</w:t>
      </w:r>
    </w:p>
    <w:p w:rsidR="00381265" w:rsidRDefault="00381265" w:rsidP="00381265">
      <w:pPr>
        <w:pStyle w:val="Standard"/>
        <w:spacing w:line="360" w:lineRule="atLeast"/>
        <w:ind w:firstLine="709"/>
        <w:jc w:val="both"/>
        <w:rPr>
          <w:sz w:val="28"/>
          <w:szCs w:val="28"/>
        </w:rPr>
      </w:pPr>
    </w:p>
    <w:p w:rsidR="00381265" w:rsidRDefault="00381265" w:rsidP="003812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и дополнения в Порядок уведомления представителя нанимателя (работодателя) о фактах обращения в целях склонения муниципального служаще</w:t>
      </w:r>
      <w:r w:rsidR="00505F25">
        <w:rPr>
          <w:sz w:val="28"/>
          <w:szCs w:val="28"/>
        </w:rPr>
        <w:t xml:space="preserve">го администрации Селезянского </w:t>
      </w:r>
      <w:r>
        <w:rPr>
          <w:sz w:val="28"/>
          <w:szCs w:val="28"/>
        </w:rPr>
        <w:t>сельского поселения к совершению коррупционных правонарушений, утвержденный постановлением администрации Селезянского сельского поселения от 12.12.2016г. № 158, изложив его в новой редакции.</w:t>
      </w:r>
    </w:p>
    <w:p w:rsidR="00381265" w:rsidRDefault="00381265" w:rsidP="0038126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</w:t>
      </w:r>
      <w:r w:rsidR="00505F25">
        <w:rPr>
          <w:sz w:val="28"/>
          <w:szCs w:val="28"/>
        </w:rPr>
        <w:t xml:space="preserve">ту администрации Селезянского </w:t>
      </w:r>
      <w:r>
        <w:rPr>
          <w:sz w:val="28"/>
          <w:szCs w:val="28"/>
        </w:rPr>
        <w:t>сельского поселения Андреевой Н.П. обеспечить ознакомление муниципальных служащих с настоящим Порядком.</w:t>
      </w:r>
    </w:p>
    <w:p w:rsidR="00381265" w:rsidRDefault="00381265" w:rsidP="00505F2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05F25" w:rsidRDefault="00505F25" w:rsidP="00505F25">
      <w:pPr>
        <w:pStyle w:val="Standard"/>
        <w:ind w:firstLine="709"/>
        <w:jc w:val="both"/>
        <w:rPr>
          <w:sz w:val="28"/>
          <w:szCs w:val="28"/>
        </w:rPr>
      </w:pPr>
    </w:p>
    <w:p w:rsidR="00505F25" w:rsidRDefault="00505F25" w:rsidP="00381265">
      <w:pPr>
        <w:pStyle w:val="Standard"/>
        <w:ind w:firstLine="709"/>
        <w:jc w:val="both"/>
        <w:rPr>
          <w:sz w:val="28"/>
          <w:szCs w:val="28"/>
        </w:rPr>
      </w:pPr>
    </w:p>
    <w:p w:rsidR="00381265" w:rsidRDefault="00381265" w:rsidP="00505F2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Селезянского  сельского поселения                       </w:t>
      </w:r>
      <w:r w:rsidR="00505F2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В.А.Старков</w:t>
      </w:r>
    </w:p>
    <w:p w:rsidR="00381265" w:rsidRDefault="00381265" w:rsidP="00381265">
      <w:pPr>
        <w:pStyle w:val="Standard"/>
        <w:jc w:val="both"/>
        <w:rPr>
          <w:sz w:val="28"/>
          <w:szCs w:val="28"/>
        </w:rPr>
      </w:pPr>
    </w:p>
    <w:p w:rsidR="00381265" w:rsidRDefault="00381265" w:rsidP="00381265">
      <w:pPr>
        <w:pStyle w:val="Standard"/>
        <w:jc w:val="both"/>
        <w:rPr>
          <w:sz w:val="28"/>
          <w:szCs w:val="28"/>
        </w:rPr>
      </w:pPr>
    </w:p>
    <w:p w:rsidR="00505F25" w:rsidRDefault="00505F25" w:rsidP="00381265">
      <w:pPr>
        <w:pStyle w:val="Standard"/>
        <w:jc w:val="both"/>
        <w:rPr>
          <w:sz w:val="28"/>
          <w:szCs w:val="28"/>
        </w:rPr>
      </w:pPr>
    </w:p>
    <w:p w:rsidR="00505F25" w:rsidRDefault="00505F25" w:rsidP="00381265">
      <w:pPr>
        <w:pStyle w:val="Standard"/>
        <w:jc w:val="both"/>
        <w:rPr>
          <w:sz w:val="28"/>
          <w:szCs w:val="28"/>
        </w:rPr>
      </w:pPr>
    </w:p>
    <w:p w:rsidR="00505F25" w:rsidRDefault="00505F25" w:rsidP="00381265">
      <w:pPr>
        <w:pStyle w:val="Standard"/>
        <w:jc w:val="both"/>
        <w:rPr>
          <w:sz w:val="28"/>
          <w:szCs w:val="28"/>
        </w:rPr>
      </w:pPr>
    </w:p>
    <w:p w:rsidR="00381265" w:rsidRDefault="00381265" w:rsidP="00381265">
      <w:pPr>
        <w:pStyle w:val="Standard"/>
        <w:jc w:val="both"/>
        <w:rPr>
          <w:color w:val="000000"/>
          <w:sz w:val="28"/>
          <w:szCs w:val="28"/>
        </w:rPr>
      </w:pPr>
    </w:p>
    <w:p w:rsidR="00381265" w:rsidRDefault="00381265" w:rsidP="00381265">
      <w:pPr>
        <w:pStyle w:val="Standard"/>
        <w:jc w:val="both"/>
        <w:rPr>
          <w:color w:val="000000"/>
          <w:sz w:val="28"/>
          <w:szCs w:val="28"/>
        </w:rPr>
      </w:pPr>
    </w:p>
    <w:p w:rsidR="00381265" w:rsidRDefault="00381265" w:rsidP="00381265">
      <w:pPr>
        <w:pStyle w:val="Standard"/>
        <w:jc w:val="both"/>
        <w:rPr>
          <w:color w:val="000000"/>
          <w:sz w:val="28"/>
          <w:szCs w:val="28"/>
        </w:rPr>
      </w:pPr>
    </w:p>
    <w:p w:rsidR="00381265" w:rsidRDefault="00381265" w:rsidP="00381265">
      <w:pPr>
        <w:pStyle w:val="Standard"/>
        <w:rPr>
          <w:color w:val="000000"/>
          <w:sz w:val="28"/>
          <w:szCs w:val="28"/>
        </w:rPr>
      </w:pPr>
    </w:p>
    <w:p w:rsidR="00381265" w:rsidRDefault="00381265" w:rsidP="00381265">
      <w:pPr>
        <w:pStyle w:val="Standard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ПРОЕКТ</w:t>
      </w:r>
    </w:p>
    <w:p w:rsidR="00381265" w:rsidRDefault="00381265" w:rsidP="00381265">
      <w:pPr>
        <w:pStyle w:val="Standard"/>
        <w:rPr>
          <w:szCs w:val="28"/>
        </w:rPr>
      </w:pPr>
    </w:p>
    <w:p w:rsidR="00381265" w:rsidRDefault="00381265" w:rsidP="00381265">
      <w:pPr>
        <w:pStyle w:val="Standard"/>
        <w:ind w:left="4320"/>
        <w:jc w:val="right"/>
        <w:rPr>
          <w:szCs w:val="28"/>
        </w:rPr>
      </w:pPr>
      <w:r>
        <w:rPr>
          <w:szCs w:val="28"/>
        </w:rPr>
        <w:t>УТВЕРЖДЕНО</w:t>
      </w:r>
    </w:p>
    <w:p w:rsidR="00381265" w:rsidRDefault="00381265" w:rsidP="00381265">
      <w:pPr>
        <w:pStyle w:val="Standard"/>
        <w:ind w:left="4320"/>
        <w:jc w:val="center"/>
        <w:rPr>
          <w:szCs w:val="28"/>
        </w:rPr>
      </w:pPr>
      <w:r>
        <w:rPr>
          <w:szCs w:val="28"/>
        </w:rPr>
        <w:t xml:space="preserve">                                         постановлением администрации </w:t>
      </w:r>
    </w:p>
    <w:p w:rsidR="00381265" w:rsidRDefault="00381265" w:rsidP="00381265">
      <w:pPr>
        <w:pStyle w:val="Standard"/>
        <w:ind w:left="4320"/>
        <w:jc w:val="center"/>
      </w:pPr>
      <w:r>
        <w:t xml:space="preserve">                                     Селезянского</w:t>
      </w:r>
      <w:r>
        <w:rPr>
          <w:szCs w:val="28"/>
        </w:rPr>
        <w:t xml:space="preserve"> сельского поселения</w:t>
      </w:r>
    </w:p>
    <w:p w:rsidR="00381265" w:rsidRDefault="00381265" w:rsidP="00381265">
      <w:pPr>
        <w:pStyle w:val="Standard"/>
        <w:ind w:left="4320"/>
        <w:jc w:val="center"/>
        <w:rPr>
          <w:szCs w:val="28"/>
        </w:rPr>
      </w:pPr>
      <w:r>
        <w:rPr>
          <w:szCs w:val="28"/>
        </w:rPr>
        <w:t xml:space="preserve">                                 от ___________    № ______</w:t>
      </w:r>
    </w:p>
    <w:p w:rsidR="00381265" w:rsidRDefault="00381265" w:rsidP="00381265">
      <w:pPr>
        <w:pStyle w:val="Standard"/>
        <w:ind w:left="5103"/>
        <w:jc w:val="center"/>
      </w:pPr>
    </w:p>
    <w:p w:rsidR="00381265" w:rsidRDefault="00381265" w:rsidP="00381265">
      <w:pPr>
        <w:pStyle w:val="Standard"/>
        <w:ind w:left="5103"/>
        <w:jc w:val="center"/>
      </w:pPr>
    </w:p>
    <w:p w:rsidR="00381265" w:rsidRDefault="00381265" w:rsidP="003812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уведомления</w:t>
      </w:r>
    </w:p>
    <w:p w:rsidR="00381265" w:rsidRDefault="00381265" w:rsidP="003812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представителя нанимателя (работодателя)</w:t>
      </w:r>
    </w:p>
    <w:p w:rsidR="00381265" w:rsidRDefault="00381265" w:rsidP="003812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фактах обращения в целях склонения муниципального служащего</w:t>
      </w:r>
    </w:p>
    <w:p w:rsidR="00381265" w:rsidRDefault="00381265" w:rsidP="003812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Селезянского  сельского поселения</w:t>
      </w:r>
    </w:p>
    <w:p w:rsidR="00381265" w:rsidRDefault="00381265" w:rsidP="003812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381265" w:rsidRDefault="00381265" w:rsidP="00381265">
      <w:pPr>
        <w:pStyle w:val="Standard"/>
        <w:jc w:val="center"/>
        <w:rPr>
          <w:b/>
          <w:sz w:val="28"/>
          <w:szCs w:val="28"/>
        </w:rPr>
      </w:pPr>
    </w:p>
    <w:p w:rsidR="00381265" w:rsidRDefault="00381265" w:rsidP="00381265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81265" w:rsidRDefault="00381265" w:rsidP="00381265">
      <w:pPr>
        <w:pStyle w:val="Standard"/>
        <w:ind w:firstLine="540"/>
        <w:jc w:val="both"/>
        <w:rPr>
          <w:b/>
          <w:sz w:val="28"/>
          <w:szCs w:val="28"/>
        </w:rPr>
      </w:pPr>
    </w:p>
    <w:p w:rsidR="00381265" w:rsidRDefault="00381265" w:rsidP="00381265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1.1.Настоящий Порядок уведомления представителя нанимателя (работодателя) о фактах обращения в целях склонения муниципального служащего  администрации Селезянского  сельского поселения к совершению коррупционных правонарушений (далее - Порядок) разработан в соответствии с частью 5 статьи 9 Федерального закона от 25.12.2008г. № 273-ФЗ   «О противодействии коррупции», Федеральным  законом от 02.03.20007г. № 25-ФЗ «О муниципальной службе в Российской Федерации», методическими  рекомендациями Министерства юстиции РФ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коррупционного правонарушения.</w:t>
      </w:r>
    </w:p>
    <w:p w:rsidR="00381265" w:rsidRDefault="00381265" w:rsidP="0038126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определяет способ уведомления представителя нанимателя (работодателя) о фактах обращения в целях склонения муниципального служащего администрации Селезянского сельского поселения (далее - муниципальный служащий) к совершению коррупционных правонарушений, перечень сведений, содержащихся в уведомлении, организацию проверки этих сведений и порядок регистрации уведомлений.</w:t>
      </w:r>
    </w:p>
    <w:p w:rsidR="00381265" w:rsidRDefault="00381265" w:rsidP="0038126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служащий, не выполнивший обязанность по уведомлению представителя нанимателя (работодателя) о фактах обращения в целях склонения его к совершению коррупционных правонарушений, подлежит привлечению к дисциплинарной ответственности на основании решения комиссии по соблюдению требований к служебному поведению и урегулированию конфликта интересов в соответствии с действующим законодательством Российской Федерации.</w:t>
      </w:r>
    </w:p>
    <w:p w:rsidR="00381265" w:rsidRDefault="00381265" w:rsidP="00381265">
      <w:pPr>
        <w:pStyle w:val="Standard"/>
        <w:ind w:firstLine="720"/>
        <w:jc w:val="both"/>
        <w:rPr>
          <w:sz w:val="28"/>
          <w:szCs w:val="28"/>
        </w:rPr>
      </w:pPr>
    </w:p>
    <w:p w:rsidR="00381265" w:rsidRDefault="00381265" w:rsidP="00381265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уведомления представителя нанимателя о фактах склонения</w:t>
      </w:r>
    </w:p>
    <w:p w:rsidR="00381265" w:rsidRDefault="00381265" w:rsidP="003812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к совершению</w:t>
      </w:r>
    </w:p>
    <w:p w:rsidR="00381265" w:rsidRDefault="00381265" w:rsidP="003812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коррупционных правонарушений</w:t>
      </w:r>
    </w:p>
    <w:p w:rsidR="00381265" w:rsidRDefault="00381265" w:rsidP="00381265">
      <w:pPr>
        <w:pStyle w:val="Standard"/>
        <w:jc w:val="center"/>
        <w:rPr>
          <w:b/>
          <w:sz w:val="28"/>
          <w:szCs w:val="28"/>
        </w:rPr>
      </w:pPr>
    </w:p>
    <w:p w:rsidR="00381265" w:rsidRDefault="00381265" w:rsidP="0038126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служащий обязан незамедлительно, не позднее следующего рабочего дня,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381265" w:rsidRDefault="00381265" w:rsidP="0038126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любым возможным средством связи, а  по прибытии к месту прохождения службы уведомить письменно в первый рабочий день.</w:t>
      </w:r>
    </w:p>
    <w:p w:rsidR="00381265" w:rsidRDefault="00381265" w:rsidP="00381265">
      <w:pPr>
        <w:pStyle w:val="Standard"/>
        <w:ind w:firstLine="720"/>
        <w:jc w:val="both"/>
      </w:pPr>
      <w:r>
        <w:rPr>
          <w:sz w:val="28"/>
          <w:szCs w:val="28"/>
        </w:rPr>
        <w:t>2.3. Уведомление представителя нанимателя (работодателя) о фактах обращения в целях склонения</w:t>
      </w:r>
      <w:r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подается письменно в произвольной форме или по форме, указанной в </w:t>
      </w:r>
      <w:hyperlink r:id="rId7" w:history="1">
        <w:r>
          <w:rPr>
            <w:rStyle w:val="a3"/>
            <w:bCs/>
            <w:sz w:val="28"/>
            <w:szCs w:val="28"/>
          </w:rPr>
          <w:t>приложении № 1</w:t>
        </w:r>
      </w:hyperlink>
      <w:r>
        <w:rPr>
          <w:bCs/>
          <w:sz w:val="28"/>
          <w:szCs w:val="28"/>
        </w:rPr>
        <w:t xml:space="preserve"> к настоящему Порядку.</w:t>
      </w:r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Уведомление подается уполномоченному представителю нанимателя (работодателя) или направляется по почте. Представителем нанимателя является лицо, ответственное за работу по профилактике  коррупционных и иных правонарушений.</w:t>
      </w:r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В уведомлении указываются следующие сведения:</w:t>
      </w:r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персональные данные муниципального служащего, подающего уведомление (фамилия, имя, отчество, замещаемая должность, место жительства, контактный телефон);</w:t>
      </w:r>
      <w:proofErr w:type="gramEnd"/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 (фамилия, имя, отчество, место работы или род занятий, наименование предприятия, организации, место нахождения, адрес и т.п.);</w:t>
      </w:r>
      <w:proofErr w:type="gramEnd"/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дата и место произошедшего факта склонения к коррупционному правонарушению;</w:t>
      </w:r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подробные сведения о сути коррупционных правонарушений, которые должен был бы совершить муниципальный служащий по просьбе обратившихся лиц;</w:t>
      </w:r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способы и обстоятельства склонения к коррупционному правонарушению (при личной встрече, из телефонного разговора, путем почтового отправления, через представителя путем предлагаемой выгоды финансового, имущественного характера, подкупа, угрозы, шантажа, обмана и т.п.);</w:t>
      </w:r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третьих лицах, имеющих отношение к данному делу, и свидетелях, если таковые имеются;</w:t>
      </w:r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сообщено в органы прокуратуры или иные государственные структуры о факте склонения к совершению коррупционных правонарушений, если указанная информация была направлена уведомителем напрямую в соответствующие органы;</w:t>
      </w:r>
    </w:p>
    <w:p w:rsidR="00381265" w:rsidRDefault="00381265" w:rsidP="00381265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дата подачи уведомления и личная подпись уведомителя.</w:t>
      </w: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Муниципальный служащий, которому стало известно о факте обращения к иным государственным или муниципальным служащим в связи с исполнением ими служебных обязанностей, каких-либо лиц в целях склонения их к совершению коррупционных правонарушений, вправе уведомить об этом представителя нанимателя (работодателя) в таком же порядке. </w:t>
      </w: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</w:p>
    <w:p w:rsidR="00381265" w:rsidRDefault="00381265" w:rsidP="00381265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регистрации уведомлений</w:t>
      </w:r>
    </w:p>
    <w:p w:rsidR="00381265" w:rsidRDefault="00381265" w:rsidP="00381265">
      <w:pPr>
        <w:pStyle w:val="Standard"/>
        <w:jc w:val="center"/>
        <w:rPr>
          <w:b/>
          <w:bCs/>
          <w:sz w:val="28"/>
          <w:szCs w:val="28"/>
        </w:rPr>
      </w:pPr>
    </w:p>
    <w:p w:rsidR="00381265" w:rsidRDefault="00381265" w:rsidP="00381265">
      <w:pPr>
        <w:pStyle w:val="Standard"/>
        <w:ind w:firstLine="709"/>
        <w:jc w:val="both"/>
      </w:pPr>
      <w:r>
        <w:rPr>
          <w:bCs/>
          <w:sz w:val="28"/>
          <w:szCs w:val="28"/>
        </w:rPr>
        <w:lastRenderedPageBreak/>
        <w:t xml:space="preserve">3.1. Уведомления подлежат обязательной регистрации в специальном журнале, который должен быть пронумерован, прошит, а также заверен оттиском печати  администрации Селезянского сельского поселения. Форма журнала приведена в </w:t>
      </w:r>
      <w:hyperlink r:id="rId8" w:history="1">
        <w:r>
          <w:rPr>
            <w:rStyle w:val="a3"/>
            <w:bCs/>
            <w:sz w:val="28"/>
            <w:szCs w:val="28"/>
          </w:rPr>
          <w:t>приложении № 2 к настоящему Порядку</w:t>
        </w:r>
      </w:hyperlink>
      <w:r>
        <w:rPr>
          <w:bCs/>
          <w:sz w:val="28"/>
          <w:szCs w:val="28"/>
        </w:rPr>
        <w:t>.</w:t>
      </w: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Прием, регистрацию и учет поступивших уведомлений осуществляет лицо, ответственное за работу по профилактике коррупционных и иных правонарушений. </w:t>
      </w: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Уведомление регистрируется в день поступления. Копия поступившего уведомления с регистрационным номером, датой и подписью принимающего лица выдается лично </w:t>
      </w:r>
      <w:proofErr w:type="gramStart"/>
      <w:r>
        <w:rPr>
          <w:bCs/>
          <w:sz w:val="28"/>
          <w:szCs w:val="28"/>
        </w:rPr>
        <w:t>подавшему</w:t>
      </w:r>
      <w:proofErr w:type="gramEnd"/>
      <w:r>
        <w:rPr>
          <w:bCs/>
          <w:sz w:val="28"/>
          <w:szCs w:val="28"/>
        </w:rPr>
        <w:t xml:space="preserve"> уведомление сразу после регистрации. В случае если уведомление поступило по почте, копия уведомления с регистрационным номером, датой и подписью принимающего лица направляется муниципальному служащему по почте заказным письмом не позднее следующего рабочего дня.  Регистрационная запись вносится в нижнем правом углу последнего листа уведомления.</w:t>
      </w: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Журнал учета уведомлений хранится в месте, защищенном от несанкционированного доступа.</w:t>
      </w: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Лицо, ответственное за работу по профилактике коррупционных и иных правонарушений обеспечивает конфиденциальность и сохранность данных, полученных от уведомителя,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Отказ в регистрации уведомления, а также невыдача копии уведомления с регистрационной записью не допускается.</w:t>
      </w: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</w:p>
    <w:p w:rsidR="00381265" w:rsidRDefault="00381265" w:rsidP="00381265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проведения проверки</w:t>
      </w:r>
    </w:p>
    <w:p w:rsidR="00381265" w:rsidRDefault="00381265" w:rsidP="00381265">
      <w:pPr>
        <w:pStyle w:val="Standard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сведений, содержащихся в уведомлении</w:t>
      </w:r>
    </w:p>
    <w:p w:rsidR="00381265" w:rsidRDefault="00381265" w:rsidP="00381265">
      <w:pPr>
        <w:pStyle w:val="Standard"/>
        <w:ind w:left="720"/>
        <w:rPr>
          <w:b/>
          <w:bCs/>
          <w:sz w:val="28"/>
          <w:szCs w:val="28"/>
        </w:rPr>
      </w:pP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После регистрации, уведомление в течение рабочего дня передается Главе поселения для рассмотрения и наложения резолюции.</w:t>
      </w: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Проверка сведений, содержащихся в уведомлении, проводится лицом, ответственным за работу по профилактике коррупционных и иных правонарушений в течение пяти рабочих дней со дня регистрации уведомления.</w:t>
      </w: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Проверка включает в себя опрос муниципального служащего, подавшего уведомления, получение от работника пояснений по сведениям, изложенным в уведомлении, истребование любых имеющихся материалов, подтверждающих возникшую ситуацию.</w:t>
      </w: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ходе проверки должны быть полностью, объективно и всесторонне установлены причины и условия, при которых поступило обращение к муниципальному служащему каких-либо лиц в целях склонения  к совершению коррупционных правонарушений, а также информация о реагировании муниципального служащего на поступившее предложение совершить коррупционное правонарушение.</w:t>
      </w: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Результаты проверки предоставляются Главе поселения в течение двух рабочих дней с момента окончания проверочных мероприятий.</w:t>
      </w: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Лицо, ответственное за работу по профилактике коррупционных правонарушений по поручению Главы поселения направляет уведомление и  полученные в результате проверки все документы в органы прокуратуры, органы </w:t>
      </w:r>
      <w:r>
        <w:rPr>
          <w:bCs/>
          <w:sz w:val="28"/>
          <w:szCs w:val="28"/>
        </w:rPr>
        <w:lastRenderedPageBreak/>
        <w:t>внутренних дел, органы федеральной службы безопасности в течение 10  рабочих дней со дня регистрации в журнале.</w:t>
      </w: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 решению Главы поселения уведомление с документами проверки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случае направления уведомления одновременно в несколько органов государственной власти, в сопроводительном письме перечисляются все адресаты.</w:t>
      </w:r>
    </w:p>
    <w:p w:rsidR="00381265" w:rsidRDefault="00381265" w:rsidP="00381265">
      <w:pPr>
        <w:pStyle w:val="Standard"/>
        <w:ind w:left="720"/>
        <w:jc w:val="both"/>
        <w:rPr>
          <w:bCs/>
          <w:sz w:val="28"/>
          <w:szCs w:val="28"/>
        </w:rPr>
      </w:pPr>
    </w:p>
    <w:p w:rsidR="00381265" w:rsidRDefault="00381265" w:rsidP="00381265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</w:p>
    <w:p w:rsidR="00381265" w:rsidRDefault="00381265" w:rsidP="00381265">
      <w:pPr>
        <w:pStyle w:val="Standard"/>
        <w:ind w:firstLine="709"/>
        <w:jc w:val="both"/>
      </w:pPr>
      <w:r>
        <w:rPr>
          <w:bCs/>
          <w:sz w:val="28"/>
          <w:szCs w:val="28"/>
        </w:rPr>
        <w:t xml:space="preserve">5.1. </w:t>
      </w:r>
      <w:proofErr w:type="gramStart"/>
      <w:r>
        <w:rPr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</w:t>
      </w:r>
      <w:proofErr w:type="gramEnd"/>
      <w:r>
        <w:rPr>
          <w:bCs/>
          <w:sz w:val="28"/>
          <w:szCs w:val="28"/>
        </w:rPr>
        <w:t xml:space="preserve"> потерпевшего или свидетеля обеспечивается в порядке и на условиях, установленных Федеральным </w:t>
      </w:r>
      <w:hyperlink r:id="rId9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proofErr w:type="gramStart"/>
      <w:r>
        <w:rPr>
          <w:bCs/>
          <w:sz w:val="28"/>
          <w:szCs w:val="28"/>
        </w:rPr>
        <w:t>Представителем нанимателя (работодателя)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>
        <w:rPr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381265" w:rsidRDefault="00381265" w:rsidP="00381265">
      <w:pPr>
        <w:pStyle w:val="Standard"/>
        <w:jc w:val="both"/>
        <w:rPr>
          <w:bCs/>
          <w:sz w:val="28"/>
          <w:szCs w:val="28"/>
        </w:rPr>
      </w:pPr>
    </w:p>
    <w:p w:rsidR="00381265" w:rsidRDefault="00381265" w:rsidP="00381265">
      <w:pPr>
        <w:pStyle w:val="Standard"/>
        <w:ind w:firstLine="709"/>
        <w:jc w:val="both"/>
        <w:rPr>
          <w:bCs/>
          <w:sz w:val="28"/>
          <w:szCs w:val="28"/>
        </w:rPr>
      </w:pPr>
    </w:p>
    <w:p w:rsidR="00381265" w:rsidRDefault="00381265" w:rsidP="00381265">
      <w:pPr>
        <w:pStyle w:val="Standard"/>
        <w:jc w:val="both"/>
        <w:rPr>
          <w:bCs/>
          <w:szCs w:val="28"/>
        </w:rPr>
      </w:pPr>
    </w:p>
    <w:p w:rsidR="00381265" w:rsidRDefault="00381265" w:rsidP="00381265">
      <w:pPr>
        <w:pStyle w:val="Standard"/>
        <w:jc w:val="both"/>
        <w:rPr>
          <w:bCs/>
          <w:szCs w:val="28"/>
        </w:rPr>
      </w:pPr>
    </w:p>
    <w:p w:rsidR="00381265" w:rsidRDefault="00381265" w:rsidP="00381265">
      <w:pPr>
        <w:pStyle w:val="Standard"/>
        <w:jc w:val="both"/>
        <w:rPr>
          <w:bCs/>
          <w:szCs w:val="28"/>
        </w:rPr>
      </w:pPr>
    </w:p>
    <w:p w:rsidR="00381265" w:rsidRDefault="00381265" w:rsidP="00381265">
      <w:pPr>
        <w:pStyle w:val="Standard"/>
        <w:jc w:val="both"/>
        <w:rPr>
          <w:bCs/>
          <w:szCs w:val="28"/>
        </w:rPr>
      </w:pPr>
    </w:p>
    <w:p w:rsidR="00381265" w:rsidRDefault="00381265" w:rsidP="00381265">
      <w:pPr>
        <w:pStyle w:val="Standard"/>
        <w:jc w:val="both"/>
        <w:rPr>
          <w:bCs/>
          <w:szCs w:val="28"/>
        </w:rPr>
      </w:pPr>
    </w:p>
    <w:p w:rsidR="00505F25" w:rsidRDefault="00505F25" w:rsidP="00381265">
      <w:pPr>
        <w:pStyle w:val="Standard"/>
        <w:jc w:val="both"/>
        <w:rPr>
          <w:bCs/>
          <w:szCs w:val="28"/>
        </w:rPr>
      </w:pPr>
    </w:p>
    <w:p w:rsidR="00505F25" w:rsidRDefault="00505F25" w:rsidP="00381265">
      <w:pPr>
        <w:pStyle w:val="Standard"/>
        <w:jc w:val="both"/>
        <w:rPr>
          <w:bCs/>
          <w:szCs w:val="28"/>
        </w:rPr>
      </w:pPr>
    </w:p>
    <w:p w:rsidR="00505F25" w:rsidRDefault="00505F25" w:rsidP="00381265">
      <w:pPr>
        <w:pStyle w:val="Standard"/>
        <w:jc w:val="both"/>
        <w:rPr>
          <w:bCs/>
          <w:szCs w:val="28"/>
        </w:rPr>
      </w:pPr>
    </w:p>
    <w:p w:rsidR="00505F25" w:rsidRDefault="00505F25" w:rsidP="00381265">
      <w:pPr>
        <w:pStyle w:val="Standard"/>
        <w:jc w:val="both"/>
        <w:rPr>
          <w:bCs/>
          <w:szCs w:val="28"/>
        </w:rPr>
      </w:pPr>
    </w:p>
    <w:p w:rsidR="00505F25" w:rsidRDefault="00505F25" w:rsidP="00381265">
      <w:pPr>
        <w:pStyle w:val="Standard"/>
        <w:jc w:val="both"/>
        <w:rPr>
          <w:bCs/>
          <w:szCs w:val="28"/>
        </w:rPr>
      </w:pPr>
    </w:p>
    <w:p w:rsidR="00505F25" w:rsidRDefault="00505F25" w:rsidP="00381265">
      <w:pPr>
        <w:pStyle w:val="Standard"/>
        <w:jc w:val="both"/>
        <w:rPr>
          <w:bCs/>
          <w:szCs w:val="28"/>
        </w:rPr>
      </w:pPr>
    </w:p>
    <w:p w:rsidR="00505F25" w:rsidRDefault="00505F25" w:rsidP="00381265">
      <w:pPr>
        <w:pStyle w:val="Standard"/>
        <w:jc w:val="both"/>
        <w:rPr>
          <w:bCs/>
          <w:szCs w:val="28"/>
        </w:rPr>
      </w:pPr>
    </w:p>
    <w:p w:rsidR="00505F25" w:rsidRDefault="00505F25" w:rsidP="00381265">
      <w:pPr>
        <w:pStyle w:val="Standard"/>
        <w:jc w:val="both"/>
        <w:rPr>
          <w:bCs/>
          <w:szCs w:val="28"/>
        </w:rPr>
      </w:pPr>
    </w:p>
    <w:p w:rsidR="00381265" w:rsidRDefault="00381265" w:rsidP="00381265">
      <w:pPr>
        <w:pStyle w:val="Standard"/>
        <w:jc w:val="both"/>
        <w:rPr>
          <w:bCs/>
          <w:szCs w:val="28"/>
        </w:rPr>
      </w:pPr>
    </w:p>
    <w:p w:rsidR="00381265" w:rsidRDefault="00381265" w:rsidP="00381265">
      <w:pPr>
        <w:pStyle w:val="Standard"/>
        <w:jc w:val="both"/>
        <w:rPr>
          <w:bCs/>
          <w:szCs w:val="28"/>
        </w:rPr>
      </w:pPr>
    </w:p>
    <w:p w:rsidR="00381265" w:rsidRDefault="00381265" w:rsidP="00381265">
      <w:pPr>
        <w:pStyle w:val="Standard"/>
        <w:jc w:val="both"/>
        <w:rPr>
          <w:bCs/>
          <w:szCs w:val="28"/>
        </w:rPr>
      </w:pPr>
    </w:p>
    <w:p w:rsidR="00381265" w:rsidRDefault="00381265" w:rsidP="00381265">
      <w:pPr>
        <w:pStyle w:val="Standard"/>
        <w:tabs>
          <w:tab w:val="left" w:pos="13140"/>
          <w:tab w:val="left" w:pos="14940"/>
        </w:tabs>
        <w:ind w:left="4680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81265" w:rsidRDefault="00381265" w:rsidP="00381265">
      <w:pPr>
        <w:pStyle w:val="Standard"/>
        <w:tabs>
          <w:tab w:val="left" w:pos="13140"/>
          <w:tab w:val="left" w:pos="14940"/>
        </w:tabs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381265" w:rsidRDefault="00381265" w:rsidP="00381265">
      <w:pPr>
        <w:pStyle w:val="Standard"/>
        <w:ind w:left="468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381265" w:rsidRDefault="00381265" w:rsidP="00381265">
      <w:pPr>
        <w:pStyle w:val="Standard"/>
        <w:spacing w:line="240" w:lineRule="exact"/>
        <w:ind w:left="4680"/>
        <w:jc w:val="center"/>
      </w:pPr>
      <w:proofErr w:type="gramStart"/>
      <w:r>
        <w:t>(Ф.И.О, должность представителя</w:t>
      </w:r>
      <w:proofErr w:type="gramEnd"/>
    </w:p>
    <w:p w:rsidR="00381265" w:rsidRDefault="00381265" w:rsidP="00381265">
      <w:pPr>
        <w:pStyle w:val="Standard"/>
        <w:spacing w:line="240" w:lineRule="exact"/>
        <w:ind w:left="4680"/>
        <w:jc w:val="center"/>
      </w:pPr>
      <w:r>
        <w:t>нанимателя (работодателя)</w:t>
      </w:r>
    </w:p>
    <w:p w:rsidR="00381265" w:rsidRDefault="00381265" w:rsidP="00381265">
      <w:pPr>
        <w:pStyle w:val="Standard"/>
        <w:ind w:left="468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381265" w:rsidRDefault="00381265" w:rsidP="00381265">
      <w:pPr>
        <w:pStyle w:val="Standard"/>
        <w:spacing w:line="240" w:lineRule="exact"/>
        <w:ind w:left="4680"/>
        <w:jc w:val="center"/>
      </w:pPr>
      <w:r>
        <w:t>(наименование органа местного самоуправления)</w:t>
      </w:r>
    </w:p>
    <w:p w:rsidR="00381265" w:rsidRDefault="00381265" w:rsidP="00381265">
      <w:pPr>
        <w:pStyle w:val="Standard"/>
        <w:ind w:left="4680"/>
        <w:jc w:val="center"/>
        <w:rPr>
          <w:szCs w:val="28"/>
        </w:rPr>
      </w:pPr>
      <w:r>
        <w:rPr>
          <w:szCs w:val="28"/>
        </w:rPr>
        <w:t>от ____________________________________</w:t>
      </w:r>
    </w:p>
    <w:p w:rsidR="00381265" w:rsidRDefault="00381265" w:rsidP="00381265">
      <w:pPr>
        <w:pStyle w:val="Standard"/>
        <w:spacing w:line="240" w:lineRule="exact"/>
        <w:ind w:left="4680"/>
        <w:jc w:val="center"/>
      </w:pPr>
      <w:r>
        <w:t xml:space="preserve">       (Ф.И.О., должность муниципального служащего, место жительства, телефон)</w:t>
      </w:r>
    </w:p>
    <w:p w:rsidR="00381265" w:rsidRDefault="00381265" w:rsidP="00381265">
      <w:pPr>
        <w:pStyle w:val="Standard"/>
        <w:spacing w:line="240" w:lineRule="exact"/>
        <w:ind w:left="4680"/>
        <w:rPr>
          <w:szCs w:val="28"/>
        </w:rPr>
      </w:pPr>
    </w:p>
    <w:p w:rsidR="00381265" w:rsidRDefault="00381265" w:rsidP="0038126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381265" w:rsidRDefault="00381265" w:rsidP="00381265">
      <w:pPr>
        <w:pStyle w:val="Standard"/>
        <w:rPr>
          <w:szCs w:val="28"/>
        </w:rPr>
      </w:pPr>
    </w:p>
    <w:p w:rsidR="00381265" w:rsidRDefault="00381265" w:rsidP="00381265">
      <w:pPr>
        <w:pStyle w:val="Standard"/>
        <w:ind w:firstLine="709"/>
        <w:rPr>
          <w:szCs w:val="28"/>
        </w:rPr>
      </w:pPr>
      <w:r>
        <w:rPr>
          <w:szCs w:val="28"/>
        </w:rPr>
        <w:t>Сообщаю, что:</w:t>
      </w:r>
    </w:p>
    <w:p w:rsidR="00381265" w:rsidRDefault="00381265" w:rsidP="00381265">
      <w:pPr>
        <w:pStyle w:val="Standard"/>
        <w:ind w:firstLine="709"/>
        <w:rPr>
          <w:szCs w:val="28"/>
        </w:rPr>
      </w:pPr>
      <w:r>
        <w:rPr>
          <w:szCs w:val="28"/>
        </w:rPr>
        <w:t>1. 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proofErr w:type="gramStart"/>
      <w:r>
        <w:t>(описание обстоятельств, при которых стало известно о случаях</w:t>
      </w:r>
      <w:proofErr w:type="gramEnd"/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r>
        <w:t>обращения к муниципальному служащему в связи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r>
        <w:t>с исполнением им служебных обязанностей каких-либо лиц в целях склонения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r>
        <w:t>его к совершению коррупционных правонарушений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r>
        <w:t>(дата, место, время, другие условия)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381265" w:rsidRDefault="00381265" w:rsidP="00381265">
      <w:pPr>
        <w:pStyle w:val="Standard"/>
        <w:ind w:firstLine="709"/>
        <w:rPr>
          <w:szCs w:val="28"/>
        </w:rPr>
      </w:pPr>
      <w:r>
        <w:rPr>
          <w:szCs w:val="28"/>
        </w:rPr>
        <w:t>2. 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proofErr w:type="gramStart"/>
      <w:r>
        <w:t>(подробные сведения о коррупционных правонарушениях, которые</w:t>
      </w:r>
      <w:proofErr w:type="gramEnd"/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ind w:firstLine="709"/>
      </w:pPr>
      <w:r>
        <w:t xml:space="preserve">    должен был бы совершить государственный или муниципальный служащий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r>
        <w:t>по просьбе обратившихся лиц)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________________________________________________________________________.</w:t>
      </w:r>
    </w:p>
    <w:p w:rsidR="00381265" w:rsidRDefault="00381265" w:rsidP="00381265">
      <w:pPr>
        <w:pStyle w:val="Standard"/>
        <w:ind w:firstLine="709"/>
        <w:rPr>
          <w:szCs w:val="28"/>
        </w:rPr>
      </w:pPr>
      <w:r>
        <w:rPr>
          <w:szCs w:val="28"/>
        </w:rPr>
        <w:t>3. 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proofErr w:type="gramStart"/>
      <w:r>
        <w:t>(все известные сведения о физическом (юридическом) лице,</w:t>
      </w:r>
      <w:proofErr w:type="gramEnd"/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381265" w:rsidRDefault="00381265" w:rsidP="00381265">
      <w:pPr>
        <w:pStyle w:val="Standard"/>
        <w:ind w:firstLine="709"/>
        <w:rPr>
          <w:szCs w:val="28"/>
        </w:rPr>
      </w:pPr>
      <w:r>
        <w:rPr>
          <w:szCs w:val="28"/>
        </w:rPr>
        <w:t>4. 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r>
        <w:t>(подкуп, угроза, обман и т.д.), а также информация об отказе (согласии)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81265" w:rsidRDefault="00381265" w:rsidP="00381265">
      <w:pPr>
        <w:pStyle w:val="Standard"/>
        <w:ind w:firstLine="709"/>
        <w:jc w:val="center"/>
      </w:pPr>
      <w:r>
        <w:t>принять предложение лица о совершении коррупционного правонарушения)</w:t>
      </w: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381265" w:rsidRDefault="00381265" w:rsidP="00381265">
      <w:pPr>
        <w:pStyle w:val="Standard"/>
        <w:rPr>
          <w:szCs w:val="28"/>
        </w:rPr>
      </w:pPr>
    </w:p>
    <w:p w:rsidR="00381265" w:rsidRDefault="00381265" w:rsidP="00381265">
      <w:pPr>
        <w:pStyle w:val="Standard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381265" w:rsidRDefault="00381265" w:rsidP="00381265">
      <w:pPr>
        <w:pStyle w:val="Standard"/>
      </w:pPr>
      <w:r>
        <w:t xml:space="preserve">                                                        (дата, подпись, инициалы и фамилия)</w:t>
      </w:r>
    </w:p>
    <w:p w:rsidR="00381265" w:rsidRDefault="00381265" w:rsidP="00381265">
      <w:pPr>
        <w:pStyle w:val="Standard"/>
      </w:pPr>
    </w:p>
    <w:p w:rsidR="00381265" w:rsidRDefault="00381265" w:rsidP="00381265">
      <w:pPr>
        <w:pStyle w:val="Standard"/>
      </w:pPr>
    </w:p>
    <w:p w:rsidR="00381265" w:rsidRDefault="00381265" w:rsidP="00381265">
      <w:pPr>
        <w:pStyle w:val="Standard"/>
      </w:pPr>
    </w:p>
    <w:p w:rsidR="00381265" w:rsidRDefault="00381265" w:rsidP="00381265">
      <w:pPr>
        <w:pStyle w:val="Standard"/>
      </w:pPr>
    </w:p>
    <w:p w:rsidR="00381265" w:rsidRDefault="00381265" w:rsidP="00381265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lang w:eastAsia="ru-RU"/>
        </w:rPr>
        <w:sectPr w:rsidR="00381265">
          <w:pgSz w:w="11906" w:h="16838"/>
          <w:pgMar w:top="709" w:right="567" w:bottom="851" w:left="1134" w:header="720" w:footer="720" w:gutter="0"/>
          <w:cols w:space="720"/>
        </w:sectPr>
      </w:pPr>
    </w:p>
    <w:p w:rsidR="00381265" w:rsidRDefault="00381265" w:rsidP="00381265">
      <w:pPr>
        <w:pStyle w:val="Standard"/>
        <w:ind w:firstLine="12240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381265" w:rsidRDefault="00381265" w:rsidP="00381265">
      <w:pPr>
        <w:pStyle w:val="Standard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381265" w:rsidRDefault="00381265" w:rsidP="0038126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Журнал</w:t>
      </w:r>
    </w:p>
    <w:p w:rsidR="00381265" w:rsidRDefault="00381265" w:rsidP="0038126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регистрации уведомлений о фактах обращения в целях склонения</w:t>
      </w:r>
    </w:p>
    <w:p w:rsidR="00381265" w:rsidRDefault="00381265" w:rsidP="0038126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муниципального служащего к совершению коррупционных правонарушений</w:t>
      </w:r>
    </w:p>
    <w:p w:rsidR="00381265" w:rsidRDefault="00381265" w:rsidP="00381265">
      <w:pPr>
        <w:pStyle w:val="Standard"/>
        <w:jc w:val="center"/>
        <w:rPr>
          <w:szCs w:val="28"/>
        </w:rPr>
      </w:pPr>
    </w:p>
    <w:p w:rsidR="00381265" w:rsidRDefault="00381265" w:rsidP="00381265">
      <w:pPr>
        <w:pStyle w:val="Standard"/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381265" w:rsidRDefault="00381265" w:rsidP="00381265">
      <w:pPr>
        <w:pStyle w:val="Standard"/>
        <w:jc w:val="center"/>
      </w:pPr>
      <w:r>
        <w:t>(наименование органа местного самоуправления)</w:t>
      </w:r>
    </w:p>
    <w:tbl>
      <w:tblPr>
        <w:tblW w:w="15494" w:type="dxa"/>
        <w:tblCellMar>
          <w:left w:w="10" w:type="dxa"/>
          <w:right w:w="10" w:type="dxa"/>
        </w:tblCellMar>
        <w:tblLook w:val="04A0"/>
      </w:tblPr>
      <w:tblGrid>
        <w:gridCol w:w="2045"/>
        <w:gridCol w:w="1553"/>
        <w:gridCol w:w="3501"/>
        <w:gridCol w:w="1655"/>
        <w:gridCol w:w="3728"/>
        <w:gridCol w:w="1531"/>
        <w:gridCol w:w="1481"/>
      </w:tblGrid>
      <w:tr w:rsidR="00381265" w:rsidTr="00381265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Регистрационный  номер уведомления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Дата и время принятия уведомления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Фамилия, имя, отчество муниципального служащего, обратившегося с уведомлением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Дата и время передачи уведомления Главе поселения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Краткое содержание уведомления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Ф.И.О.  сотрудника, принявшего уведомление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 xml:space="preserve">Примечание </w:t>
            </w:r>
          </w:p>
        </w:tc>
      </w:tr>
      <w:tr w:rsidR="00381265" w:rsidTr="00381265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</w:tr>
      <w:tr w:rsidR="00381265" w:rsidTr="00381265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</w:tr>
      <w:tr w:rsidR="00381265" w:rsidTr="00381265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65" w:rsidRDefault="00381265">
            <w:pPr>
              <w:pStyle w:val="Standard"/>
              <w:jc w:val="center"/>
              <w:rPr>
                <w:bCs/>
                <w:szCs w:val="28"/>
                <w:lang w:eastAsia="zh-CN"/>
              </w:rPr>
            </w:pPr>
          </w:p>
        </w:tc>
      </w:tr>
    </w:tbl>
    <w:p w:rsidR="00381265" w:rsidRDefault="00381265" w:rsidP="00381265">
      <w:pPr>
        <w:widowControl/>
        <w:suppressAutoHyphens w:val="0"/>
        <w:autoSpaceDN/>
        <w:rPr>
          <w:kern w:val="0"/>
          <w:szCs w:val="21"/>
        </w:rPr>
        <w:sectPr w:rsidR="00381265">
          <w:pgSz w:w="16838" w:h="11906" w:orient="landscape"/>
          <w:pgMar w:top="1134" w:right="709" w:bottom="567" w:left="851" w:header="709" w:footer="720" w:gutter="0"/>
          <w:cols w:space="720"/>
        </w:sectPr>
      </w:pPr>
    </w:p>
    <w:p w:rsidR="00E27759" w:rsidRDefault="00E27759"/>
    <w:sectPr w:rsidR="00E27759" w:rsidSect="00E2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2F4"/>
    <w:multiLevelType w:val="multilevel"/>
    <w:tmpl w:val="8C566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65"/>
    <w:rsid w:val="00381265"/>
    <w:rsid w:val="00505F25"/>
    <w:rsid w:val="008665EC"/>
    <w:rsid w:val="00E2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5"/>
    <w:pPr>
      <w:widowControl w:val="0"/>
      <w:suppressAutoHyphens/>
      <w:autoSpaceDN w:val="0"/>
      <w:spacing w:after="0" w:afterAutospacing="0" w:line="240" w:lineRule="auto"/>
      <w:ind w:firstLine="0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265"/>
    <w:pPr>
      <w:suppressAutoHyphens/>
      <w:autoSpaceDN w:val="0"/>
      <w:spacing w:after="0" w:afterAutospacing="0" w:line="240" w:lineRule="auto"/>
      <w:ind w:firstLine="0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rsid w:val="00381265"/>
    <w:pPr>
      <w:spacing w:after="120"/>
    </w:pPr>
  </w:style>
  <w:style w:type="character" w:styleId="a3">
    <w:name w:val="Hyperlink"/>
    <w:basedOn w:val="a0"/>
    <w:uiPriority w:val="99"/>
    <w:semiHidden/>
    <w:unhideWhenUsed/>
    <w:rsid w:val="00381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26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81265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C8DAF1D6C4733C30E059DE2C5ECDC68AAB54333640B001377D8A5901d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4274-87F9-49A7-8EC0-6239EF32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Головешкина</dc:creator>
  <cp:keywords/>
  <dc:description/>
  <cp:lastModifiedBy>Головешкина</cp:lastModifiedBy>
  <cp:revision>3</cp:revision>
  <cp:lastPrinted>2021-03-26T05:57:00Z</cp:lastPrinted>
  <dcterms:created xsi:type="dcterms:W3CDTF">2021-03-26T05:39:00Z</dcterms:created>
  <dcterms:modified xsi:type="dcterms:W3CDTF">2021-03-26T05:57:00Z</dcterms:modified>
</cp:coreProperties>
</file>