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  <w:r w:rsidRPr="0069080B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528DB815" wp14:editId="21DBDD9D">
            <wp:extent cx="638175" cy="5715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69080B">
        <w:rPr>
          <w:rFonts w:ascii="Times New Roman" w:hAnsi="Times New Roman" w:cs="Times New Roman"/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proofErr w:type="gramStart"/>
      <w:r w:rsidRPr="0069080B">
        <w:rPr>
          <w:rFonts w:ascii="Times New Roman" w:hAnsi="Times New Roman" w:cs="Times New Roman"/>
          <w:b/>
          <w:bCs/>
          <w:color w:val="333333"/>
          <w:sz w:val="40"/>
          <w:szCs w:val="40"/>
        </w:rPr>
        <w:t>П</w:t>
      </w:r>
      <w:proofErr w:type="gramEnd"/>
      <w:r w:rsidRPr="0069080B"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О С Т А Н О В Л Е Н И Е</w:t>
      </w:r>
    </w:p>
    <w:p w:rsidR="00F43610" w:rsidRPr="0069080B" w:rsidRDefault="004A0B31" w:rsidP="00F4361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63360;visibility:visible;mso-wrap-distance-top:-3e-5mm;mso-wrap-distance-bottom:-3e-5mm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F43610" w:rsidRPr="0069080B">
        <w:rPr>
          <w:rFonts w:ascii="Times New Roman" w:hAnsi="Times New Roman" w:cs="Times New Roman"/>
          <w:b/>
          <w:color w:val="333333"/>
        </w:rPr>
        <w:t xml:space="preserve"> 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456574, </w:t>
      </w:r>
      <w:proofErr w:type="spell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ул</w:t>
      </w:r>
      <w:proofErr w:type="gram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.Л</w:t>
      </w:r>
      <w:proofErr w:type="gram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есная</w:t>
      </w:r>
      <w:proofErr w:type="spell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, 2-а, с. Еманжелинка </w:t>
      </w:r>
      <w:proofErr w:type="spell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Еткульского</w:t>
      </w:r>
      <w:proofErr w:type="spell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 района, Челябинской области,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F43610" w:rsidRDefault="00F43610" w:rsidP="00F43610">
      <w:pPr>
        <w:spacing w:after="0" w:line="240" w:lineRule="auto"/>
        <w:jc w:val="center"/>
        <w:rPr>
          <w:bCs/>
          <w:color w:val="333333"/>
          <w:sz w:val="18"/>
          <w:szCs w:val="18"/>
        </w:rPr>
      </w:pPr>
    </w:p>
    <w:p w:rsidR="00F43610" w:rsidRPr="0069080B" w:rsidRDefault="00F43610" w:rsidP="00F43610">
      <w:pPr>
        <w:spacing w:after="0" w:line="240" w:lineRule="auto"/>
        <w:jc w:val="center"/>
        <w:rPr>
          <w:bCs/>
          <w:color w:val="333333"/>
        </w:rPr>
      </w:pPr>
    </w:p>
    <w:p w:rsidR="00F43610" w:rsidRPr="00ED7123" w:rsidRDefault="00ED7123" w:rsidP="001C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23">
        <w:rPr>
          <w:rFonts w:ascii="Times New Roman" w:hAnsi="Times New Roman" w:cs="Times New Roman"/>
          <w:sz w:val="28"/>
          <w:szCs w:val="28"/>
        </w:rPr>
        <w:t>13 июня</w:t>
      </w:r>
      <w:r w:rsidR="00F43610" w:rsidRPr="00ED7123">
        <w:rPr>
          <w:rFonts w:ascii="Times New Roman" w:hAnsi="Times New Roman" w:cs="Times New Roman"/>
          <w:sz w:val="28"/>
          <w:szCs w:val="28"/>
        </w:rPr>
        <w:t xml:space="preserve"> 2019 г. № </w:t>
      </w:r>
      <w:r w:rsidRPr="00ED7123">
        <w:rPr>
          <w:rFonts w:ascii="Times New Roman" w:hAnsi="Times New Roman" w:cs="Times New Roman"/>
          <w:sz w:val="28"/>
          <w:szCs w:val="28"/>
        </w:rPr>
        <w:t>45</w:t>
      </w:r>
    </w:p>
    <w:p w:rsidR="00F43610" w:rsidRPr="00ED7123" w:rsidRDefault="00F43610" w:rsidP="001C0CA7">
      <w:pPr>
        <w:pStyle w:val="a5"/>
        <w:tabs>
          <w:tab w:val="left" w:pos="7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7123" w:rsidRPr="00ED7123" w:rsidRDefault="00ED7123" w:rsidP="001C0CA7">
      <w:pPr>
        <w:pStyle w:val="1"/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ED7123">
        <w:rPr>
          <w:rFonts w:ascii="Times New Roman" w:hAnsi="Times New Roman" w:cs="Times New Roman"/>
        </w:rPr>
        <w:t xml:space="preserve">Об установлении размера платы </w:t>
      </w:r>
    </w:p>
    <w:p w:rsidR="00ED7123" w:rsidRPr="001C0CA7" w:rsidRDefault="00ED7123" w:rsidP="001C0CA7">
      <w:pPr>
        <w:pStyle w:val="1"/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ED7123">
        <w:rPr>
          <w:rFonts w:ascii="Times New Roman" w:hAnsi="Times New Roman" w:cs="Times New Roman"/>
        </w:rPr>
        <w:t xml:space="preserve">за содержание жилого помещения </w:t>
      </w:r>
      <w:r w:rsidRPr="001C0CA7">
        <w:rPr>
          <w:rFonts w:ascii="Times New Roman" w:hAnsi="Times New Roman" w:cs="Times New Roman"/>
        </w:rPr>
        <w:t xml:space="preserve">для жителей </w:t>
      </w:r>
    </w:p>
    <w:p w:rsidR="00ED7123" w:rsidRPr="00ED7123" w:rsidRDefault="00ED7123" w:rsidP="001C0CA7">
      <w:pPr>
        <w:pStyle w:val="1"/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1C0CA7">
        <w:rPr>
          <w:rFonts w:ascii="Times New Roman" w:hAnsi="Times New Roman" w:cs="Times New Roman"/>
        </w:rPr>
        <w:t>Еманжелинского сельского поселения</w:t>
      </w:r>
    </w:p>
    <w:p w:rsidR="00ED7123" w:rsidRPr="00ED7123" w:rsidRDefault="00ED7123" w:rsidP="001C0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99F" w:rsidRDefault="00ED7123" w:rsidP="001C0CA7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ED712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7E1093">
        <w:rPr>
          <w:rFonts w:ascii="Times New Roman" w:eastAsia="Times New Roman" w:hAnsi="Times New Roman" w:cs="Times New Roman"/>
          <w:sz w:val="28"/>
          <w:szCs w:val="28"/>
          <w:lang w:bidi="ru-RU"/>
        </w:rPr>
        <w:t>ч.3 ст.</w:t>
      </w:r>
      <w:r w:rsidR="00027C40">
        <w:rPr>
          <w:rFonts w:ascii="Times New Roman" w:eastAsia="Times New Roman" w:hAnsi="Times New Roman" w:cs="Times New Roman"/>
          <w:sz w:val="28"/>
          <w:szCs w:val="28"/>
          <w:lang w:bidi="ru-RU"/>
        </w:rPr>
        <w:t>156</w:t>
      </w:r>
      <w:r w:rsidR="000A513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0A513F" w:rsidRPr="000A513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ч.4 </w:t>
      </w:r>
      <w:r w:rsidR="007E1093">
        <w:rPr>
          <w:rFonts w:ascii="Times New Roman" w:eastAsia="Times New Roman" w:hAnsi="Times New Roman" w:cs="Times New Roman"/>
          <w:sz w:val="28"/>
          <w:szCs w:val="28"/>
          <w:lang w:bidi="ru-RU"/>
        </w:rPr>
        <w:t>ст.</w:t>
      </w:r>
      <w:r w:rsidR="000A513F">
        <w:rPr>
          <w:rFonts w:ascii="Times New Roman" w:eastAsia="Times New Roman" w:hAnsi="Times New Roman" w:cs="Times New Roman"/>
          <w:sz w:val="28"/>
          <w:szCs w:val="28"/>
          <w:lang w:bidi="ru-RU"/>
        </w:rPr>
        <w:t>156.1</w:t>
      </w:r>
      <w:r w:rsidR="007E1093">
        <w:rPr>
          <w:rFonts w:ascii="Times New Roman" w:eastAsia="Times New Roman" w:hAnsi="Times New Roman" w:cs="Times New Roman"/>
          <w:sz w:val="28"/>
          <w:szCs w:val="28"/>
          <w:lang w:bidi="ru-RU"/>
        </w:rPr>
        <w:t>, ч.4 ст.</w:t>
      </w:r>
      <w:r w:rsidR="00027C4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158 </w:t>
      </w:r>
      <w:r w:rsidRPr="00ED7123">
        <w:rPr>
          <w:rFonts w:ascii="Times New Roman" w:eastAsia="Times New Roman" w:hAnsi="Times New Roman" w:cs="Times New Roman"/>
          <w:sz w:val="28"/>
          <w:szCs w:val="28"/>
          <w:lang w:bidi="ru-RU"/>
        </w:rPr>
        <w:t>Жилищн</w:t>
      </w:r>
      <w:r w:rsidR="00027C40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Pr="00ED712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кодекс</w:t>
      </w:r>
      <w:r w:rsidR="00027C40">
        <w:rPr>
          <w:rFonts w:ascii="Times New Roman" w:eastAsia="Times New Roman" w:hAnsi="Times New Roman" w:cs="Times New Roman"/>
          <w:sz w:val="28"/>
          <w:szCs w:val="28"/>
          <w:lang w:bidi="ru-RU"/>
        </w:rPr>
        <w:t>а Российской Федерации</w:t>
      </w:r>
      <w:r w:rsidRPr="00ED7123">
        <w:rPr>
          <w:rFonts w:ascii="Times New Roman" w:eastAsia="Times New Roman" w:hAnsi="Times New Roman" w:cs="Times New Roman"/>
          <w:sz w:val="28"/>
          <w:szCs w:val="28"/>
          <w:lang w:bidi="ru-RU"/>
        </w:rPr>
        <w:t>, Правилами содержания общего имущества в многоквартирном доме, утвержденными постановлением Правительства Российской Федерации от 13.08.2006 года № 491,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</w:t>
      </w:r>
      <w:proofErr w:type="gramEnd"/>
      <w:r w:rsidRPr="00ED712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 установлении размера платы за содержание жилого помещения, а также по установлению порядка определения предельных индексо</w:t>
      </w:r>
      <w:r w:rsidR="007F6F5B">
        <w:rPr>
          <w:rFonts w:ascii="Times New Roman" w:eastAsia="Times New Roman" w:hAnsi="Times New Roman" w:cs="Times New Roman"/>
          <w:sz w:val="28"/>
          <w:szCs w:val="28"/>
          <w:lang w:bidi="ru-RU"/>
        </w:rPr>
        <w:t>в изменения размера такой платы</w:t>
      </w:r>
      <w:r w:rsidRPr="00ED7123">
        <w:rPr>
          <w:rFonts w:ascii="Times New Roman" w:eastAsia="Times New Roman" w:hAnsi="Times New Roman" w:cs="Times New Roman"/>
          <w:sz w:val="28"/>
          <w:szCs w:val="28"/>
          <w:lang w:bidi="ru-RU"/>
        </w:rPr>
        <w:t>, утвержденными Приказом Министерства строительства и жилищно-коммунального хозяйства Российской Федерац</w:t>
      </w:r>
      <w:r w:rsidR="00027C40">
        <w:rPr>
          <w:rFonts w:ascii="Times New Roman" w:eastAsia="Times New Roman" w:hAnsi="Times New Roman" w:cs="Times New Roman"/>
          <w:sz w:val="28"/>
          <w:szCs w:val="28"/>
          <w:lang w:bidi="ru-RU"/>
        </w:rPr>
        <w:t>ии от 6 апреля 2018 г. № 213/</w:t>
      </w:r>
      <w:proofErr w:type="spellStart"/>
      <w:proofErr w:type="gramStart"/>
      <w:r w:rsidR="00027C40">
        <w:rPr>
          <w:rFonts w:ascii="Times New Roman" w:eastAsia="Times New Roman" w:hAnsi="Times New Roman" w:cs="Times New Roman"/>
          <w:sz w:val="28"/>
          <w:szCs w:val="28"/>
          <w:lang w:bidi="ru-RU"/>
        </w:rPr>
        <w:t>пр</w:t>
      </w:r>
      <w:proofErr w:type="spellEnd"/>
      <w:proofErr w:type="gramEnd"/>
      <w:r w:rsidRPr="00ED712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9369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Уставом </w:t>
      </w:r>
      <w:r w:rsidR="0093699F" w:rsidRPr="0093699F">
        <w:rPr>
          <w:rFonts w:ascii="Times New Roman" w:eastAsia="Times New Roman" w:hAnsi="Times New Roman" w:cs="Times New Roman"/>
          <w:sz w:val="28"/>
          <w:szCs w:val="28"/>
          <w:lang w:bidi="ru-RU"/>
        </w:rPr>
        <w:t>Еманжелинского сельского поселения</w:t>
      </w:r>
    </w:p>
    <w:p w:rsidR="00ED7123" w:rsidRPr="00ED7123" w:rsidRDefault="00ED7123" w:rsidP="001C0C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7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ПОСТАНОВЛЯЕТ:</w:t>
      </w:r>
    </w:p>
    <w:p w:rsidR="00C51BA0" w:rsidRDefault="007F6F5B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D7123" w:rsidRPr="00ED712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9715D" w:rsidRPr="0099715D">
        <w:rPr>
          <w:rFonts w:ascii="Times New Roman" w:hAnsi="Times New Roman" w:cs="Times New Roman"/>
          <w:sz w:val="28"/>
          <w:szCs w:val="28"/>
        </w:rPr>
        <w:t xml:space="preserve">с 01 июля 2019 года </w:t>
      </w:r>
      <w:r w:rsidR="00027C40">
        <w:rPr>
          <w:rFonts w:ascii="Times New Roman" w:hAnsi="Times New Roman" w:cs="Times New Roman"/>
          <w:sz w:val="28"/>
          <w:szCs w:val="28"/>
        </w:rPr>
        <w:t>плату за содержание жилого помещения</w:t>
      </w:r>
      <w:r w:rsidR="0099715D" w:rsidRPr="0099715D">
        <w:t xml:space="preserve"> </w:t>
      </w:r>
      <w:r w:rsidR="0099715D" w:rsidRPr="0099715D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ED7123" w:rsidRPr="00ED7123">
        <w:rPr>
          <w:rFonts w:ascii="Times New Roman" w:hAnsi="Times New Roman" w:cs="Times New Roman"/>
          <w:sz w:val="28"/>
          <w:szCs w:val="28"/>
        </w:rPr>
        <w:t>, а также</w:t>
      </w:r>
      <w:r w:rsidR="0099715D">
        <w:rPr>
          <w:rFonts w:ascii="Times New Roman" w:hAnsi="Times New Roman" w:cs="Times New Roman"/>
          <w:sz w:val="28"/>
          <w:szCs w:val="28"/>
        </w:rPr>
        <w:t xml:space="preserve"> для</w:t>
      </w:r>
      <w:r w:rsidR="00ED7123" w:rsidRPr="00ED7123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</w:t>
      </w:r>
      <w:r w:rsidR="0099715D">
        <w:rPr>
          <w:rFonts w:ascii="Times New Roman" w:hAnsi="Times New Roman" w:cs="Times New Roman"/>
          <w:sz w:val="28"/>
          <w:szCs w:val="28"/>
        </w:rPr>
        <w:t xml:space="preserve"> </w:t>
      </w:r>
      <w:r w:rsidR="0099715D" w:rsidRPr="0099715D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ED7123" w:rsidRPr="00ED7123">
        <w:rPr>
          <w:rFonts w:ascii="Times New Roman" w:hAnsi="Times New Roman" w:cs="Times New Roman"/>
          <w:sz w:val="28"/>
          <w:szCs w:val="28"/>
        </w:rPr>
        <w:t xml:space="preserve">, которые не приняли решение </w:t>
      </w:r>
      <w:r w:rsidR="0099715D" w:rsidRPr="0099715D">
        <w:rPr>
          <w:rFonts w:ascii="Times New Roman" w:hAnsi="Times New Roman" w:cs="Times New Roman"/>
          <w:sz w:val="28"/>
          <w:szCs w:val="28"/>
        </w:rPr>
        <w:t xml:space="preserve">на их общем собрании </w:t>
      </w:r>
      <w:r w:rsidR="00ED7123" w:rsidRPr="00ED7123">
        <w:rPr>
          <w:rFonts w:ascii="Times New Roman" w:hAnsi="Times New Roman" w:cs="Times New Roman"/>
          <w:sz w:val="28"/>
          <w:szCs w:val="28"/>
        </w:rPr>
        <w:t xml:space="preserve">о выборе способа управления многоквартирным домом, </w:t>
      </w:r>
      <w:r w:rsidR="0099715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D7123" w:rsidRPr="00ED7123">
        <w:rPr>
          <w:rFonts w:ascii="Times New Roman" w:hAnsi="Times New Roman" w:cs="Times New Roman"/>
          <w:sz w:val="28"/>
          <w:szCs w:val="28"/>
        </w:rPr>
        <w:t>об установлении размера платы з</w:t>
      </w:r>
      <w:r w:rsidR="0099715D">
        <w:rPr>
          <w:rFonts w:ascii="Times New Roman" w:hAnsi="Times New Roman" w:cs="Times New Roman"/>
          <w:sz w:val="28"/>
          <w:szCs w:val="28"/>
        </w:rPr>
        <w:t>а содержание жилых помещений согласно</w:t>
      </w:r>
      <w:proofErr w:type="gramEnd"/>
      <w:r w:rsidR="0099715D">
        <w:rPr>
          <w:rFonts w:ascii="Times New Roman" w:hAnsi="Times New Roman" w:cs="Times New Roman"/>
          <w:sz w:val="28"/>
          <w:szCs w:val="28"/>
        </w:rPr>
        <w:t xml:space="preserve"> приложению № 1</w:t>
      </w:r>
      <w:r w:rsidR="00ED7123" w:rsidRPr="00ED7123">
        <w:rPr>
          <w:rFonts w:ascii="Times New Roman" w:hAnsi="Times New Roman" w:cs="Times New Roman"/>
          <w:sz w:val="28"/>
          <w:szCs w:val="28"/>
        </w:rPr>
        <w:t>.</w:t>
      </w:r>
    </w:p>
    <w:p w:rsidR="00C51BA0" w:rsidRDefault="00C51BA0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управляющей компании заключить договоры с арендаторами или собственниками нежилых помещений, используемых для осуществления профессиональной деятельности или индивидуальной предпринимательской деятельности и производить начисление за содержание и ремонт общего имущества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A0" w:rsidRPr="00ED7123" w:rsidRDefault="00C51BA0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Еманжелинского сельского поселения № 95 от 12.10.2018г. </w:t>
      </w:r>
      <w:r w:rsidR="001C0CA7">
        <w:rPr>
          <w:rFonts w:ascii="Times New Roman" w:hAnsi="Times New Roman" w:cs="Times New Roman"/>
          <w:sz w:val="28"/>
          <w:szCs w:val="28"/>
        </w:rPr>
        <w:t xml:space="preserve">«Об установлении размера платы за содержание жилого помещения для жителей Еманжелинского сельского поселения», постановление № 29 от 08.05.2019г. «О внесении изменений в постановление администрации Еманжелинского сельского поселения от 12.10.2018г. № 95 </w:t>
      </w:r>
      <w:r w:rsidR="001C0CA7" w:rsidRPr="001C0CA7">
        <w:rPr>
          <w:rFonts w:ascii="Times New Roman" w:hAnsi="Times New Roman" w:cs="Times New Roman"/>
          <w:sz w:val="28"/>
          <w:szCs w:val="28"/>
        </w:rPr>
        <w:t>«Об установлении размера платы за содержание жилого помещения для жителей Еманжелинского сельского поселения»</w:t>
      </w:r>
      <w:r w:rsidR="001C0CA7">
        <w:rPr>
          <w:rFonts w:ascii="Times New Roman" w:hAnsi="Times New Roman" w:cs="Times New Roman"/>
          <w:sz w:val="28"/>
          <w:szCs w:val="28"/>
        </w:rPr>
        <w:t xml:space="preserve"> считать утратившими силу с 01 июля 2019</w:t>
      </w:r>
      <w:proofErr w:type="gramEnd"/>
      <w:r w:rsidR="001C0C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7123" w:rsidRPr="00ED7123" w:rsidRDefault="007F6F5B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D7123" w:rsidRPr="00ED7123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1C0CA7">
        <w:rPr>
          <w:rFonts w:ascii="Times New Roman" w:hAnsi="Times New Roman" w:cs="Times New Roman"/>
          <w:sz w:val="28"/>
          <w:szCs w:val="28"/>
        </w:rPr>
        <w:t xml:space="preserve"> постановление в газете «Искра» и </w:t>
      </w:r>
      <w:proofErr w:type="gramStart"/>
      <w:r w:rsidR="001C0CA7">
        <w:rPr>
          <w:rFonts w:ascii="Times New Roman" w:hAnsi="Times New Roman" w:cs="Times New Roman"/>
          <w:sz w:val="28"/>
          <w:szCs w:val="28"/>
        </w:rPr>
        <w:t>р</w:t>
      </w:r>
      <w:r w:rsidR="001C0CA7" w:rsidRPr="001C0CA7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1C0CA7" w:rsidRPr="001C0CA7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на официальной странице администрации Еманжелинского сельского поселения в информационно-телекоммуникационной сети интернет на сайте </w:t>
      </w:r>
      <w:proofErr w:type="spellStart"/>
      <w:r w:rsidR="001C0CA7" w:rsidRPr="001C0CA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C0CA7" w:rsidRPr="001C0CA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D7123" w:rsidRDefault="001C0CA7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7123" w:rsidRPr="00ED7123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старшего инспектора по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D7123" w:rsidRPr="00ED7123">
        <w:rPr>
          <w:rFonts w:ascii="Times New Roman" w:hAnsi="Times New Roman" w:cs="Times New Roman"/>
          <w:sz w:val="28"/>
          <w:szCs w:val="28"/>
        </w:rPr>
        <w:t xml:space="preserve"> Федоровскую О.А.</w:t>
      </w:r>
    </w:p>
    <w:p w:rsidR="001C0CA7" w:rsidRDefault="001C0CA7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1C0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C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0CA7" w:rsidRPr="00ED7123" w:rsidRDefault="001C0CA7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23" w:rsidRDefault="00ED7123" w:rsidP="001C0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CA7" w:rsidRPr="00ED7123" w:rsidRDefault="001C0CA7" w:rsidP="001C0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610" w:rsidRPr="001C0CA7" w:rsidRDefault="00F43610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0CA7">
        <w:rPr>
          <w:rFonts w:ascii="Times New Roman" w:hAnsi="Times New Roman" w:cs="Times New Roman"/>
          <w:sz w:val="28"/>
          <w:szCs w:val="28"/>
        </w:rPr>
        <w:t xml:space="preserve">Глава Еманжелинского </w:t>
      </w:r>
    </w:p>
    <w:p w:rsidR="00F43610" w:rsidRDefault="00F43610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0C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0C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0CA7">
        <w:rPr>
          <w:rFonts w:ascii="Times New Roman" w:hAnsi="Times New Roman" w:cs="Times New Roman"/>
          <w:sz w:val="28"/>
          <w:szCs w:val="28"/>
        </w:rPr>
        <w:t>О.Л.Бобырев</w:t>
      </w:r>
      <w:proofErr w:type="spellEnd"/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Pr="001C0CA7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80"/>
        <w:gridCol w:w="3160"/>
        <w:gridCol w:w="286"/>
        <w:gridCol w:w="674"/>
        <w:gridCol w:w="602"/>
        <w:gridCol w:w="3544"/>
      </w:tblGrid>
      <w:tr w:rsidR="004A0B31" w:rsidRPr="004A0B31" w:rsidTr="004A0B3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4A0B31" w:rsidRPr="004A0B31" w:rsidTr="004A0B3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4A0B31" w:rsidRPr="004A0B31" w:rsidTr="004A0B3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Еманжелинского сельского поселения</w:t>
            </w:r>
          </w:p>
        </w:tc>
      </w:tr>
      <w:tr w:rsidR="004A0B31" w:rsidRPr="004A0B31" w:rsidTr="004A0B3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№ 45 от 13 июня 2019 г.</w:t>
            </w:r>
          </w:p>
        </w:tc>
      </w:tr>
      <w:tr w:rsidR="004A0B31" w:rsidRPr="004A0B31" w:rsidTr="004A0B31">
        <w:trPr>
          <w:trHeight w:val="282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Структура тарифа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 в многоквартирном доме, которые не приняли решение на их общем собрании о выборе способа управления многоквартирным домом, решение об установлении размера платы за содержание жилых </w:t>
            </w:r>
            <w:proofErr w:type="spellStart"/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помещенийна</w:t>
            </w:r>
            <w:proofErr w:type="spellEnd"/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01 июля 2019 года </w:t>
            </w:r>
            <w:proofErr w:type="gramEnd"/>
          </w:p>
        </w:tc>
      </w:tr>
      <w:tr w:rsidR="004A0B31" w:rsidRPr="004A0B31" w:rsidTr="004A0B31">
        <w:trPr>
          <w:trHeight w:val="10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работ и услуг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proofErr w:type="spellEnd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Тариф за 1 </w:t>
            </w:r>
            <w:proofErr w:type="spellStart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общей площади жилого помещения в месяц, НДС не предусмотрен (</w:t>
            </w:r>
            <w:proofErr w:type="spellStart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01.07.2019г.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A0B31" w:rsidRPr="004A0B31" w:rsidTr="004A0B3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конструктивных элементов жилых зданий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3,08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4A0B31" w:rsidRPr="004A0B31" w:rsidTr="004A0B3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2,25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4A0B31" w:rsidRPr="004A0B31" w:rsidTr="004A0B3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и обеспечение санитарного состояния жилых зданий и придомовой территории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2,96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жилым фондом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7,43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Рентабельность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0,79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</w:t>
            </w:r>
            <w:proofErr w:type="gramStart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ил.фонда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29229,8</w:t>
            </w:r>
          </w:p>
        </w:tc>
      </w:tr>
      <w:tr w:rsidR="004A0B31" w:rsidRPr="004A0B31" w:rsidTr="004A0B31">
        <w:trPr>
          <w:trHeight w:val="81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содержание и ремонт 1кв.м. жилищного фонда без газового оборудования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16,51</w:t>
            </w:r>
          </w:p>
        </w:tc>
      </w:tr>
      <w:tr w:rsidR="004A0B31" w:rsidRPr="004A0B31" w:rsidTr="004A0B3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ВДГО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0,78</w:t>
            </w:r>
          </w:p>
        </w:tc>
        <w:bookmarkStart w:id="0" w:name="_GoBack"/>
        <w:bookmarkEnd w:id="0"/>
      </w:tr>
      <w:tr w:rsidR="004A0B31" w:rsidRPr="004A0B31" w:rsidTr="004A0B31">
        <w:trPr>
          <w:trHeight w:val="82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содержание помещения в многоквартирном доме с газовым оборудованием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17,29</w:t>
            </w:r>
          </w:p>
        </w:tc>
      </w:tr>
      <w:tr w:rsidR="004A0B31" w:rsidRPr="004A0B31" w:rsidTr="004A0B3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B31" w:rsidRPr="004A0B31" w:rsidTr="004A0B31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плате за жилое помещение учтены налоги в соответствии с законодательством.</w:t>
            </w:r>
          </w:p>
        </w:tc>
      </w:tr>
      <w:tr w:rsidR="004A0B31" w:rsidRPr="004A0B31" w:rsidTr="004A0B31">
        <w:trPr>
          <w:trHeight w:val="8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плату за "Содержание и текущий ремонт общего имущества" не включены затраты на капитальный ремонт, по оплате электрической энергии, воды, стоков используемых для содержания мест общего пользования.</w:t>
            </w:r>
          </w:p>
        </w:tc>
      </w:tr>
      <w:tr w:rsidR="004A0B31" w:rsidRPr="004A0B31" w:rsidTr="004A0B31">
        <w:trPr>
          <w:trHeight w:val="9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B31" w:rsidRPr="004A0B31" w:rsidRDefault="004A0B31" w:rsidP="004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B31" w:rsidRPr="004A0B31" w:rsidRDefault="004A0B31" w:rsidP="004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Взимание платы за обслуживание, поверку  общедомовых приборов учетов производится после установки и ввода в эксплуатацию общедомовых приборов учета коммунальных ресурсов и выставляется отдельно.</w:t>
            </w:r>
          </w:p>
        </w:tc>
      </w:tr>
    </w:tbl>
    <w:p w:rsidR="00F43610" w:rsidRPr="000945B6" w:rsidRDefault="00F43610" w:rsidP="001C0CA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D40245" w:rsidRDefault="00D40245" w:rsidP="001C0CA7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</w:rPr>
      </w:pPr>
    </w:p>
    <w:sectPr w:rsidR="00D40245" w:rsidSect="00D402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0D4220"/>
    <w:multiLevelType w:val="hybridMultilevel"/>
    <w:tmpl w:val="FF22690E"/>
    <w:lvl w:ilvl="0" w:tplc="664CF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125D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4">
    <w:nsid w:val="2B6D24BD"/>
    <w:multiLevelType w:val="hybridMultilevel"/>
    <w:tmpl w:val="B3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A5708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6">
    <w:nsid w:val="50104E4C"/>
    <w:multiLevelType w:val="hybridMultilevel"/>
    <w:tmpl w:val="343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3FB3"/>
    <w:multiLevelType w:val="hybridMultilevel"/>
    <w:tmpl w:val="FE26888E"/>
    <w:lvl w:ilvl="0" w:tplc="EB24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B04A0"/>
    <w:multiLevelType w:val="hybridMultilevel"/>
    <w:tmpl w:val="DC7E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B6300E7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12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1312BA3"/>
    <w:multiLevelType w:val="hybridMultilevel"/>
    <w:tmpl w:val="FCE0A08E"/>
    <w:lvl w:ilvl="0" w:tplc="65D4F9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032"/>
    <w:multiLevelType w:val="hybridMultilevel"/>
    <w:tmpl w:val="08DA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042ED"/>
    <w:rsid w:val="000204C6"/>
    <w:rsid w:val="0002392A"/>
    <w:rsid w:val="00027C40"/>
    <w:rsid w:val="00051293"/>
    <w:rsid w:val="000752FC"/>
    <w:rsid w:val="0008229B"/>
    <w:rsid w:val="00086FA4"/>
    <w:rsid w:val="00087874"/>
    <w:rsid w:val="000945B6"/>
    <w:rsid w:val="000A513F"/>
    <w:rsid w:val="000B20D6"/>
    <w:rsid w:val="000C5AA5"/>
    <w:rsid w:val="000F1A13"/>
    <w:rsid w:val="000F1EA2"/>
    <w:rsid w:val="000F3299"/>
    <w:rsid w:val="001042ED"/>
    <w:rsid w:val="0011087A"/>
    <w:rsid w:val="00112814"/>
    <w:rsid w:val="00112C1E"/>
    <w:rsid w:val="0012148F"/>
    <w:rsid w:val="00137D6B"/>
    <w:rsid w:val="00137EC0"/>
    <w:rsid w:val="0018585C"/>
    <w:rsid w:val="00187870"/>
    <w:rsid w:val="00193E9A"/>
    <w:rsid w:val="001A122D"/>
    <w:rsid w:val="001B7C78"/>
    <w:rsid w:val="001C0CA7"/>
    <w:rsid w:val="001D0BA6"/>
    <w:rsid w:val="001D0D7D"/>
    <w:rsid w:val="001F3A1D"/>
    <w:rsid w:val="001F7ABA"/>
    <w:rsid w:val="00217419"/>
    <w:rsid w:val="00222D47"/>
    <w:rsid w:val="00230181"/>
    <w:rsid w:val="00231813"/>
    <w:rsid w:val="00231E31"/>
    <w:rsid w:val="00254CC2"/>
    <w:rsid w:val="00262448"/>
    <w:rsid w:val="00264419"/>
    <w:rsid w:val="0026669C"/>
    <w:rsid w:val="00267AEB"/>
    <w:rsid w:val="0028362A"/>
    <w:rsid w:val="00293B1F"/>
    <w:rsid w:val="0029612D"/>
    <w:rsid w:val="002971B7"/>
    <w:rsid w:val="002A284E"/>
    <w:rsid w:val="002D0EE6"/>
    <w:rsid w:val="002D7E91"/>
    <w:rsid w:val="002F360A"/>
    <w:rsid w:val="003313C0"/>
    <w:rsid w:val="0035378B"/>
    <w:rsid w:val="003612B0"/>
    <w:rsid w:val="003655EA"/>
    <w:rsid w:val="00380BA2"/>
    <w:rsid w:val="0038441F"/>
    <w:rsid w:val="00390DC8"/>
    <w:rsid w:val="003A6B8C"/>
    <w:rsid w:val="003A75C1"/>
    <w:rsid w:val="003A7A23"/>
    <w:rsid w:val="003B40BB"/>
    <w:rsid w:val="003D22ED"/>
    <w:rsid w:val="003E14D5"/>
    <w:rsid w:val="003E2783"/>
    <w:rsid w:val="003E510C"/>
    <w:rsid w:val="003F3020"/>
    <w:rsid w:val="003F7418"/>
    <w:rsid w:val="00410F2C"/>
    <w:rsid w:val="00411D5C"/>
    <w:rsid w:val="00416FE5"/>
    <w:rsid w:val="00417EBE"/>
    <w:rsid w:val="00454329"/>
    <w:rsid w:val="004548F1"/>
    <w:rsid w:val="004927BE"/>
    <w:rsid w:val="0049357C"/>
    <w:rsid w:val="004A0B31"/>
    <w:rsid w:val="004A33AA"/>
    <w:rsid w:val="004A3F4E"/>
    <w:rsid w:val="004B4A4C"/>
    <w:rsid w:val="004B55C7"/>
    <w:rsid w:val="004E2667"/>
    <w:rsid w:val="004E6A85"/>
    <w:rsid w:val="00500F33"/>
    <w:rsid w:val="0051187D"/>
    <w:rsid w:val="0052185D"/>
    <w:rsid w:val="00523302"/>
    <w:rsid w:val="0053189D"/>
    <w:rsid w:val="005321DB"/>
    <w:rsid w:val="005472C5"/>
    <w:rsid w:val="0055059E"/>
    <w:rsid w:val="00552BF3"/>
    <w:rsid w:val="0055425A"/>
    <w:rsid w:val="00576B6D"/>
    <w:rsid w:val="00581EA5"/>
    <w:rsid w:val="00585898"/>
    <w:rsid w:val="00592F79"/>
    <w:rsid w:val="00594F5F"/>
    <w:rsid w:val="005D157C"/>
    <w:rsid w:val="005E0507"/>
    <w:rsid w:val="005F2282"/>
    <w:rsid w:val="005F2283"/>
    <w:rsid w:val="00602945"/>
    <w:rsid w:val="00605F52"/>
    <w:rsid w:val="0063255F"/>
    <w:rsid w:val="00637DFA"/>
    <w:rsid w:val="006563C6"/>
    <w:rsid w:val="00671A87"/>
    <w:rsid w:val="00672943"/>
    <w:rsid w:val="00683928"/>
    <w:rsid w:val="0069080B"/>
    <w:rsid w:val="00695525"/>
    <w:rsid w:val="00696074"/>
    <w:rsid w:val="00696416"/>
    <w:rsid w:val="006A33A9"/>
    <w:rsid w:val="006B111D"/>
    <w:rsid w:val="006C32F1"/>
    <w:rsid w:val="006D14C4"/>
    <w:rsid w:val="006E2738"/>
    <w:rsid w:val="006E7E6D"/>
    <w:rsid w:val="006F0F3F"/>
    <w:rsid w:val="006F7ACC"/>
    <w:rsid w:val="00714AB5"/>
    <w:rsid w:val="007168E0"/>
    <w:rsid w:val="00730F26"/>
    <w:rsid w:val="00733DA9"/>
    <w:rsid w:val="00734445"/>
    <w:rsid w:val="007727AA"/>
    <w:rsid w:val="007755FB"/>
    <w:rsid w:val="007912B1"/>
    <w:rsid w:val="00792C50"/>
    <w:rsid w:val="007D165F"/>
    <w:rsid w:val="007E1093"/>
    <w:rsid w:val="007E7F3A"/>
    <w:rsid w:val="007F0C6C"/>
    <w:rsid w:val="007F6F5B"/>
    <w:rsid w:val="00821FF5"/>
    <w:rsid w:val="008223F4"/>
    <w:rsid w:val="008348F7"/>
    <w:rsid w:val="00835CD2"/>
    <w:rsid w:val="00843B20"/>
    <w:rsid w:val="00845389"/>
    <w:rsid w:val="00861057"/>
    <w:rsid w:val="0086131D"/>
    <w:rsid w:val="00867221"/>
    <w:rsid w:val="00877435"/>
    <w:rsid w:val="00877556"/>
    <w:rsid w:val="008B6506"/>
    <w:rsid w:val="008D1E7F"/>
    <w:rsid w:val="008D22C2"/>
    <w:rsid w:val="008E6BD6"/>
    <w:rsid w:val="009162FD"/>
    <w:rsid w:val="00917DF4"/>
    <w:rsid w:val="00920287"/>
    <w:rsid w:val="00920EFA"/>
    <w:rsid w:val="00924B8C"/>
    <w:rsid w:val="0093699F"/>
    <w:rsid w:val="009404A5"/>
    <w:rsid w:val="00943496"/>
    <w:rsid w:val="009454AC"/>
    <w:rsid w:val="00950638"/>
    <w:rsid w:val="00954FA4"/>
    <w:rsid w:val="00962295"/>
    <w:rsid w:val="00963ADC"/>
    <w:rsid w:val="009933BB"/>
    <w:rsid w:val="0099715D"/>
    <w:rsid w:val="009A42B5"/>
    <w:rsid w:val="009C5253"/>
    <w:rsid w:val="009D143B"/>
    <w:rsid w:val="009E0736"/>
    <w:rsid w:val="009F08B7"/>
    <w:rsid w:val="009F50FF"/>
    <w:rsid w:val="009F65D8"/>
    <w:rsid w:val="00A112FF"/>
    <w:rsid w:val="00A239F8"/>
    <w:rsid w:val="00A35551"/>
    <w:rsid w:val="00A47252"/>
    <w:rsid w:val="00A51617"/>
    <w:rsid w:val="00A57027"/>
    <w:rsid w:val="00A5704C"/>
    <w:rsid w:val="00A6086C"/>
    <w:rsid w:val="00A65BF3"/>
    <w:rsid w:val="00A661DD"/>
    <w:rsid w:val="00AA0B73"/>
    <w:rsid w:val="00AA3B72"/>
    <w:rsid w:val="00AA5F31"/>
    <w:rsid w:val="00AB123C"/>
    <w:rsid w:val="00AD65BF"/>
    <w:rsid w:val="00AF7D24"/>
    <w:rsid w:val="00B004D6"/>
    <w:rsid w:val="00B2099E"/>
    <w:rsid w:val="00B61E82"/>
    <w:rsid w:val="00B65C5B"/>
    <w:rsid w:val="00B70322"/>
    <w:rsid w:val="00B7268E"/>
    <w:rsid w:val="00B90F3E"/>
    <w:rsid w:val="00B93B68"/>
    <w:rsid w:val="00BA00D5"/>
    <w:rsid w:val="00BA0A95"/>
    <w:rsid w:val="00BA5467"/>
    <w:rsid w:val="00BB0FFF"/>
    <w:rsid w:val="00BB335C"/>
    <w:rsid w:val="00BC1805"/>
    <w:rsid w:val="00BC45D9"/>
    <w:rsid w:val="00BD1DFE"/>
    <w:rsid w:val="00BE2D7A"/>
    <w:rsid w:val="00C047D6"/>
    <w:rsid w:val="00C43B20"/>
    <w:rsid w:val="00C51BA0"/>
    <w:rsid w:val="00C53FAA"/>
    <w:rsid w:val="00C6215B"/>
    <w:rsid w:val="00CA02A7"/>
    <w:rsid w:val="00CA13C0"/>
    <w:rsid w:val="00CA60AD"/>
    <w:rsid w:val="00CB4010"/>
    <w:rsid w:val="00CC7BC6"/>
    <w:rsid w:val="00CD04D0"/>
    <w:rsid w:val="00CD2268"/>
    <w:rsid w:val="00CF1FCA"/>
    <w:rsid w:val="00CF6F06"/>
    <w:rsid w:val="00D02399"/>
    <w:rsid w:val="00D124BA"/>
    <w:rsid w:val="00D13DAB"/>
    <w:rsid w:val="00D221AC"/>
    <w:rsid w:val="00D25F86"/>
    <w:rsid w:val="00D40245"/>
    <w:rsid w:val="00D4028D"/>
    <w:rsid w:val="00D57BF9"/>
    <w:rsid w:val="00D60249"/>
    <w:rsid w:val="00D7094B"/>
    <w:rsid w:val="00D712C6"/>
    <w:rsid w:val="00D97BF8"/>
    <w:rsid w:val="00DA4A16"/>
    <w:rsid w:val="00DA6D6D"/>
    <w:rsid w:val="00DB64D1"/>
    <w:rsid w:val="00DD3470"/>
    <w:rsid w:val="00DD7336"/>
    <w:rsid w:val="00DD7A23"/>
    <w:rsid w:val="00DE0E86"/>
    <w:rsid w:val="00DE316B"/>
    <w:rsid w:val="00DE3EBB"/>
    <w:rsid w:val="00E0004F"/>
    <w:rsid w:val="00E20E62"/>
    <w:rsid w:val="00E37C6E"/>
    <w:rsid w:val="00E60660"/>
    <w:rsid w:val="00E65FEF"/>
    <w:rsid w:val="00E72036"/>
    <w:rsid w:val="00E7249C"/>
    <w:rsid w:val="00E77B02"/>
    <w:rsid w:val="00E928C2"/>
    <w:rsid w:val="00E970FB"/>
    <w:rsid w:val="00EA0F6B"/>
    <w:rsid w:val="00EA15FA"/>
    <w:rsid w:val="00EA79BB"/>
    <w:rsid w:val="00EB71BD"/>
    <w:rsid w:val="00EC3709"/>
    <w:rsid w:val="00EC4839"/>
    <w:rsid w:val="00ED7123"/>
    <w:rsid w:val="00EE7C0F"/>
    <w:rsid w:val="00F014FA"/>
    <w:rsid w:val="00F03942"/>
    <w:rsid w:val="00F124D5"/>
    <w:rsid w:val="00F21229"/>
    <w:rsid w:val="00F2355F"/>
    <w:rsid w:val="00F245AF"/>
    <w:rsid w:val="00F26F3C"/>
    <w:rsid w:val="00F3153F"/>
    <w:rsid w:val="00F43610"/>
    <w:rsid w:val="00F47404"/>
    <w:rsid w:val="00F516B5"/>
    <w:rsid w:val="00F6026D"/>
    <w:rsid w:val="00F92942"/>
    <w:rsid w:val="00FA71C0"/>
    <w:rsid w:val="00FB1B0E"/>
    <w:rsid w:val="00FD5F9F"/>
    <w:rsid w:val="00FE421F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204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204C6"/>
    <w:rPr>
      <w:i/>
      <w:iCs/>
    </w:rPr>
  </w:style>
  <w:style w:type="paragraph" w:customStyle="1" w:styleId="11">
    <w:name w:val="1"/>
    <w:basedOn w:val="a"/>
    <w:rsid w:val="00E37C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920287"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ae">
    <w:name w:val="Normal (Web)"/>
    <w:basedOn w:val="a"/>
    <w:uiPriority w:val="99"/>
    <w:unhideWhenUsed/>
    <w:rsid w:val="007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7950-01A8-417D-ABF6-29619BFD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YuristPC</cp:lastModifiedBy>
  <cp:revision>53</cp:revision>
  <cp:lastPrinted>2019-05-08T06:31:00Z</cp:lastPrinted>
  <dcterms:created xsi:type="dcterms:W3CDTF">2010-04-12T09:41:00Z</dcterms:created>
  <dcterms:modified xsi:type="dcterms:W3CDTF">2019-06-21T09:42:00Z</dcterms:modified>
</cp:coreProperties>
</file>