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51" w:rsidRDefault="00035E51" w:rsidP="00035E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51" w:rsidRDefault="00035E51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35E51" w:rsidRDefault="00035E51" w:rsidP="00035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ЕТКУЛЬСКОГО МУНИЦИПАЛЬНОГО РАЙОНА</w:t>
      </w:r>
    </w:p>
    <w:p w:rsidR="00035E51" w:rsidRDefault="00035E51" w:rsidP="0003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35E51" w:rsidRDefault="00B84FFD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3655" t="31115" r="33020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35E51" w:rsidRDefault="00035E51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FFD" w:rsidRDefault="00B84FFD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Pr="00B84FFD">
        <w:rPr>
          <w:rFonts w:ascii="Times New Roman" w:eastAsia="Times New Roman" w:hAnsi="Times New Roman"/>
          <w:sz w:val="28"/>
          <w:szCs w:val="28"/>
          <w:u w:val="single"/>
        </w:rPr>
        <w:t xml:space="preserve">22.07.2020     </w:t>
      </w:r>
      <w:r w:rsidRPr="00B84FFD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u w:val="single"/>
        </w:rPr>
        <w:t xml:space="preserve">  551</w:t>
      </w:r>
      <w:r w:rsidR="00035E51" w:rsidRPr="005222C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</w:p>
    <w:p w:rsidR="00035E51" w:rsidRDefault="00035E51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22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84FF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222CD">
        <w:rPr>
          <w:rFonts w:ascii="Times New Roman" w:eastAsia="Times New Roman" w:hAnsi="Times New Roman"/>
          <w:sz w:val="20"/>
          <w:szCs w:val="20"/>
          <w:lang w:eastAsia="ru-RU"/>
        </w:rPr>
        <w:t>с.</w:t>
      </w:r>
      <w:r w:rsidR="000C06D6" w:rsidRPr="005222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22CD">
        <w:rPr>
          <w:rFonts w:ascii="Times New Roman" w:eastAsia="Times New Roman" w:hAnsi="Times New Roman"/>
          <w:sz w:val="20"/>
          <w:szCs w:val="20"/>
          <w:lang w:eastAsia="ru-RU"/>
        </w:rPr>
        <w:t>Еткуль</w:t>
      </w:r>
    </w:p>
    <w:p w:rsidR="0023654E" w:rsidRPr="005222CD" w:rsidRDefault="0023654E" w:rsidP="0003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1047"/>
      </w:tblGrid>
      <w:tr w:rsidR="00035E51" w:rsidTr="00B164E4">
        <w:trPr>
          <w:trHeight w:val="987"/>
        </w:trPr>
        <w:tc>
          <w:tcPr>
            <w:tcW w:w="4097" w:type="dxa"/>
            <w:hideMark/>
          </w:tcPr>
          <w:p w:rsidR="00035E51" w:rsidRDefault="00E31B48" w:rsidP="00366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</w:t>
            </w:r>
            <w:r w:rsidR="00CB1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="00366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ложения о</w:t>
            </w:r>
            <w:r w:rsidR="0018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366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1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бесплатного двухразового питания </w:t>
            </w:r>
            <w:proofErr w:type="gramStart"/>
            <w:r w:rsidR="00CB1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CB1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ограниченными возможностями здоровья</w:t>
            </w:r>
            <w:r w:rsidR="00403FB4" w:rsidRPr="00403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035E51" w:rsidRDefault="00035E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0868" w:rsidRDefault="00C70868" w:rsidP="0003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C73" w:rsidRDefault="004A7C73" w:rsidP="004A7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D97" w:rsidRPr="00FB3D97" w:rsidRDefault="00FB3D97" w:rsidP="00A8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D97">
        <w:rPr>
          <w:rFonts w:ascii="Times New Roman" w:hAnsi="Times New Roman"/>
          <w:sz w:val="28"/>
          <w:szCs w:val="28"/>
        </w:rPr>
        <w:t>В целях реализации пункта 7 статьи 79 Фе</w:t>
      </w:r>
      <w:r>
        <w:rPr>
          <w:rFonts w:ascii="Times New Roman" w:hAnsi="Times New Roman"/>
          <w:sz w:val="28"/>
          <w:szCs w:val="28"/>
        </w:rPr>
        <w:t xml:space="preserve">дерального закона от 29 декабря </w:t>
      </w:r>
      <w:r w:rsidRPr="00FB3D97">
        <w:rPr>
          <w:rFonts w:ascii="Times New Roman" w:hAnsi="Times New Roman"/>
          <w:sz w:val="28"/>
          <w:szCs w:val="28"/>
        </w:rPr>
        <w:t xml:space="preserve">2012 г. № 273-ФЗ «Об образовании в Российской Федерации», </w:t>
      </w:r>
      <w:r w:rsidR="001D354A" w:rsidRPr="001D354A">
        <w:rPr>
          <w:rFonts w:ascii="Times New Roman" w:hAnsi="Times New Roman"/>
          <w:sz w:val="28"/>
          <w:szCs w:val="28"/>
        </w:rPr>
        <w:t>части 10 статьи 7 Закона Челябинской области от 29.08.2013 г. № 515-ЗО «Об образовании в Челябинск</w:t>
      </w:r>
      <w:r w:rsidR="001D354A">
        <w:rPr>
          <w:rFonts w:ascii="Times New Roman" w:hAnsi="Times New Roman"/>
          <w:sz w:val="28"/>
          <w:szCs w:val="28"/>
        </w:rPr>
        <w:t xml:space="preserve">ой области» для организации </w:t>
      </w:r>
      <w:r w:rsidRPr="00FB3D97">
        <w:rPr>
          <w:rFonts w:ascii="Times New Roman" w:hAnsi="Times New Roman"/>
          <w:sz w:val="28"/>
          <w:szCs w:val="28"/>
        </w:rPr>
        <w:t xml:space="preserve">питания </w:t>
      </w:r>
      <w:r w:rsidR="00A82F34">
        <w:rPr>
          <w:rFonts w:ascii="Times New Roman" w:hAnsi="Times New Roman"/>
          <w:sz w:val="28"/>
          <w:szCs w:val="28"/>
        </w:rPr>
        <w:t xml:space="preserve">детей </w:t>
      </w:r>
      <w:r w:rsidRPr="00FB3D97">
        <w:rPr>
          <w:rFonts w:ascii="Times New Roman" w:hAnsi="Times New Roman"/>
          <w:sz w:val="28"/>
          <w:szCs w:val="28"/>
        </w:rPr>
        <w:t>с огран</w:t>
      </w:r>
      <w:r w:rsidR="001D354A">
        <w:rPr>
          <w:rFonts w:ascii="Times New Roman" w:hAnsi="Times New Roman"/>
          <w:sz w:val="28"/>
          <w:szCs w:val="28"/>
        </w:rPr>
        <w:t xml:space="preserve">иченными возможностями здоровья обучающихся в </w:t>
      </w:r>
      <w:r w:rsidRPr="00FB3D97">
        <w:rPr>
          <w:rFonts w:ascii="Times New Roman" w:hAnsi="Times New Roman"/>
          <w:sz w:val="28"/>
          <w:szCs w:val="28"/>
        </w:rPr>
        <w:t xml:space="preserve">муниципальных </w:t>
      </w:r>
      <w:r w:rsidR="00A82F34" w:rsidRPr="00A82F34">
        <w:rPr>
          <w:rFonts w:ascii="Times New Roman" w:hAnsi="Times New Roman"/>
          <w:sz w:val="28"/>
          <w:szCs w:val="28"/>
        </w:rPr>
        <w:t>дошкольных</w:t>
      </w:r>
      <w:r w:rsidR="00A82F34">
        <w:rPr>
          <w:rFonts w:ascii="Times New Roman" w:hAnsi="Times New Roman"/>
          <w:sz w:val="28"/>
          <w:szCs w:val="28"/>
        </w:rPr>
        <w:t xml:space="preserve"> и общеобразовательных организац</w:t>
      </w:r>
      <w:r w:rsidR="00A82F34" w:rsidRPr="00A82F34">
        <w:rPr>
          <w:rFonts w:ascii="Times New Roman" w:hAnsi="Times New Roman"/>
          <w:sz w:val="28"/>
          <w:szCs w:val="28"/>
        </w:rPr>
        <w:t>иях</w:t>
      </w:r>
      <w:r w:rsidR="0036288D">
        <w:rPr>
          <w:rFonts w:ascii="Times New Roman" w:hAnsi="Times New Roman"/>
          <w:sz w:val="28"/>
          <w:szCs w:val="28"/>
        </w:rPr>
        <w:t>,</w:t>
      </w:r>
      <w:r w:rsidR="00A82F34" w:rsidRPr="00A82F3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5E51" w:rsidRDefault="00035E51" w:rsidP="00E851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007D1E" w:rsidRPr="00FA29C0" w:rsidRDefault="00FA29C0" w:rsidP="0021733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E31B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прилагаемое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EB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</w:t>
      </w:r>
      <w:r w:rsidRPr="00FA29C0">
        <w:rPr>
          <w:rFonts w:ascii="Times New Roman" w:eastAsia="Times New Roman" w:hAnsi="Times New Roman"/>
          <w:sz w:val="28"/>
          <w:szCs w:val="28"/>
          <w:lang w:eastAsia="ru-RU"/>
        </w:rPr>
        <w:t>организации бесплатного двухразового питания обучающихся с ограниченными возможностями здоровья</w:t>
      </w:r>
      <w:r w:rsidR="00DD30B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муниципальных образовательных организациях </w:t>
      </w:r>
      <w:proofErr w:type="spellStart"/>
      <w:r w:rsidR="00DD30B3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="00DD30B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234A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763AD" w:rsidRDefault="00187EB9" w:rsidP="00546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6B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4463" w:rsidRPr="00004463">
        <w:t xml:space="preserve"> </w:t>
      </w:r>
      <w:r w:rsidR="00004463" w:rsidRPr="0000446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и распространяет свое действие на правоотнош</w:t>
      </w:r>
      <w:r w:rsidR="00A94A95">
        <w:rPr>
          <w:rFonts w:ascii="Times New Roman" w:eastAsia="Times New Roman" w:hAnsi="Times New Roman"/>
          <w:sz w:val="28"/>
          <w:szCs w:val="28"/>
          <w:lang w:eastAsia="ru-RU"/>
        </w:rPr>
        <w:t>ения, возникшие с 06 апреля</w:t>
      </w:r>
      <w:r w:rsidR="00004463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004463" w:rsidRPr="000044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применяется в отн</w:t>
      </w:r>
      <w:r w:rsidR="00B70C13">
        <w:rPr>
          <w:rFonts w:ascii="Times New Roman" w:eastAsia="Times New Roman" w:hAnsi="Times New Roman"/>
          <w:sz w:val="28"/>
          <w:szCs w:val="28"/>
          <w:lang w:eastAsia="ru-RU"/>
        </w:rPr>
        <w:t xml:space="preserve">ошении муниципальных бюджетных </w:t>
      </w:r>
      <w:r w:rsidR="00004463" w:rsidRPr="00004463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казенных образовательных организаций, подведомственных Управлению образования администрации </w:t>
      </w:r>
      <w:proofErr w:type="spellStart"/>
      <w:r w:rsidR="00004463" w:rsidRPr="00004463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="00004463" w:rsidRPr="000044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70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E51" w:rsidRDefault="00187EB9" w:rsidP="00546BE4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6B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   </w:t>
      </w:r>
      <w:r w:rsidR="001B41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E2CC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6E2CCE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="006E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E2C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 xml:space="preserve">Г.С. </w:t>
      </w:r>
      <w:proofErr w:type="spellStart"/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>Ямгурову</w:t>
      </w:r>
      <w:proofErr w:type="spellEnd"/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E51" w:rsidRDefault="00035E51" w:rsidP="00476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2CD" w:rsidRDefault="005222CD" w:rsidP="00B7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C13" w:rsidRDefault="00B70C13" w:rsidP="00B70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E51" w:rsidRDefault="002600FA" w:rsidP="002141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района </w:t>
      </w:r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035E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141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4279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4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Ю.В. Кузьменков</w:t>
      </w:r>
    </w:p>
    <w:p w:rsidR="00035E51" w:rsidRDefault="00035E51" w:rsidP="00035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C13" w:rsidRDefault="00B70C13" w:rsidP="00035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B3" w:rsidRDefault="00DD30B3" w:rsidP="00035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B3" w:rsidRDefault="00DD30B3" w:rsidP="00035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0B3" w:rsidRDefault="00DD30B3" w:rsidP="00035E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</w:tblGrid>
      <w:tr w:rsidR="00B84FFD" w:rsidRPr="00B84FFD" w:rsidTr="003325BA">
        <w:trPr>
          <w:trHeight w:val="1977"/>
        </w:trPr>
        <w:tc>
          <w:tcPr>
            <w:tcW w:w="4333" w:type="dxa"/>
          </w:tcPr>
          <w:p w:rsidR="00B84FFD" w:rsidRPr="00B84FFD" w:rsidRDefault="00B84FFD" w:rsidP="00B84FF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B84FFD" w:rsidRPr="00B84FFD" w:rsidRDefault="00B84FFD" w:rsidP="00B84FF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84FFD" w:rsidRPr="00B84FFD" w:rsidRDefault="00B84FFD" w:rsidP="00B84FF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t>Еткульского</w:t>
            </w:r>
            <w:proofErr w:type="spellEnd"/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B84FFD" w:rsidRPr="00B84FFD" w:rsidRDefault="00B84FFD" w:rsidP="00B84FF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B84FF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22.07.2020     </w:t>
            </w:r>
            <w:r w:rsidRPr="00B84FFD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Pr="00B84FF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551</w:t>
            </w:r>
          </w:p>
          <w:p w:rsidR="00B84FFD" w:rsidRPr="00B84FFD" w:rsidRDefault="00B84FFD" w:rsidP="00B84FF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4FFD" w:rsidRPr="00B84FFD" w:rsidRDefault="00B84FFD" w:rsidP="00B84FFD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84FFD" w:rsidRPr="00B84FFD" w:rsidRDefault="00B84FFD" w:rsidP="00B84FFD">
      <w:pPr>
        <w:widowControl w:val="0"/>
        <w:spacing w:after="0" w:line="322" w:lineRule="exact"/>
        <w:ind w:right="200"/>
        <w:rPr>
          <w:rFonts w:ascii="Times New Roman" w:eastAsia="Times New Roman" w:hAnsi="Times New Roman"/>
          <w:sz w:val="28"/>
          <w:szCs w:val="28"/>
        </w:rPr>
      </w:pPr>
    </w:p>
    <w:p w:rsidR="00B84FFD" w:rsidRPr="00B84FFD" w:rsidRDefault="00B84FFD" w:rsidP="00B84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Положение об организации</w:t>
      </w:r>
    </w:p>
    <w:p w:rsidR="00B84FFD" w:rsidRPr="00B84FFD" w:rsidRDefault="00B84FFD" w:rsidP="00B84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бесплатного двухразового питания </w:t>
      </w:r>
      <w:proofErr w:type="gramStart"/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ограниченными</w:t>
      </w:r>
    </w:p>
    <w:p w:rsidR="00B84FFD" w:rsidRPr="00B84FFD" w:rsidRDefault="00B84FFD" w:rsidP="00B84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возможностями здоровья в муниципальных образовательных организациях </w:t>
      </w:r>
      <w:proofErr w:type="spellStart"/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4FFD" w:rsidRPr="00B84FFD" w:rsidRDefault="00B84FFD" w:rsidP="00B84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Pr="00B84FFD">
        <w:rPr>
          <w:rFonts w:ascii="Times New Roman" w:hAnsi="Times New Roman"/>
          <w:color w:val="000000"/>
          <w:sz w:val="28"/>
          <w:szCs w:val="28"/>
        </w:rPr>
        <w:t>Настоящее Положение об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организации бесплатного двухразового питания обучающихся с ограниченными возможностями здоровья в муниципальных образовательных организациях </w:t>
      </w:r>
      <w:proofErr w:type="spellStart"/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 w:rsidRPr="00B84FFD"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Pr="00B84FFD">
        <w:rPr>
          <w:rFonts w:ascii="Times New Roman" w:hAnsi="Times New Roman"/>
          <w:color w:val="000000"/>
          <w:sz w:val="28"/>
          <w:szCs w:val="28"/>
        </w:rPr>
        <w:t xml:space="preserve">(далее - Положение) разработано </w:t>
      </w:r>
      <w:r w:rsidRPr="00B84FF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B84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29.12.2012 г. № 273-ФЗ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Федерации», Законом Челябинской области от 29.08.2013 г. № 515-ЗО «Об образовании в Челябинской области», определяет порядок и условия обеспечения двухразовым питанием, а также замену питания денежной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компенсацией детям с ограниченными возможностями здоровья (далее - ОВЗ), обучающихся в дошкольных и общеобразовательных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подведомственных Управлению образования администрации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(далее – образовательные организации).</w:t>
      </w:r>
    </w:p>
    <w:p w:rsidR="00B84FFD" w:rsidRPr="00B84FFD" w:rsidRDefault="00B84FFD" w:rsidP="00B84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2. Финансирование обеспечения двухразовым питанием, а также замена питания денежной компенсацией осуществляется за счет средств бюджета Челябинской области или бюджета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зависимости от категории образовательной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которую зачислен обучающийся с ОВЗ.</w:t>
      </w: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Право на получение бесплатного двухразового питания имеют обучающиеся с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ОВЗ,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проживающие в образовательных организациях, а также обучающиеся с ОВЗ находящиеся на индивидуальном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 в соответствии с медицинским заключением и</w:t>
      </w: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 осваивающие адаптированные общеобразовательные программы.</w:t>
      </w: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Обучающиеся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ОВЗ,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 получать бесплатное двухразовое питание (завтраки и обеды) в пределах стоимости питания, обучающегося в образовательной организации.</w:t>
      </w: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Стоимость питания в</w:t>
      </w:r>
      <w:r w:rsidRPr="00B84F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 для обучающихся с ОВЗ рассчитывается исходя из норм обеспечения, утвержденных Правительством Челябинской области.</w:t>
      </w:r>
      <w:proofErr w:type="gramEnd"/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6. Стоимость питания</w:t>
      </w:r>
      <w:r w:rsidRPr="00B84F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в образовательной организации, финансовое обеспечение которой является расходным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обязательством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устанавливается правовым актом Администрации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84FFD" w:rsidRPr="00B84FFD" w:rsidRDefault="00B84FFD" w:rsidP="00B84FFD">
      <w:pPr>
        <w:spacing w:after="0" w:line="24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7. Для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бесплатного двухразового питания один из родителей (законных представителей) обучающегося с ОВЗ (далее – заявитель) представляет в образовательную организацию:</w:t>
      </w:r>
    </w:p>
    <w:p w:rsidR="00B84FFD" w:rsidRPr="00B84FFD" w:rsidRDefault="00B84FFD" w:rsidP="00B84FFD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numPr>
          <w:ilvl w:val="0"/>
          <w:numId w:val="5"/>
        </w:numPr>
        <w:tabs>
          <w:tab w:val="left" w:pos="195"/>
        </w:tabs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обеспечении бесплатным двухразовым питанием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ОВЗ;</w:t>
      </w:r>
    </w:p>
    <w:p w:rsidR="00B84FFD" w:rsidRPr="00B84FFD" w:rsidRDefault="00B84FFD" w:rsidP="00B84FFD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numPr>
          <w:ilvl w:val="0"/>
          <w:numId w:val="5"/>
        </w:numPr>
        <w:tabs>
          <w:tab w:val="left" w:pos="262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B84FFD" w:rsidRPr="00B84FFD" w:rsidRDefault="00B84FFD" w:rsidP="00B84FFD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numPr>
          <w:ilvl w:val="0"/>
          <w:numId w:val="5"/>
        </w:numPr>
        <w:tabs>
          <w:tab w:val="left" w:pos="161"/>
        </w:tabs>
        <w:spacing w:after="0" w:line="239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протокола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медико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педагогической комиссии (далее – ПМПК), подтверждающая, что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лицом с ОВЗ;</w:t>
      </w:r>
    </w:p>
    <w:p w:rsidR="00B84FFD" w:rsidRPr="00B84FFD" w:rsidRDefault="00B84FFD" w:rsidP="00B84FFD">
      <w:pPr>
        <w:numPr>
          <w:ilvl w:val="0"/>
          <w:numId w:val="5"/>
        </w:numPr>
        <w:tabs>
          <w:tab w:val="left" w:pos="161"/>
        </w:tabs>
        <w:spacing w:after="0" w:line="239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копия страхового свидетельства, обучающегося и заявителя (СНИЛС).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>8. Для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бесплатного двухразового питания</w:t>
      </w: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обучающемуся с ОВЗ, находящемуся на индивидуальном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 дополнительно к документам, указанным в п. 7 настоящего Положения предоставляется заключение врачебной комиссии, рекомендующей обучение на дому.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9. Заявление и документы, подтверждающие право обучающегося на бесплатное питание, подаются в период с 20 августа по 01 сентября, а также по мере возникновения права на бесплатное питание.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10. Заявление о предоставлении бесплатного питания регистрируется образовательной организацией. 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11. Решение о предоставлении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бесплатного двухразового питания принимается комиссией, осуществляющей </w:t>
      </w:r>
      <w:proofErr w:type="gramStart"/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организацией питания в образовательной организации (далее - Комиссия).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12. Решение Комиссии по каждому заявлению фиксируется в протоколе заседания и оформляется выпиской из протокола. В протоколе заседания и выписке из протокола заседания указываются обоснование (мотивы) решения комиссии.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13. Заявления о предоставлении бесплатного питания, поданные до 01 сентября текущего года включительно, рассматриваются на заседании комиссии не позднее 10 сентября текущего года, а заявления, поданные после 01 сентября в течение года – не позднее 10 дней с момента регистрации заявления.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14. Комиссия принимает по заявлению одно из следующих решений:</w:t>
      </w:r>
    </w:p>
    <w:p w:rsidR="00B84FFD" w:rsidRPr="00B84FFD" w:rsidRDefault="00B84FFD" w:rsidP="00B84FFD">
      <w:pPr>
        <w:numPr>
          <w:ilvl w:val="0"/>
          <w:numId w:val="7"/>
        </w:numPr>
        <w:tabs>
          <w:tab w:val="left" w:pos="161"/>
        </w:tabs>
        <w:spacing w:after="0" w:line="239" w:lineRule="auto"/>
        <w:contextualSpacing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предоставить бесплатное питание;</w:t>
      </w:r>
    </w:p>
    <w:p w:rsidR="00B84FFD" w:rsidRPr="00B84FFD" w:rsidRDefault="00B84FFD" w:rsidP="00B84FFD">
      <w:pPr>
        <w:numPr>
          <w:ilvl w:val="0"/>
          <w:numId w:val="7"/>
        </w:numPr>
        <w:tabs>
          <w:tab w:val="left" w:pos="161"/>
        </w:tabs>
        <w:spacing w:after="0" w:line="239" w:lineRule="auto"/>
        <w:contextualSpacing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отказать в предоставлении бесплатного питания.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15. Основаниями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для отказа в предоставлении бесплатного питания являются:</w:t>
      </w:r>
    </w:p>
    <w:p w:rsidR="00B84FFD" w:rsidRPr="00B84FFD" w:rsidRDefault="00B84FFD" w:rsidP="00B84FFD">
      <w:pPr>
        <w:numPr>
          <w:ilvl w:val="0"/>
          <w:numId w:val="6"/>
        </w:numPr>
        <w:tabs>
          <w:tab w:val="left" w:pos="161"/>
        </w:tabs>
        <w:spacing w:after="0" w:line="239" w:lineRule="auto"/>
        <w:ind w:left="0" w:firstLine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родителями (законными представителями) неполного пакета документов;</w:t>
      </w:r>
    </w:p>
    <w:p w:rsidR="00B84FFD" w:rsidRPr="00B84FFD" w:rsidRDefault="00B84FFD" w:rsidP="00B84FFD">
      <w:pPr>
        <w:numPr>
          <w:ilvl w:val="0"/>
          <w:numId w:val="6"/>
        </w:numPr>
        <w:tabs>
          <w:tab w:val="left" w:pos="161"/>
        </w:tabs>
        <w:spacing w:after="0" w:line="239" w:lineRule="auto"/>
        <w:ind w:left="0" w:firstLine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неправильно оформленных или утративших силу документов;</w:t>
      </w:r>
    </w:p>
    <w:p w:rsidR="00B84FFD" w:rsidRPr="00B84FFD" w:rsidRDefault="00B84FFD" w:rsidP="00B84FFD">
      <w:pPr>
        <w:numPr>
          <w:ilvl w:val="0"/>
          <w:numId w:val="6"/>
        </w:numPr>
        <w:tabs>
          <w:tab w:val="left" w:pos="161"/>
        </w:tabs>
        <w:spacing w:after="0" w:line="239" w:lineRule="auto"/>
        <w:ind w:left="0" w:firstLine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документов, содержащих недостоверные сведения.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 После рассмотрения заявления на заседании Комиссии о принятом решении родитель (законный представитель) уведомляется извещением.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17. Руководитель образовательной организации в течени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 момента принятия комиссией решения по предоставлению бесплатного двухразового питания издаёт приказ об организации бесплатного двухразового питания и включает в приказ списочный состав обучающихся с ОВЗ.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18. Предоставление бесплатного двухразового питания осуществляется с учебного дня, установленного приказом по образовательной организации, но не более чем на срок действия заключения ПМПК.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19. В случае изменения обстоятельств, влияющих на предоставление бесплатного двухразового питания родители (законные представители) обучающихся с ОВЗ в течение 10 дней со дня наступления таких изменений обязаны сообщить о них в администрацию образовательной организации в письменном виде.</w:t>
      </w:r>
    </w:p>
    <w:p w:rsidR="00B84FFD" w:rsidRPr="00B84FFD" w:rsidRDefault="00B84FFD" w:rsidP="00B84FFD">
      <w:pPr>
        <w:tabs>
          <w:tab w:val="left" w:pos="0"/>
        </w:tabs>
        <w:spacing w:after="0" w:line="25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proofErr w:type="gramStart"/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>Право на получение меры социальной поддержки по обеспечению бесплатным двухразовым питанием сохраняется за обучающимся с ОВЗ, достигшим возраста 18 лет до окончания обучения в образовательной организации.</w:t>
      </w:r>
      <w:proofErr w:type="gramEnd"/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>Бесплатное двухразовое питание организуется в виде завтрака и обеда в течени</w:t>
      </w:r>
      <w:proofErr w:type="gramStart"/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 5 дней в неделю.</w:t>
      </w:r>
    </w:p>
    <w:p w:rsidR="00B84FFD" w:rsidRPr="00B84FFD" w:rsidRDefault="00B84FFD" w:rsidP="00B84FFD">
      <w:pPr>
        <w:tabs>
          <w:tab w:val="left" w:pos="1418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22. Учет количества дней питания осуществляется по факту присутствия обучающегося с ОВЗ, в том числе и получающего образование на дому согласно медицинскому заключению, на учебных занятиях.</w:t>
      </w:r>
    </w:p>
    <w:p w:rsidR="00B84FFD" w:rsidRPr="00B84FFD" w:rsidRDefault="00B84FFD" w:rsidP="00B84FFD">
      <w:pPr>
        <w:tabs>
          <w:tab w:val="left" w:pos="995"/>
        </w:tabs>
        <w:spacing w:after="0" w:line="224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23. В период отсутствия в образовательной организации во время учебного процесса обучающийся питанием не обеспечивается.</w:t>
      </w:r>
    </w:p>
    <w:p w:rsidR="00B84FFD" w:rsidRPr="00B84FFD" w:rsidRDefault="00B84FFD" w:rsidP="00B84FFD">
      <w:pPr>
        <w:tabs>
          <w:tab w:val="left" w:pos="995"/>
        </w:tabs>
        <w:spacing w:after="0" w:line="225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24. Замена бесплатного питания на денежную компенсацию возможна по заявлению родителей (законных представителей) обучающихся с ОВЗ в общеобразовательных организациях, но не проживающих в образовательных организациях и обучающихся с ОВЗ находящимся на индивидуальном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 в соответствии с медицинским заключением. Иные обучающиеся с ОВЗ имеют право на денежную компенсацию бесплатного питания в период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с применением дистанционных технологий.</w:t>
      </w:r>
    </w:p>
    <w:p w:rsidR="00B84FFD" w:rsidRPr="00B84FFD" w:rsidRDefault="00B84FFD" w:rsidP="00B84FFD">
      <w:pPr>
        <w:tabs>
          <w:tab w:val="left" w:pos="995"/>
        </w:tabs>
        <w:spacing w:after="0" w:line="225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25. Порядок представления документов в целях получения компенсации, составы административных процедур устанавливаются административным регламентом, утвержденным правовым актом администрации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Еткульского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84FFD" w:rsidRPr="00B84FFD" w:rsidRDefault="00B84FFD" w:rsidP="00B84FFD">
      <w:pPr>
        <w:tabs>
          <w:tab w:val="left" w:pos="995"/>
        </w:tabs>
        <w:spacing w:after="0" w:line="225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Получателем компенсации является один из родителей (законных представителей) обучающегося с ОВЗ, предоставивший документы, предусмотренные пунктом 27 настоящего Положения.</w:t>
      </w:r>
      <w:proofErr w:type="gramEnd"/>
    </w:p>
    <w:p w:rsidR="00B84FFD" w:rsidRPr="00B84FFD" w:rsidRDefault="00B84FFD" w:rsidP="00B84FFD">
      <w:pPr>
        <w:spacing w:after="0" w:line="24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Для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денежной компенсации на бесплатное питание один из родителей (законных представителей) обучающегося с ОВЗ представляет в ОО:</w:t>
      </w:r>
    </w:p>
    <w:p w:rsidR="00B84FFD" w:rsidRPr="00B84FFD" w:rsidRDefault="00B84FFD" w:rsidP="00B84FFD">
      <w:pPr>
        <w:numPr>
          <w:ilvl w:val="0"/>
          <w:numId w:val="8"/>
        </w:numPr>
        <w:tabs>
          <w:tab w:val="left" w:pos="195"/>
        </w:tabs>
        <w:spacing w:after="0" w:line="239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денежной компенсации;</w:t>
      </w:r>
    </w:p>
    <w:p w:rsidR="00B84FFD" w:rsidRPr="00B84FFD" w:rsidRDefault="00B84FFD" w:rsidP="00B84FFD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numPr>
          <w:ilvl w:val="0"/>
          <w:numId w:val="8"/>
        </w:numPr>
        <w:tabs>
          <w:tab w:val="left" w:pos="262"/>
        </w:tabs>
        <w:spacing w:after="0" w:line="0" w:lineRule="atLeast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паспорт или иной документ, удостоверяющий личность получателя денежной компенсации;</w:t>
      </w:r>
    </w:p>
    <w:p w:rsidR="00B84FFD" w:rsidRPr="00B84FFD" w:rsidRDefault="00B84FFD" w:rsidP="00B84FFD">
      <w:pPr>
        <w:numPr>
          <w:ilvl w:val="0"/>
          <w:numId w:val="8"/>
        </w:numPr>
        <w:tabs>
          <w:tab w:val="left" w:pos="262"/>
        </w:tabs>
        <w:spacing w:after="0" w:line="0" w:lineRule="atLeast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свидетельство о рождении обучающегося, на которого предоставляется компенсация;</w:t>
      </w:r>
      <w:proofErr w:type="gramEnd"/>
    </w:p>
    <w:p w:rsidR="00B84FFD" w:rsidRPr="00B84FFD" w:rsidRDefault="00B84FFD" w:rsidP="00B84FFD">
      <w:pPr>
        <w:spacing w:after="0" w:line="1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numPr>
          <w:ilvl w:val="0"/>
          <w:numId w:val="8"/>
        </w:numPr>
        <w:tabs>
          <w:tab w:val="left" w:pos="161"/>
        </w:tabs>
        <w:spacing w:after="0" w:line="239" w:lineRule="auto"/>
        <w:ind w:left="0" w:firstLine="698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протокола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медико</w:t>
      </w:r>
      <w:proofErr w:type="spell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педагогической комиссии (далее – ПМПК), подтверждающая, что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лицом с ОВЗ;</w:t>
      </w:r>
    </w:p>
    <w:p w:rsidR="00B84FFD" w:rsidRPr="00B84FFD" w:rsidRDefault="00B84FFD" w:rsidP="00B84FFD">
      <w:pPr>
        <w:numPr>
          <w:ilvl w:val="0"/>
          <w:numId w:val="8"/>
        </w:numPr>
        <w:spacing w:after="0" w:line="249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копия страхового свидетельства, обучающегося и получателя денежной компенсации (СНИЛС);</w:t>
      </w:r>
    </w:p>
    <w:p w:rsidR="00B84FFD" w:rsidRPr="00B84FFD" w:rsidRDefault="00B84FFD" w:rsidP="00B84FFD">
      <w:pPr>
        <w:numPr>
          <w:ilvl w:val="0"/>
          <w:numId w:val="8"/>
        </w:numPr>
        <w:spacing w:after="0" w:line="249" w:lineRule="auto"/>
        <w:ind w:left="0" w:firstLine="69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постановке на учет в налоговом органе получателя компенсации;</w:t>
      </w:r>
    </w:p>
    <w:p w:rsidR="00B84FFD" w:rsidRPr="00B84FFD" w:rsidRDefault="00B84FFD" w:rsidP="00B84FFD">
      <w:pPr>
        <w:numPr>
          <w:ilvl w:val="0"/>
          <w:numId w:val="8"/>
        </w:numPr>
        <w:spacing w:after="0" w:line="249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справка образовательной организации о неполучении бесплатного питания;</w:t>
      </w:r>
    </w:p>
    <w:p w:rsidR="00B84FFD" w:rsidRPr="00B84FFD" w:rsidRDefault="00B84FFD" w:rsidP="00B84FFD">
      <w:pPr>
        <w:numPr>
          <w:ilvl w:val="0"/>
          <w:numId w:val="8"/>
        </w:numPr>
        <w:spacing w:after="0" w:line="249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справка о регистрации ребенка по месту проживания, при ее отсутствии - справка органа местного самоуправления, осуществляющего управление в сфере образования, муниципального образования, где ребенок зарегистрирован по месту жительства, о том, что в данном муниципальном образовании родители (законные представители) компенсацию не получают;</w:t>
      </w:r>
    </w:p>
    <w:p w:rsidR="00B84FFD" w:rsidRPr="00B84FFD" w:rsidRDefault="00B84FFD" w:rsidP="00B84FFD">
      <w:pPr>
        <w:numPr>
          <w:ilvl w:val="0"/>
          <w:numId w:val="8"/>
        </w:numPr>
        <w:spacing w:after="0" w:line="249" w:lineRule="auto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банковского счета получателя компенсации. </w:t>
      </w:r>
    </w:p>
    <w:p w:rsidR="00B84FFD" w:rsidRPr="00B84FFD" w:rsidRDefault="00B84FFD" w:rsidP="00B84FFD">
      <w:pPr>
        <w:tabs>
          <w:tab w:val="left" w:pos="993"/>
        </w:tabs>
        <w:spacing w:after="0" w:line="225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>Для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денежной компенсации бесплатного двухразового питания</w:t>
      </w:r>
      <w:r w:rsidRPr="00B84FFD">
        <w:rPr>
          <w:rFonts w:ascii="Times New Roman" w:eastAsia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обучающемуся с ОВЗ, находящемуся на индивидуальном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 дополнительно к документам, указанным в п. 27 настоящего Положения предоставляется заключение врачебной комиссии, рекомендующей обучение на дому.</w:t>
      </w:r>
    </w:p>
    <w:p w:rsidR="00B84FFD" w:rsidRPr="00B84FFD" w:rsidRDefault="00B84FFD" w:rsidP="00B84FFD">
      <w:pPr>
        <w:tabs>
          <w:tab w:val="left" w:pos="995"/>
        </w:tabs>
        <w:spacing w:after="0" w:line="225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29. Решение об установлении денежной компенсации принимается руководителем образовательной организации в течение 5 рабочих дней со дня представления заявителем документов, указанных в пунктах 27, 28 настоящего Положения, при отсутствии оснований для отказа в выплате денежной компенсации и выражается в издании приказа по образовательной организации.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30. </w:t>
      </w:r>
      <w:r w:rsidRPr="00B84FFD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Основаниями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для отказа в предоставлении компенсации являются:</w:t>
      </w:r>
    </w:p>
    <w:p w:rsidR="00B84FFD" w:rsidRPr="00B84FFD" w:rsidRDefault="00B84FFD" w:rsidP="00B84FFD">
      <w:pPr>
        <w:numPr>
          <w:ilvl w:val="0"/>
          <w:numId w:val="9"/>
        </w:numPr>
        <w:tabs>
          <w:tab w:val="left" w:pos="161"/>
        </w:tabs>
        <w:spacing w:after="0" w:line="239" w:lineRule="auto"/>
        <w:ind w:left="0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родителями (законными представителями) неполного пакета документов;</w:t>
      </w:r>
    </w:p>
    <w:p w:rsidR="00B84FFD" w:rsidRPr="00B84FFD" w:rsidRDefault="00B84FFD" w:rsidP="00B84FFD">
      <w:pPr>
        <w:numPr>
          <w:ilvl w:val="0"/>
          <w:numId w:val="9"/>
        </w:numPr>
        <w:tabs>
          <w:tab w:val="left" w:pos="161"/>
        </w:tabs>
        <w:spacing w:after="0" w:line="239" w:lineRule="auto"/>
        <w:ind w:left="0"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неправильно оформленных, содержащих не достоверную информацию или утративших силу документов;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31. Заявитель о принятом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выплате денежной компенсации уведомляется в течение трех рабочих дней со дня принятия решения, с указанием причины отказа.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32.</w:t>
      </w:r>
      <w:r w:rsidRPr="00B84F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1) обращение заявителя с заявлением о прекращении выплаты компенсации;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2) истечение срока действия заключения психолого-медико-педагогической комиссии;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прекращение образовательных отношений между организацией и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4) отобрание обучающегося у заявителя органом опеки и попечительства в случае угрозы жизни или здоровью обучающегося;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смерть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6) окончание периода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с применением дистанционных технологий;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7)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Выплата компенсации в случаях, предусмотренных подпунктами 1 - 7 настоящего пункта, прекращается со дня наступления соответствующего обстоятельства.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Решение о прекращении выплаты денежной компенсации принимается руководителем образовательной организации в форме локального акта не позднее трех рабочих дней со дня наступления обстоятельств, предусмотренных настоящим пунктом.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в течение трех рабочих дней со дня принятия решения о прекращении выплаты денежной компенсации сообщает заявителю о прекращении выплаты денежной компенсации.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33. Основаниями для приостановления выплаты денежной компенсации являются: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1) 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2) признание заявителя судом безвестно отсутствующим или объявление умершим;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left="720"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3) смерть заявителя, которому предоставлена выплата компенсации;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4) признание заявителя судом недееспособным или ограничено дееспособным;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5) усыновление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третьим лицом, не являющимся заявителем, которому предоставлена выплата компенсации.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Решение о приостановлении выплаты компенсации принимается руководителем организации в форме локального нормативного акта не позднее трех рабочих дней со дня наступления обстоятельства, предусмотренного настоящим пунктом.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уведомляет заявителя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34. Решение о возобновлении выплаты компенсации принимается руководителем образовательной организации в форме локального акта не позднее семи рабочих дней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 выплате денежной компенсации.</w:t>
      </w:r>
    </w:p>
    <w:p w:rsidR="00B84FFD" w:rsidRPr="00B84FFD" w:rsidRDefault="00B84FFD" w:rsidP="00B84FFD">
      <w:pPr>
        <w:tabs>
          <w:tab w:val="left" w:pos="161"/>
        </w:tabs>
        <w:spacing w:after="0" w:line="23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35. В случае изменения обстоятельств, влияющих на выплату компенсации родители (законные представители) обучающихся с ОВЗ в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течение 10 дней со дня наступления таких изменений обязаны сообщить о них в образовательную организацию в письменном виде.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36.</w:t>
      </w:r>
      <w:r w:rsidRPr="00B84F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Размер денежной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37. Выплата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 до 25 числа месяца, следующего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38. В случае обращения за денежной компенсацией в 2020 году, денежная компенсация рассчитывается с 06 апреля 2020 г., а в последующем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с даты подачи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заявления, но не ранее возникновения права на неё.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39. 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34 настоящего порядка, а при прекращении выплаты денежной компенсации возмещается получателем добровольно.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40.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41.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 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42. Обеспечение </w:t>
      </w:r>
      <w:proofErr w:type="gramStart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>бесплатный</w:t>
      </w:r>
      <w:proofErr w:type="gramEnd"/>
      <w:r w:rsidRPr="00B84FFD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двухразовым питанием, а также замена питания денежной компенсацией являются мерой социальной поддержки и подлежат занесению в Единая государственная информационная система социального обеспечения (ЕГИССО).</w:t>
      </w: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tabs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FFD" w:rsidRPr="00B84FFD" w:rsidRDefault="00B84FFD" w:rsidP="00B84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1" w:name="page7"/>
      <w:bookmarkEnd w:id="1"/>
    </w:p>
    <w:p w:rsidR="00035E51" w:rsidRDefault="00035E51" w:rsidP="00B84FFD">
      <w:pPr>
        <w:pStyle w:val="a3"/>
        <w:rPr>
          <w:rFonts w:ascii="Times New Roman" w:hAnsi="Times New Roman"/>
          <w:sz w:val="24"/>
          <w:szCs w:val="24"/>
        </w:rPr>
      </w:pPr>
    </w:p>
    <w:sectPr w:rsidR="00035E51" w:rsidSect="00DC106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55" w:rsidRDefault="00E92655" w:rsidP="00CD1E1C">
      <w:pPr>
        <w:spacing w:after="0" w:line="240" w:lineRule="auto"/>
      </w:pPr>
      <w:r>
        <w:separator/>
      </w:r>
    </w:p>
  </w:endnote>
  <w:endnote w:type="continuationSeparator" w:id="0">
    <w:p w:rsidR="00E92655" w:rsidRDefault="00E92655" w:rsidP="00CD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55" w:rsidRDefault="00E92655" w:rsidP="00CD1E1C">
      <w:pPr>
        <w:spacing w:after="0" w:line="240" w:lineRule="auto"/>
      </w:pPr>
      <w:r>
        <w:separator/>
      </w:r>
    </w:p>
  </w:footnote>
  <w:footnote w:type="continuationSeparator" w:id="0">
    <w:p w:rsidR="00E92655" w:rsidRDefault="00E92655" w:rsidP="00CD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EC947C30"/>
    <w:lvl w:ilvl="0" w:tplc="08A0507A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316AEB"/>
    <w:multiLevelType w:val="hybridMultilevel"/>
    <w:tmpl w:val="D68C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2691"/>
    <w:multiLevelType w:val="hybridMultilevel"/>
    <w:tmpl w:val="7D688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A5C74"/>
    <w:multiLevelType w:val="hybridMultilevel"/>
    <w:tmpl w:val="0E008F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D417B2"/>
    <w:multiLevelType w:val="hybridMultilevel"/>
    <w:tmpl w:val="3C526D0E"/>
    <w:lvl w:ilvl="0" w:tplc="3E4C4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0747E1"/>
    <w:multiLevelType w:val="hybridMultilevel"/>
    <w:tmpl w:val="0E008F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7F032D"/>
    <w:multiLevelType w:val="hybridMultilevel"/>
    <w:tmpl w:val="02D27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72FAD"/>
    <w:multiLevelType w:val="hybridMultilevel"/>
    <w:tmpl w:val="6CCAFF8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51"/>
    <w:rsid w:val="00000276"/>
    <w:rsid w:val="0000249A"/>
    <w:rsid w:val="00004463"/>
    <w:rsid w:val="00005FA8"/>
    <w:rsid w:val="00007133"/>
    <w:rsid w:val="00007D1E"/>
    <w:rsid w:val="000112B7"/>
    <w:rsid w:val="000129DD"/>
    <w:rsid w:val="00035E51"/>
    <w:rsid w:val="0004385B"/>
    <w:rsid w:val="00055C0C"/>
    <w:rsid w:val="0006380E"/>
    <w:rsid w:val="000747AE"/>
    <w:rsid w:val="00092A9B"/>
    <w:rsid w:val="000B15B9"/>
    <w:rsid w:val="000C06D6"/>
    <w:rsid w:val="000C1C63"/>
    <w:rsid w:val="000C424F"/>
    <w:rsid w:val="00154C11"/>
    <w:rsid w:val="00177137"/>
    <w:rsid w:val="00185351"/>
    <w:rsid w:val="00187EB9"/>
    <w:rsid w:val="001B418D"/>
    <w:rsid w:val="001B606F"/>
    <w:rsid w:val="001C2E91"/>
    <w:rsid w:val="001D354A"/>
    <w:rsid w:val="002010C9"/>
    <w:rsid w:val="00201E39"/>
    <w:rsid w:val="002113AA"/>
    <w:rsid w:val="00214113"/>
    <w:rsid w:val="00217337"/>
    <w:rsid w:val="0022250A"/>
    <w:rsid w:val="00233077"/>
    <w:rsid w:val="00234A00"/>
    <w:rsid w:val="0023654E"/>
    <w:rsid w:val="00252D7F"/>
    <w:rsid w:val="002600FA"/>
    <w:rsid w:val="0027377E"/>
    <w:rsid w:val="00273BB7"/>
    <w:rsid w:val="002763AD"/>
    <w:rsid w:val="00284242"/>
    <w:rsid w:val="002A3E50"/>
    <w:rsid w:val="002E490A"/>
    <w:rsid w:val="0030347A"/>
    <w:rsid w:val="00321A90"/>
    <w:rsid w:val="0034338A"/>
    <w:rsid w:val="00360ACA"/>
    <w:rsid w:val="0036288D"/>
    <w:rsid w:val="00366140"/>
    <w:rsid w:val="00377067"/>
    <w:rsid w:val="00382241"/>
    <w:rsid w:val="00382799"/>
    <w:rsid w:val="003948D6"/>
    <w:rsid w:val="003A48F3"/>
    <w:rsid w:val="003B2078"/>
    <w:rsid w:val="003C364D"/>
    <w:rsid w:val="00403FB4"/>
    <w:rsid w:val="004157A4"/>
    <w:rsid w:val="00424667"/>
    <w:rsid w:val="004737E2"/>
    <w:rsid w:val="004769C5"/>
    <w:rsid w:val="00485806"/>
    <w:rsid w:val="004A7C73"/>
    <w:rsid w:val="004D5169"/>
    <w:rsid w:val="004E2F12"/>
    <w:rsid w:val="00500D33"/>
    <w:rsid w:val="0051152C"/>
    <w:rsid w:val="005222CD"/>
    <w:rsid w:val="00523BB5"/>
    <w:rsid w:val="00526A42"/>
    <w:rsid w:val="00526E63"/>
    <w:rsid w:val="0054036B"/>
    <w:rsid w:val="00546BE4"/>
    <w:rsid w:val="005661FD"/>
    <w:rsid w:val="00577319"/>
    <w:rsid w:val="00583B47"/>
    <w:rsid w:val="00593EA5"/>
    <w:rsid w:val="005B7869"/>
    <w:rsid w:val="005D40BC"/>
    <w:rsid w:val="006020D7"/>
    <w:rsid w:val="00615160"/>
    <w:rsid w:val="006154D0"/>
    <w:rsid w:val="00642C13"/>
    <w:rsid w:val="006525CC"/>
    <w:rsid w:val="00653ED8"/>
    <w:rsid w:val="00684369"/>
    <w:rsid w:val="006C1239"/>
    <w:rsid w:val="006E2CCE"/>
    <w:rsid w:val="006F3C9A"/>
    <w:rsid w:val="006F5814"/>
    <w:rsid w:val="007100CF"/>
    <w:rsid w:val="00750B6C"/>
    <w:rsid w:val="00776264"/>
    <w:rsid w:val="007B66DF"/>
    <w:rsid w:val="007D60EF"/>
    <w:rsid w:val="007E21B6"/>
    <w:rsid w:val="00801F6D"/>
    <w:rsid w:val="00827073"/>
    <w:rsid w:val="00842595"/>
    <w:rsid w:val="00842793"/>
    <w:rsid w:val="008441FF"/>
    <w:rsid w:val="00855AB1"/>
    <w:rsid w:val="008D0CEB"/>
    <w:rsid w:val="008D71A9"/>
    <w:rsid w:val="009067E8"/>
    <w:rsid w:val="009310E0"/>
    <w:rsid w:val="00931456"/>
    <w:rsid w:val="0093405A"/>
    <w:rsid w:val="00940068"/>
    <w:rsid w:val="00952679"/>
    <w:rsid w:val="00954586"/>
    <w:rsid w:val="00954806"/>
    <w:rsid w:val="0098758B"/>
    <w:rsid w:val="0099741E"/>
    <w:rsid w:val="009B3B4E"/>
    <w:rsid w:val="009D3D89"/>
    <w:rsid w:val="00A1575B"/>
    <w:rsid w:val="00A20306"/>
    <w:rsid w:val="00A21C18"/>
    <w:rsid w:val="00A82F34"/>
    <w:rsid w:val="00A8317D"/>
    <w:rsid w:val="00A94A95"/>
    <w:rsid w:val="00AA5DBA"/>
    <w:rsid w:val="00AB3312"/>
    <w:rsid w:val="00AC6719"/>
    <w:rsid w:val="00AE6E5B"/>
    <w:rsid w:val="00AF242C"/>
    <w:rsid w:val="00AF4235"/>
    <w:rsid w:val="00B164E4"/>
    <w:rsid w:val="00B70C13"/>
    <w:rsid w:val="00B764F5"/>
    <w:rsid w:val="00B84FFD"/>
    <w:rsid w:val="00B92FC5"/>
    <w:rsid w:val="00B95C80"/>
    <w:rsid w:val="00BB748E"/>
    <w:rsid w:val="00BD01CA"/>
    <w:rsid w:val="00BD3170"/>
    <w:rsid w:val="00C1055A"/>
    <w:rsid w:val="00C11CBE"/>
    <w:rsid w:val="00C25631"/>
    <w:rsid w:val="00C70868"/>
    <w:rsid w:val="00C823E4"/>
    <w:rsid w:val="00CA5642"/>
    <w:rsid w:val="00CA7F9C"/>
    <w:rsid w:val="00CB12C5"/>
    <w:rsid w:val="00CC7AE8"/>
    <w:rsid w:val="00CD1E1C"/>
    <w:rsid w:val="00CF5E98"/>
    <w:rsid w:val="00D27EBF"/>
    <w:rsid w:val="00D330E9"/>
    <w:rsid w:val="00D40F9D"/>
    <w:rsid w:val="00D4209C"/>
    <w:rsid w:val="00D536ED"/>
    <w:rsid w:val="00D806F9"/>
    <w:rsid w:val="00D83668"/>
    <w:rsid w:val="00D9252E"/>
    <w:rsid w:val="00DA0F7E"/>
    <w:rsid w:val="00DC1068"/>
    <w:rsid w:val="00DC626B"/>
    <w:rsid w:val="00DD30B3"/>
    <w:rsid w:val="00DE0E0E"/>
    <w:rsid w:val="00E0447C"/>
    <w:rsid w:val="00E04A10"/>
    <w:rsid w:val="00E31B48"/>
    <w:rsid w:val="00E34F53"/>
    <w:rsid w:val="00E510CA"/>
    <w:rsid w:val="00E54B49"/>
    <w:rsid w:val="00E62E89"/>
    <w:rsid w:val="00E851D7"/>
    <w:rsid w:val="00E92655"/>
    <w:rsid w:val="00EA10C1"/>
    <w:rsid w:val="00EA5CAF"/>
    <w:rsid w:val="00ED228A"/>
    <w:rsid w:val="00F077D8"/>
    <w:rsid w:val="00F12DF1"/>
    <w:rsid w:val="00F3466F"/>
    <w:rsid w:val="00F6070C"/>
    <w:rsid w:val="00F65535"/>
    <w:rsid w:val="00F77E03"/>
    <w:rsid w:val="00F94AC9"/>
    <w:rsid w:val="00FA29C0"/>
    <w:rsid w:val="00FA6402"/>
    <w:rsid w:val="00FB3D97"/>
    <w:rsid w:val="00FB74AB"/>
    <w:rsid w:val="00FE4AD3"/>
    <w:rsid w:val="00FF02BD"/>
    <w:rsid w:val="00FF3185"/>
    <w:rsid w:val="00FF4CC1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E51"/>
    <w:pPr>
      <w:ind w:left="720"/>
      <w:contextualSpacing/>
    </w:pPr>
  </w:style>
  <w:style w:type="table" w:styleId="a5">
    <w:name w:val="Table Grid"/>
    <w:basedOn w:val="a1"/>
    <w:uiPriority w:val="39"/>
    <w:rsid w:val="0003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5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D1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D1E1C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D1E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E51"/>
    <w:pPr>
      <w:ind w:left="720"/>
      <w:contextualSpacing/>
    </w:pPr>
  </w:style>
  <w:style w:type="table" w:styleId="a5">
    <w:name w:val="Table Grid"/>
    <w:basedOn w:val="a1"/>
    <w:uiPriority w:val="39"/>
    <w:rsid w:val="0003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E51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D1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D1E1C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D1E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382F-504F-4214-9054-C213D4A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 Шуховцева</cp:lastModifiedBy>
  <cp:revision>5</cp:revision>
  <cp:lastPrinted>2020-07-14T05:43:00Z</cp:lastPrinted>
  <dcterms:created xsi:type="dcterms:W3CDTF">2020-08-03T10:21:00Z</dcterms:created>
  <dcterms:modified xsi:type="dcterms:W3CDTF">2020-08-03T10:22:00Z</dcterms:modified>
</cp:coreProperties>
</file>