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95" w:rsidRPr="00D94295" w:rsidRDefault="00D94295" w:rsidP="00D94295">
      <w:pPr>
        <w:jc w:val="center"/>
        <w:rPr>
          <w:sz w:val="28"/>
          <w:szCs w:val="28"/>
        </w:rPr>
      </w:pPr>
      <w:r w:rsidRPr="00D94295">
        <w:rPr>
          <w:noProof/>
          <w:sz w:val="28"/>
          <w:szCs w:val="28"/>
        </w:rPr>
        <w:drawing>
          <wp:inline distT="0" distB="0" distL="0" distR="0" wp14:anchorId="53BED5C5" wp14:editId="5B1BC247">
            <wp:extent cx="619125" cy="800100"/>
            <wp:effectExtent l="0" t="0" r="0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95" w:rsidRPr="00D94295" w:rsidRDefault="00D94295" w:rsidP="00D94295">
      <w:pPr>
        <w:jc w:val="center"/>
        <w:rPr>
          <w:b/>
          <w:sz w:val="28"/>
          <w:szCs w:val="28"/>
        </w:rPr>
      </w:pPr>
      <w:r w:rsidRPr="00D94295">
        <w:rPr>
          <w:b/>
          <w:sz w:val="28"/>
          <w:szCs w:val="28"/>
        </w:rPr>
        <w:t>СОБРАНИЕ ДЕПУТАТОВ</w:t>
      </w:r>
    </w:p>
    <w:p w:rsidR="00D94295" w:rsidRPr="00D94295" w:rsidRDefault="00D94295" w:rsidP="00D94295">
      <w:pPr>
        <w:jc w:val="center"/>
        <w:rPr>
          <w:sz w:val="28"/>
          <w:szCs w:val="28"/>
        </w:rPr>
      </w:pPr>
      <w:r w:rsidRPr="00D94295">
        <w:rPr>
          <w:b/>
          <w:sz w:val="28"/>
          <w:szCs w:val="28"/>
        </w:rPr>
        <w:t>ЕТКУЛЬСКОГО МУНИЦИПАЛЬНОГО РАЙОНА</w:t>
      </w:r>
    </w:p>
    <w:p w:rsidR="00D94295" w:rsidRPr="00D94295" w:rsidRDefault="00D94295" w:rsidP="00D94295">
      <w:pPr>
        <w:jc w:val="center"/>
        <w:rPr>
          <w:sz w:val="28"/>
          <w:szCs w:val="28"/>
        </w:rPr>
      </w:pPr>
      <w:r w:rsidRPr="00D94295">
        <w:rPr>
          <w:sz w:val="28"/>
          <w:szCs w:val="28"/>
        </w:rPr>
        <w:t>пятого созыва</w:t>
      </w:r>
    </w:p>
    <w:p w:rsidR="00D94295" w:rsidRPr="00D94295" w:rsidRDefault="00D94295" w:rsidP="00D94295">
      <w:pPr>
        <w:jc w:val="center"/>
        <w:rPr>
          <w:b/>
          <w:sz w:val="28"/>
          <w:szCs w:val="28"/>
        </w:rPr>
      </w:pPr>
      <w:proofErr w:type="gramStart"/>
      <w:r w:rsidRPr="00D94295">
        <w:rPr>
          <w:b/>
          <w:sz w:val="28"/>
          <w:szCs w:val="28"/>
        </w:rPr>
        <w:t>Р</w:t>
      </w:r>
      <w:proofErr w:type="gramEnd"/>
      <w:r w:rsidRPr="00D94295">
        <w:rPr>
          <w:b/>
          <w:sz w:val="28"/>
          <w:szCs w:val="28"/>
        </w:rPr>
        <w:t xml:space="preserve">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D94295" w:rsidRPr="00D94295" w:rsidTr="00D94295">
        <w:trPr>
          <w:trHeight w:val="80"/>
        </w:trPr>
        <w:tc>
          <w:tcPr>
            <w:tcW w:w="1026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D94295" w:rsidRPr="00D94295" w:rsidRDefault="00D942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4295" w:rsidRPr="00D94295" w:rsidRDefault="00D94295" w:rsidP="00D94295">
      <w:pPr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  <w:r w:rsidRPr="00D94295">
        <w:rPr>
          <w:sz w:val="28"/>
          <w:szCs w:val="28"/>
        </w:rPr>
        <w:t>от _</w:t>
      </w:r>
      <w:r w:rsidRPr="00D94295">
        <w:rPr>
          <w:sz w:val="28"/>
          <w:szCs w:val="28"/>
          <w:u w:val="single"/>
        </w:rPr>
        <w:t>31.08.2016 г.</w:t>
      </w:r>
      <w:r w:rsidRPr="00D94295">
        <w:rPr>
          <w:sz w:val="28"/>
          <w:szCs w:val="28"/>
        </w:rPr>
        <w:t>_  № _</w:t>
      </w:r>
      <w:r w:rsidRPr="00D94295">
        <w:rPr>
          <w:sz w:val="28"/>
          <w:szCs w:val="28"/>
          <w:u w:val="single"/>
        </w:rPr>
        <w:t>128</w:t>
      </w:r>
      <w:r w:rsidRPr="00D94295">
        <w:rPr>
          <w:sz w:val="28"/>
          <w:szCs w:val="28"/>
        </w:rPr>
        <w:t xml:space="preserve">_                                                                                                 </w:t>
      </w:r>
    </w:p>
    <w:p w:rsidR="00D94295" w:rsidRPr="00D94295" w:rsidRDefault="00D94295" w:rsidP="00D94295">
      <w:pPr>
        <w:rPr>
          <w:sz w:val="28"/>
          <w:szCs w:val="28"/>
        </w:rPr>
      </w:pPr>
      <w:r w:rsidRPr="00D94295">
        <w:rPr>
          <w:sz w:val="28"/>
          <w:szCs w:val="28"/>
        </w:rPr>
        <w:t xml:space="preserve">            с. Еткуль                                                                                                  </w:t>
      </w:r>
    </w:p>
    <w:p w:rsidR="00D94295" w:rsidRPr="00D94295" w:rsidRDefault="00D94295" w:rsidP="00D94295">
      <w:pPr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  <w:r w:rsidRPr="00D94295">
        <w:rPr>
          <w:sz w:val="28"/>
          <w:szCs w:val="28"/>
        </w:rPr>
        <w:t xml:space="preserve">О внесении изменений в схему </w:t>
      </w:r>
    </w:p>
    <w:p w:rsidR="00D94295" w:rsidRPr="00D94295" w:rsidRDefault="00D94295" w:rsidP="00D94295">
      <w:pPr>
        <w:rPr>
          <w:sz w:val="28"/>
          <w:szCs w:val="28"/>
        </w:rPr>
      </w:pPr>
      <w:r w:rsidRPr="00D94295">
        <w:rPr>
          <w:sz w:val="28"/>
          <w:szCs w:val="28"/>
        </w:rPr>
        <w:t xml:space="preserve">территориального планирования </w:t>
      </w:r>
    </w:p>
    <w:p w:rsidR="00D94295" w:rsidRPr="00D94295" w:rsidRDefault="00D94295" w:rsidP="00D94295">
      <w:pPr>
        <w:rPr>
          <w:sz w:val="28"/>
          <w:szCs w:val="28"/>
        </w:rPr>
      </w:pP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</w:t>
      </w:r>
    </w:p>
    <w:p w:rsidR="00D94295" w:rsidRPr="00D94295" w:rsidRDefault="00D94295" w:rsidP="00D94295">
      <w:pPr>
        <w:rPr>
          <w:sz w:val="28"/>
          <w:szCs w:val="28"/>
        </w:rPr>
      </w:pP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проект изменений в схему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района, в соответствии со статьей 20 Градостроительного кодекса Российской Федерации, Федеральным законом  Российской Федерации от 06.10.2003 года № 131- ФЗ «Об общих принципах организации местного самоуправления в Российской Федерации», Уставом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</w:t>
      </w:r>
    </w:p>
    <w:p w:rsidR="00D94295" w:rsidRPr="00D94295" w:rsidRDefault="00D94295" w:rsidP="00D94295">
      <w:pPr>
        <w:jc w:val="both"/>
        <w:rPr>
          <w:sz w:val="28"/>
          <w:szCs w:val="28"/>
        </w:rPr>
      </w:pPr>
    </w:p>
    <w:p w:rsidR="00D94295" w:rsidRPr="00D94295" w:rsidRDefault="00D94295" w:rsidP="00D94295">
      <w:pPr>
        <w:jc w:val="center"/>
        <w:rPr>
          <w:sz w:val="28"/>
          <w:szCs w:val="28"/>
        </w:rPr>
      </w:pPr>
      <w:r w:rsidRPr="00D94295">
        <w:rPr>
          <w:sz w:val="28"/>
          <w:szCs w:val="28"/>
        </w:rPr>
        <w:t xml:space="preserve">СОБРАНИЕ ДЕПУТАТОВ ЕТКУЛЬСКОГО МУНИЦИПАЛЬНОГО РАЙОНА </w:t>
      </w:r>
      <w:r>
        <w:rPr>
          <w:sz w:val="28"/>
          <w:szCs w:val="28"/>
        </w:rPr>
        <w:t xml:space="preserve"> </w:t>
      </w:r>
      <w:proofErr w:type="gramStart"/>
      <w:r w:rsidRPr="00D94295">
        <w:rPr>
          <w:sz w:val="28"/>
          <w:szCs w:val="28"/>
        </w:rPr>
        <w:t>Р</w:t>
      </w:r>
      <w:proofErr w:type="gramEnd"/>
      <w:r w:rsidRPr="00D94295">
        <w:rPr>
          <w:sz w:val="28"/>
          <w:szCs w:val="28"/>
        </w:rPr>
        <w:t xml:space="preserve"> Е Ш А Е Т:</w:t>
      </w:r>
    </w:p>
    <w:p w:rsidR="00D94295" w:rsidRPr="00D94295" w:rsidRDefault="00D94295" w:rsidP="00D94295">
      <w:pPr>
        <w:jc w:val="center"/>
        <w:rPr>
          <w:sz w:val="28"/>
          <w:szCs w:val="28"/>
        </w:rPr>
      </w:pP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1.  Внести изменения в схему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района, утвержденную Собранием депутатов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от 27.12.2010г. № 117.</w:t>
      </w: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района «Искра» и на официальном сайте администрации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в сети «Интернет».</w:t>
      </w: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3. </w:t>
      </w:r>
      <w:proofErr w:type="gramStart"/>
      <w:r w:rsidRPr="00D94295">
        <w:rPr>
          <w:sz w:val="28"/>
          <w:szCs w:val="28"/>
        </w:rPr>
        <w:t>Разместить</w:t>
      </w:r>
      <w:proofErr w:type="gramEnd"/>
      <w:r w:rsidRPr="00D94295">
        <w:rPr>
          <w:sz w:val="28"/>
          <w:szCs w:val="28"/>
        </w:rPr>
        <w:t xml:space="preserve"> настоящее решение  о внесении изменений в схему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в федеральной государственной информационной системе территориального планирования.</w:t>
      </w:r>
    </w:p>
    <w:p w:rsidR="00D94295" w:rsidRDefault="00D94295" w:rsidP="00D94295">
      <w:pPr>
        <w:ind w:firstLine="72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94295" w:rsidRPr="00D94295" w:rsidRDefault="00D94295" w:rsidP="00D94295">
      <w:pPr>
        <w:ind w:firstLine="720"/>
        <w:jc w:val="both"/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  <w:r w:rsidRPr="00D94295">
        <w:rPr>
          <w:sz w:val="28"/>
          <w:szCs w:val="28"/>
        </w:rPr>
        <w:t xml:space="preserve">Председатель Собрания депутатов </w:t>
      </w:r>
    </w:p>
    <w:p w:rsidR="00D94295" w:rsidRPr="00D94295" w:rsidRDefault="00D94295" w:rsidP="00D94295">
      <w:pPr>
        <w:rPr>
          <w:sz w:val="28"/>
          <w:szCs w:val="28"/>
        </w:rPr>
      </w:pP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Pr="00D94295">
        <w:rPr>
          <w:sz w:val="28"/>
          <w:szCs w:val="28"/>
        </w:rPr>
        <w:t xml:space="preserve">    И. В. Михайлов</w:t>
      </w:r>
    </w:p>
    <w:p w:rsidR="00D94295" w:rsidRPr="00D94295" w:rsidRDefault="00D94295" w:rsidP="00D94295">
      <w:pPr>
        <w:ind w:firstLine="709"/>
        <w:jc w:val="center"/>
        <w:rPr>
          <w:sz w:val="28"/>
          <w:szCs w:val="28"/>
        </w:rPr>
      </w:pPr>
      <w:r w:rsidRPr="00D94295">
        <w:rPr>
          <w:sz w:val="28"/>
          <w:szCs w:val="28"/>
        </w:rPr>
        <w:lastRenderedPageBreak/>
        <w:t xml:space="preserve">Внесение изменений в схему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</w:t>
      </w:r>
    </w:p>
    <w:p w:rsidR="00D94295" w:rsidRPr="00D94295" w:rsidRDefault="00D94295" w:rsidP="00D94295">
      <w:pPr>
        <w:ind w:firstLine="709"/>
        <w:jc w:val="center"/>
        <w:rPr>
          <w:sz w:val="28"/>
          <w:szCs w:val="28"/>
        </w:rPr>
      </w:pP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proofErr w:type="gramStart"/>
      <w:r w:rsidRPr="00D94295">
        <w:rPr>
          <w:sz w:val="28"/>
          <w:szCs w:val="28"/>
        </w:rPr>
        <w:t xml:space="preserve">Внесение изменений в схему территориального планирования, утвержденную решением Собрания депутатов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от 27.12.2010г. №117, выполнено на основании постановления главы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от 14.08.2015г. № 232 и обусловлено развитием промышленных предприятий на территории района, привидением в соответствие с кадастровым делением территории земельных участков, предназначенных для размещения свалок  (мест временного хранения ТКО) в сельских поселениях, развитием населенных пунктов</w:t>
      </w:r>
      <w:proofErr w:type="gramEnd"/>
      <w:r w:rsidRPr="00D94295">
        <w:rPr>
          <w:sz w:val="28"/>
          <w:szCs w:val="28"/>
        </w:rPr>
        <w:t xml:space="preserve"> и земель особо охраняемых природных территорий.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С предложениями по внесению изменений в схему территориального планирования  и включению земельных участков для последующего перевода выступил</w:t>
      </w:r>
      <w:proofErr w:type="gramStart"/>
      <w:r w:rsidRPr="00D94295">
        <w:rPr>
          <w:sz w:val="28"/>
          <w:szCs w:val="28"/>
        </w:rPr>
        <w:t>и ООО</w:t>
      </w:r>
      <w:proofErr w:type="gramEnd"/>
      <w:r w:rsidRPr="00D94295">
        <w:rPr>
          <w:sz w:val="28"/>
          <w:szCs w:val="28"/>
        </w:rPr>
        <w:t xml:space="preserve"> «</w:t>
      </w:r>
      <w:proofErr w:type="spellStart"/>
      <w:r w:rsidRPr="00D94295">
        <w:rPr>
          <w:sz w:val="28"/>
          <w:szCs w:val="28"/>
        </w:rPr>
        <w:t>Коелгамрамор</w:t>
      </w:r>
      <w:proofErr w:type="spellEnd"/>
      <w:r w:rsidRPr="00D94295">
        <w:rPr>
          <w:sz w:val="28"/>
          <w:szCs w:val="28"/>
        </w:rPr>
        <w:t>», ООО «</w:t>
      </w:r>
      <w:proofErr w:type="spellStart"/>
      <w:r w:rsidRPr="00D94295">
        <w:rPr>
          <w:sz w:val="28"/>
          <w:szCs w:val="28"/>
        </w:rPr>
        <w:t>Коелга-микромрамор</w:t>
      </w:r>
      <w:proofErr w:type="spellEnd"/>
      <w:r w:rsidRPr="00D94295">
        <w:rPr>
          <w:sz w:val="28"/>
          <w:szCs w:val="28"/>
        </w:rPr>
        <w:t>», ЗАО «Завод автоклавного газобетона», ОАО «</w:t>
      </w:r>
      <w:proofErr w:type="spellStart"/>
      <w:r w:rsidRPr="00D94295">
        <w:rPr>
          <w:sz w:val="28"/>
          <w:szCs w:val="28"/>
        </w:rPr>
        <w:t>Южуралзолото</w:t>
      </w:r>
      <w:proofErr w:type="spellEnd"/>
      <w:r w:rsidRPr="00D94295">
        <w:rPr>
          <w:sz w:val="28"/>
          <w:szCs w:val="28"/>
        </w:rPr>
        <w:t xml:space="preserve"> Группа Компаний», ООО «ЕЩК», ООО «Левша», ООО «Калачевские пески», ООО «Антарес». 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 Проектирование осуществлялось ООО НПО «РОСГЕО».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Корректировкой схемы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 предлагается: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- развитие населенных пунктов </w:t>
      </w:r>
      <w:proofErr w:type="spellStart"/>
      <w:r w:rsidRPr="00D94295">
        <w:rPr>
          <w:sz w:val="28"/>
          <w:szCs w:val="28"/>
        </w:rPr>
        <w:t>с</w:t>
      </w:r>
      <w:proofErr w:type="gramStart"/>
      <w:r w:rsidRPr="00D94295">
        <w:rPr>
          <w:sz w:val="28"/>
          <w:szCs w:val="28"/>
        </w:rPr>
        <w:t>.Е</w:t>
      </w:r>
      <w:proofErr w:type="gramEnd"/>
      <w:r w:rsidRPr="00D94295">
        <w:rPr>
          <w:sz w:val="28"/>
          <w:szCs w:val="28"/>
        </w:rPr>
        <w:t>манжелинка</w:t>
      </w:r>
      <w:proofErr w:type="spellEnd"/>
      <w:r w:rsidRPr="00D94295">
        <w:rPr>
          <w:sz w:val="28"/>
          <w:szCs w:val="28"/>
        </w:rPr>
        <w:t xml:space="preserve">, </w:t>
      </w:r>
      <w:proofErr w:type="spellStart"/>
      <w:r w:rsidRPr="00D94295">
        <w:rPr>
          <w:sz w:val="28"/>
          <w:szCs w:val="28"/>
        </w:rPr>
        <w:t>с.Шибаево</w:t>
      </w:r>
      <w:proofErr w:type="spellEnd"/>
      <w:r w:rsidRPr="00D94295">
        <w:rPr>
          <w:sz w:val="28"/>
          <w:szCs w:val="28"/>
        </w:rPr>
        <w:t xml:space="preserve">, с. </w:t>
      </w:r>
      <w:proofErr w:type="spellStart"/>
      <w:r w:rsidRPr="00D94295">
        <w:rPr>
          <w:sz w:val="28"/>
          <w:szCs w:val="28"/>
        </w:rPr>
        <w:t>Шеломенцево</w:t>
      </w:r>
      <w:proofErr w:type="spellEnd"/>
      <w:r w:rsidRPr="00D94295">
        <w:rPr>
          <w:sz w:val="28"/>
          <w:szCs w:val="28"/>
        </w:rPr>
        <w:t xml:space="preserve"> (проект развития населенных пунктов с </w:t>
      </w:r>
      <w:smartTag w:uri="urn:schemas-microsoft-com:office:smarttags" w:element="metricconverter">
        <w:smartTagPr>
          <w:attr w:name="ProductID" w:val="7000 га"/>
        </w:smartTagPr>
        <w:r w:rsidRPr="00D94295">
          <w:rPr>
            <w:sz w:val="28"/>
            <w:szCs w:val="28"/>
          </w:rPr>
          <w:t>7000 га</w:t>
        </w:r>
      </w:smartTag>
      <w:r w:rsidRPr="00D9429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152,9 га"/>
        </w:smartTagPr>
        <w:r w:rsidRPr="00D94295">
          <w:rPr>
            <w:sz w:val="28"/>
            <w:szCs w:val="28"/>
          </w:rPr>
          <w:t>7152,9 га</w:t>
        </w:r>
      </w:smartTag>
      <w:r w:rsidRPr="00D94295">
        <w:rPr>
          <w:sz w:val="28"/>
          <w:szCs w:val="28"/>
        </w:rPr>
        <w:t xml:space="preserve">, с приростом территорий – </w:t>
      </w:r>
      <w:smartTag w:uri="urn:schemas-microsoft-com:office:smarttags" w:element="metricconverter">
        <w:smartTagPr>
          <w:attr w:name="ProductID" w:val="152,9 га"/>
        </w:smartTagPr>
        <w:r w:rsidRPr="00D94295">
          <w:rPr>
            <w:sz w:val="28"/>
            <w:szCs w:val="28"/>
          </w:rPr>
          <w:t>152,9 га</w:t>
        </w:r>
      </w:smartTag>
      <w:r w:rsidRPr="00D94295">
        <w:rPr>
          <w:sz w:val="28"/>
          <w:szCs w:val="28"/>
        </w:rPr>
        <w:t>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- усовершенствование транспортной структуры в целях создания более надежной и удобной транспортной связи всех между населенными пунктами Березняки, Депутатский и Первомайский (перенос автодороги </w:t>
      </w:r>
      <w:proofErr w:type="gramStart"/>
      <w:r w:rsidRPr="00D94295">
        <w:rPr>
          <w:sz w:val="28"/>
          <w:szCs w:val="28"/>
        </w:rPr>
        <w:t>Березняки-Депутатский</w:t>
      </w:r>
      <w:proofErr w:type="gramEnd"/>
      <w:r w:rsidRPr="00D94295">
        <w:rPr>
          <w:sz w:val="28"/>
          <w:szCs w:val="28"/>
        </w:rPr>
        <w:t>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- создание комфортной экологической среды проживания во всех сельских поселениях района (приведение в соответствие мест временного хранения ТКО во всех сельских поселениях и размещение МПС – мусороперегрузочной станции </w:t>
      </w:r>
      <w:proofErr w:type="gramStart"/>
      <w:r w:rsidRPr="00D94295">
        <w:rPr>
          <w:sz w:val="28"/>
          <w:szCs w:val="28"/>
        </w:rPr>
        <w:t>в</w:t>
      </w:r>
      <w:proofErr w:type="gramEnd"/>
      <w:r w:rsidRPr="00D94295">
        <w:rPr>
          <w:sz w:val="28"/>
          <w:szCs w:val="28"/>
        </w:rPr>
        <w:t xml:space="preserve"> </w:t>
      </w:r>
      <w:proofErr w:type="gramStart"/>
      <w:r w:rsidRPr="00D94295">
        <w:rPr>
          <w:sz w:val="28"/>
          <w:szCs w:val="28"/>
        </w:rPr>
        <w:t>Еманжелинском</w:t>
      </w:r>
      <w:proofErr w:type="gramEnd"/>
      <w:r w:rsidRPr="00D94295">
        <w:rPr>
          <w:sz w:val="28"/>
          <w:szCs w:val="28"/>
        </w:rPr>
        <w:t xml:space="preserve"> сельском поселении);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размещение территориально ёмких производств, транспортных и коммунальных предприятий за пределами населенных пунктов, развитие промышленных территорий, связанных с добычей и обработкой полезных ископаемых (</w:t>
      </w:r>
      <w:proofErr w:type="spellStart"/>
      <w:r w:rsidRPr="00D94295">
        <w:rPr>
          <w:sz w:val="28"/>
          <w:szCs w:val="28"/>
        </w:rPr>
        <w:t>Коелгинское</w:t>
      </w:r>
      <w:proofErr w:type="spellEnd"/>
      <w:r w:rsidRPr="00D94295">
        <w:rPr>
          <w:sz w:val="28"/>
          <w:szCs w:val="28"/>
        </w:rPr>
        <w:t xml:space="preserve"> месторождение мрамора, </w:t>
      </w:r>
      <w:proofErr w:type="spellStart"/>
      <w:r w:rsidRPr="00D94295">
        <w:rPr>
          <w:sz w:val="28"/>
          <w:szCs w:val="28"/>
        </w:rPr>
        <w:t>Березняковское</w:t>
      </w:r>
      <w:proofErr w:type="spellEnd"/>
      <w:r w:rsidRPr="00D94295">
        <w:rPr>
          <w:sz w:val="28"/>
          <w:szCs w:val="28"/>
        </w:rPr>
        <w:t xml:space="preserve"> месторождение золота, </w:t>
      </w:r>
      <w:proofErr w:type="spellStart"/>
      <w:r w:rsidRPr="00D94295">
        <w:rPr>
          <w:sz w:val="28"/>
          <w:szCs w:val="28"/>
        </w:rPr>
        <w:t>Белоносовское</w:t>
      </w:r>
      <w:proofErr w:type="spellEnd"/>
      <w:r w:rsidRPr="00D94295">
        <w:rPr>
          <w:sz w:val="28"/>
          <w:szCs w:val="28"/>
        </w:rPr>
        <w:t xml:space="preserve">, </w:t>
      </w:r>
      <w:proofErr w:type="spellStart"/>
      <w:r w:rsidRPr="00D94295">
        <w:rPr>
          <w:sz w:val="28"/>
          <w:szCs w:val="28"/>
        </w:rPr>
        <w:t>Еткульское</w:t>
      </w:r>
      <w:proofErr w:type="spellEnd"/>
      <w:r w:rsidRPr="00D94295">
        <w:rPr>
          <w:sz w:val="28"/>
          <w:szCs w:val="28"/>
        </w:rPr>
        <w:t xml:space="preserve"> и </w:t>
      </w:r>
      <w:proofErr w:type="spellStart"/>
      <w:r w:rsidRPr="00D94295">
        <w:rPr>
          <w:sz w:val="28"/>
          <w:szCs w:val="28"/>
        </w:rPr>
        <w:t>Шибаевское</w:t>
      </w:r>
      <w:proofErr w:type="spellEnd"/>
      <w:r w:rsidRPr="00D94295">
        <w:rPr>
          <w:sz w:val="28"/>
          <w:szCs w:val="28"/>
        </w:rPr>
        <w:t xml:space="preserve"> месторождения строительного песка);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- развитие особо охраняемых природных территорий (музей с/х в </w:t>
      </w:r>
      <w:proofErr w:type="spellStart"/>
      <w:r w:rsidRPr="00D94295">
        <w:rPr>
          <w:sz w:val="28"/>
          <w:szCs w:val="28"/>
        </w:rPr>
        <w:t>Аткуле</w:t>
      </w:r>
      <w:proofErr w:type="spellEnd"/>
      <w:r w:rsidRPr="00D94295">
        <w:rPr>
          <w:sz w:val="28"/>
          <w:szCs w:val="28"/>
        </w:rPr>
        <w:t>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Проект «Внесение изменений в схему территориального планирования </w:t>
      </w:r>
      <w:proofErr w:type="spellStart"/>
      <w:r w:rsidRPr="00D94295">
        <w:rPr>
          <w:sz w:val="28"/>
          <w:szCs w:val="28"/>
        </w:rPr>
        <w:t>Еткульского</w:t>
      </w:r>
      <w:proofErr w:type="spellEnd"/>
      <w:r w:rsidRPr="00D94295">
        <w:rPr>
          <w:sz w:val="28"/>
          <w:szCs w:val="28"/>
        </w:rPr>
        <w:t xml:space="preserve"> муниципального района» в составе: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пояснительная записка;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- </w:t>
      </w:r>
      <w:proofErr w:type="spellStart"/>
      <w:r w:rsidRPr="00D94295">
        <w:rPr>
          <w:sz w:val="28"/>
          <w:szCs w:val="28"/>
        </w:rPr>
        <w:t>выкопировки</w:t>
      </w:r>
      <w:proofErr w:type="spellEnd"/>
      <w:r w:rsidRPr="00D94295">
        <w:rPr>
          <w:sz w:val="28"/>
          <w:szCs w:val="28"/>
        </w:rPr>
        <w:t xml:space="preserve"> и вносимые изменения в проектный план схемы (графические материалы пояснительной записки);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проектный план;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опорный план;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lastRenderedPageBreak/>
        <w:t>- схема комплексной оценки территории;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схема положения района в структуре области;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схема электроснабжения;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схема транспортной инфраструктуры;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- территории, подверженные риску возникновения чрезвычайных ситуаций природного и техногенного характера,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  <w:r w:rsidRPr="00D94295">
        <w:rPr>
          <w:sz w:val="28"/>
          <w:szCs w:val="28"/>
        </w:rPr>
        <w:t>прошел все необходимые согласования, получено сводное заключение от Правительства Челябинской области от 09.08.2016г. №09/4845.</w:t>
      </w:r>
    </w:p>
    <w:p w:rsidR="00D94295" w:rsidRPr="00D94295" w:rsidRDefault="00D94295" w:rsidP="00D94295">
      <w:pPr>
        <w:jc w:val="both"/>
        <w:rPr>
          <w:sz w:val="28"/>
          <w:szCs w:val="28"/>
        </w:rPr>
      </w:pPr>
    </w:p>
    <w:p w:rsidR="00D94295" w:rsidRPr="00D94295" w:rsidRDefault="00D94295" w:rsidP="00D94295">
      <w:pPr>
        <w:jc w:val="both"/>
        <w:rPr>
          <w:sz w:val="28"/>
          <w:szCs w:val="28"/>
        </w:rPr>
      </w:pPr>
    </w:p>
    <w:p w:rsidR="00D94295" w:rsidRPr="00D94295" w:rsidRDefault="00D94295" w:rsidP="00D94295">
      <w:pPr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И. о. начальника управления строительства </w:t>
      </w:r>
    </w:p>
    <w:p w:rsidR="00D94295" w:rsidRPr="00D94295" w:rsidRDefault="00D94295" w:rsidP="00D94295">
      <w:pPr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и архитектуры администрации </w:t>
      </w:r>
    </w:p>
    <w:p w:rsidR="00D94295" w:rsidRPr="00D94295" w:rsidRDefault="00D94295" w:rsidP="00D94295">
      <w:pPr>
        <w:jc w:val="both"/>
        <w:rPr>
          <w:sz w:val="28"/>
          <w:szCs w:val="28"/>
        </w:rPr>
      </w:pPr>
      <w:r w:rsidRPr="00D94295">
        <w:rPr>
          <w:sz w:val="28"/>
          <w:szCs w:val="28"/>
        </w:rPr>
        <w:t>муниципального района                                                                                                           Е. В. Исаева</w:t>
      </w:r>
    </w:p>
    <w:p w:rsidR="00D94295" w:rsidRPr="00D94295" w:rsidRDefault="00D94295" w:rsidP="00D94295">
      <w:pPr>
        <w:ind w:firstLine="709"/>
        <w:jc w:val="both"/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</w:p>
    <w:p w:rsidR="00D94295" w:rsidRPr="00D94295" w:rsidRDefault="00D94295" w:rsidP="00D94295">
      <w:pPr>
        <w:rPr>
          <w:sz w:val="28"/>
          <w:szCs w:val="28"/>
        </w:rPr>
      </w:pPr>
    </w:p>
    <w:p w:rsidR="00872246" w:rsidRPr="00D94295" w:rsidRDefault="00872246" w:rsidP="00D94295">
      <w:pPr>
        <w:rPr>
          <w:sz w:val="28"/>
          <w:szCs w:val="28"/>
        </w:rPr>
      </w:pPr>
    </w:p>
    <w:sectPr w:rsidR="00872246" w:rsidRPr="00D94295" w:rsidSect="00F563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28"/>
    <w:rsid w:val="00052F41"/>
    <w:rsid w:val="000E2210"/>
    <w:rsid w:val="001A00BF"/>
    <w:rsid w:val="004C1AC8"/>
    <w:rsid w:val="00815C1B"/>
    <w:rsid w:val="00872246"/>
    <w:rsid w:val="00893618"/>
    <w:rsid w:val="00A218C7"/>
    <w:rsid w:val="00D66022"/>
    <w:rsid w:val="00D94295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328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F5632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3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63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qFormat/>
    <w:rsid w:val="00F56328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4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Анатольевна Моржова</cp:lastModifiedBy>
  <cp:revision>9</cp:revision>
  <dcterms:created xsi:type="dcterms:W3CDTF">2021-03-31T04:03:00Z</dcterms:created>
  <dcterms:modified xsi:type="dcterms:W3CDTF">2021-04-02T10:29:00Z</dcterms:modified>
</cp:coreProperties>
</file>