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0D" w:rsidRDefault="001B47A3" w:rsidP="001B47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2D04">
        <w:rPr>
          <w:rFonts w:ascii="Times New Roman" w:hAnsi="Times New Roman" w:cs="Times New Roman"/>
          <w:sz w:val="28"/>
          <w:szCs w:val="28"/>
        </w:rPr>
        <w:t>Защита трудовых прав в судебном порядке»</w:t>
      </w:r>
    </w:p>
    <w:p w:rsidR="00E9240D" w:rsidRDefault="00E9240D" w:rsidP="0034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D04" w:rsidRDefault="005F2D04" w:rsidP="001B47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04" w:rsidRDefault="005F2D04" w:rsidP="001B47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04" w:rsidRPr="005F2D04" w:rsidRDefault="005F2D04" w:rsidP="005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трудовых прав граждан является важнейшей составляющей правового, социального, гражданского общества. Часть 3 ст. 37 Конституции Российской Федерации устанавливает, что каждый имеет право на вознаграждение за труд без какой бы то ни было дискриминации и не ниже установленного федеральным законом миним</w:t>
      </w:r>
      <w:r w:rsidR="00CD4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размера оплаты труда</w:t>
      </w: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Соответственно, обеспечение трудовых прав граждан является достаточно важной задачей социально-экономической политики нашего государства. </w:t>
      </w:r>
    </w:p>
    <w:p w:rsidR="005F2D04" w:rsidRPr="005F2D04" w:rsidRDefault="005F2D04" w:rsidP="005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подчеркнуть, что распространенность случаев, когда работник и работодатель не оформляют трудовые отношения официальным образом, приводит к тому, что возрастает неуправляемость процессов, происходит искажение информации о реально существующем спросе и предложении кадровых ресурсов, структуре занятости и доходов и т.д. Поэтому необходимо уделять особое внимание причинам, по которым потенциальные работники соглашаются работать без трудового договора, и почему работодатели идут на этот незаконный шаг. </w:t>
      </w:r>
    </w:p>
    <w:p w:rsidR="005F2D04" w:rsidRPr="005F2D04" w:rsidRDefault="005F2D04" w:rsidP="00CD4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конечном итоге работник, не оформивший трудовые отношения, может столкнуться с целым комплексом проблем, включая задержку выплаты заработной платы либо ее невыплату, </w:t>
      </w:r>
      <w:proofErr w:type="spellStart"/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 или больничного, выполнение неограниченного круга обязанностей, ненормированный рабочий день, плохие условия труда, беспричинное увольнение и т.д. Для некоторых работодателей важным является наличие записи в трудовой книжке о работе в конкретной организации на определенной должности. Если никаких отметок в этом документе нет, то опыт работы может не быть зачтен. Более того, когда наступает срок выхода на пенсию, отсутствие в трудовой книжке записи о периоде работы на конкретном предприятии существенно снижает размер пенсии. Естественно, закономерным последствием всех перечисленных выше проблем выступает желание защитить себя и свои права и восстановить социальную справедливость. Однако сделать это в условиях отсутствия надлежащего трудового д</w:t>
      </w:r>
      <w:r w:rsidR="00CD4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крайне проблематично</w:t>
      </w: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</w:t>
      </w:r>
    </w:p>
    <w:p w:rsidR="005F2D04" w:rsidRPr="005F2D04" w:rsidRDefault="005F2D04" w:rsidP="005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 о том, что в трудовых отношениях работник выступает как более слабая сторона, поэтому законодательство предоставляет ему ряд гарантий и возможностей, которые должны позволить осуществить его права и интересы, а при их нарушении обеспечить их эффективную защиту. Кроме того, нельзя исключать нормы ст. 16 Трудового к</w:t>
      </w:r>
      <w:r w:rsidR="00C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 </w:t>
      </w: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ТК РФ), в соответствии с которыми трудовые отношения возникают на основании фактического допущения работника к работе с ведома или по поручению работодателя в том случае, когда трудовой договор не был оформлен надлежащим образом. </w:t>
      </w:r>
    </w:p>
    <w:p w:rsidR="005F2D04" w:rsidRPr="005F2D04" w:rsidRDefault="005F2D04" w:rsidP="005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F2D04" w:rsidRPr="005F2D04" w:rsidRDefault="005F2D04" w:rsidP="00CD4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если между сторонами заключен договор гражданско-правового характера, однако в ходе судебного разбирательства будет установлено, что этим договором фактически регулируются трудовые отношения между работником и работодателем, к таким отношениям в силу ч. 4 ст. 11 ТК РФ должны применяться положения трудового законодательства и иных актов, соде</w:t>
      </w:r>
      <w:r w:rsidR="00CD4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ржащих нормы трудового права</w:t>
      </w: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</w:t>
      </w:r>
    </w:p>
    <w:p w:rsidR="005F2D04" w:rsidRPr="005F2D04" w:rsidRDefault="005F2D04" w:rsidP="00CD4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права работник может защищать самостоятельно либо посредством обращения в компетентные органы. Приоритетной следует считать судебную защиту нарушенных трудовых прав. При этом успех процесса будет зависеть от доказательной базы. В ходе анализа индивидуальных трудовых споров вероятны все средства доказывания, предусмотренные Гражданским процессуальным кодексом Российско</w:t>
      </w:r>
      <w:r w:rsidR="00CD46BA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(далее - ГПК РФ)</w:t>
      </w: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Одними из важнейших доказательств в трудовых спорах являются письменные доказательства - деловая корреспонденция, договоры, справки, иные материалы и документы, полученные любым способом, позволяющим установить достоверность документа. Подтвердить трудовые отношения могут внутренние документы - это, например, отчеты о проделанной работе, товарные накладные, заявки на перевозку грузов, акты передачи спецодежды.   </w:t>
      </w:r>
    </w:p>
    <w:p w:rsidR="005F2D04" w:rsidRPr="005F2D04" w:rsidRDefault="005F2D04" w:rsidP="005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соответствии с ГПК РФ (ст. 71) письменные доказательства принимаются в суд только в подлинниках или надлежащим образом заверенные. Но работник, кроме трудового договора, не имеет подлинников каких-либо документов, а располагает их копиями. Работник не может самостоятельно заверить копию, так как печати у него нет. Обращаться к нотариусу он не может с такой просьбой, поскольку нотариусы не могут заверять какие-либо документы без их сверки с подлинниками. Работодатель, напротив, может представить в суд любой документ и даже любую копию, заверив его соответствующей печатью, подп</w:t>
      </w:r>
      <w:r w:rsidR="00CD46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исью и записью "копия верна"</w:t>
      </w: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защищенность работника весьма ограничена по сравнению с возможностями работодателя. </w:t>
      </w:r>
    </w:p>
    <w:p w:rsidR="005F2D04" w:rsidRPr="005F2D04" w:rsidRDefault="005F2D04" w:rsidP="005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к доказательствам факта наличия трудовых отношений, существующих между работником и работодателем, могут быть отнесены: показания свидетелей, которые свидетельствуют о том, что работник осуществлял трудовую деятельность в определенной организации по соответствующей специальности, соблюдение работником режима рабочего времени и времени отдыха, записи видеокамер, пропуска на объект и другие документы, подтверждающие факт трудовой деятельности. </w:t>
      </w:r>
    </w:p>
    <w:p w:rsidR="005F2D04" w:rsidRPr="005F2D04" w:rsidRDefault="005F2D04" w:rsidP="00CD4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субъекты трудового спора в рассмотрении дела часто используют такое доказательство, как аудио- и видеозаписи, электронная переписка. Однако, если у работника присутствует в форме доказательства только электронная переписка, в основном суды встают на сторону работодателя. Лицу, которое представляет в суд аудио- или видеозапись, нужно сообщить суду, когда, кем и при каких условиях осуществлялась такая запись (ст. 77 ГПК РФ). Если эти данные не указать, то суд не примет такое доказательство. С точки зрения криминалистов, например, цифровые </w:t>
      </w: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аудиозаписи - это </w:t>
      </w:r>
      <w:proofErr w:type="gramStart"/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полноценные судебные доказательства</w:t>
      </w:r>
      <w:proofErr w:type="gramEnd"/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могут быть приложены к материалам граждан</w:t>
      </w:r>
      <w:r w:rsidR="00CD4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дела</w:t>
      </w: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</w:t>
      </w:r>
    </w:p>
    <w:p w:rsidR="005F2D04" w:rsidRPr="005F2D04" w:rsidRDefault="005F2D04" w:rsidP="00CD4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Законе Российской Федерации от 27 декабря 1991 г. N 2124-1 "О ср</w:t>
      </w:r>
      <w:r w:rsidR="00CD46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едствах массовой информации"</w:t>
      </w: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 говорится о таком получении доказательств, как скрытая запись. Она считается допустимой лишь при необходимых условиях. Вместе с тем Верховный Суд Российской Федерации (далее - Верховный Суд РФ) не отрицает возможности использования скрытой аудиозаписи, но только при условии, что истец представил исчерпывающие сведения о том, когда, кем и в каких условиях происходила запись, а ответчик, в свою очередь, не оспаривал их достоверность. Если демонстрация записи производится по решению суда, то скрытая запись также будет являться законной. Так как суд является компетентным органом в деле рассмотрения доказательств, данное условие не будет подвергаться сомнениям. Анализируя доказательство в виде аудио- и видеозаписи, стоит отметить, что такие доказательства предоставляют в суд работники, намеренные доказать неправомерность увольнения, незаконность отказа работодателя в выплате вознаграждений и других поощрений.   </w:t>
      </w:r>
    </w:p>
    <w:p w:rsidR="005F2D04" w:rsidRPr="005F2D04" w:rsidRDefault="005F2D04" w:rsidP="00CD4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после установления наличия трудовых отношений между сторонами они подлежат оформлению в установленном трудовым законодательством порядке, а после признания их таковыми у истца возникает право требовать распространения норм трудового законодательства на имевшие место трудовые правоотношения, в частности, истец вправе требовать взыскания задолженности по заработной плате, компенсации за неиспользованный отпуск при увольнении, а также предъявлять работодателю другие требования, связанные с</w:t>
      </w:r>
      <w:r w:rsidR="00C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трудовыми правоотношениями </w:t>
      </w: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</w:t>
      </w:r>
    </w:p>
    <w:p w:rsidR="005F2D04" w:rsidRPr="005F2D04" w:rsidRDefault="005F2D04" w:rsidP="00CD4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Верховный Суд РФ высказал свою позицию о признании факта трудовых отношений, то есть "о возложении обязанности на работодателя заключить трудовой договор, внести в трудовую книжку запись о приеме на работу и увольнении, а также взыскании компенсации при увольнении, ко</w:t>
      </w:r>
      <w:r w:rsidR="00CD4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мпенсации морального вреда"</w:t>
      </w: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</w:t>
      </w:r>
    </w:p>
    <w:p w:rsidR="005F2D04" w:rsidRPr="005F2D04" w:rsidRDefault="005F2D04" w:rsidP="005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чтобы сократить долю теневого рынка труда, необходимо прежде всего разобраться с ключевыми причинами, которые оказывают влияние на его существование и распространение. Так, главная причина состоит в том, что многие компании не вытягивают ложащуюся на них финансовую нагрузку. Причем они сталкиваются с обязательными платежами в бюджет в виде налогов, сборов и отчислений в государственные внебюджетные фонды, а также вынуждены платить арендные платежи, которые зачастую составляют большую часть их дохода. В этой связи целесообразно провести мероприятия по след</w:t>
      </w:r>
      <w:r w:rsidR="00CD46B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 направлениям</w:t>
      </w: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F2D04" w:rsidRPr="005F2D04" w:rsidRDefault="005F2D04" w:rsidP="005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разумных процентных ставок обязательных отчислений; </w:t>
      </w:r>
    </w:p>
    <w:p w:rsidR="005F2D04" w:rsidRPr="005F2D04" w:rsidRDefault="005F2D04" w:rsidP="005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 законодательных ограничений на ставки арендных платежей; </w:t>
      </w:r>
    </w:p>
    <w:p w:rsidR="005F2D04" w:rsidRPr="005F2D04" w:rsidRDefault="005F2D04" w:rsidP="00CD4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возможностей льготных условий аренды помещений для отдельных категорий малого и </w:t>
      </w:r>
      <w:proofErr w:type="spellStart"/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микробизнеса</w:t>
      </w:r>
      <w:proofErr w:type="spellEnd"/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</w:t>
      </w:r>
    </w:p>
    <w:p w:rsidR="005F2D04" w:rsidRPr="005F2D04" w:rsidRDefault="005F2D04" w:rsidP="005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меры позволят работодателям сократить финансовую нагрузку, и, как следствие, они смогут оформлять на законных основаниях своих </w:t>
      </w: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работников и обеспечивать им условия труда в четком соответствии с заключенным трудовым договором. </w:t>
      </w:r>
    </w:p>
    <w:p w:rsidR="005F2D04" w:rsidRDefault="005F2D04" w:rsidP="005F2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можно говорить о том, что лица, которые официально не оформили трудовые отношения с работодателем, могут осуществить защиту своих прав. Однако сделать это будет более проблематично. Если для тех работников, которые работают по трудовому договору, установлены способы защиты собственных прав, в том числе самозащита, обращение в профессиональные союзы и т.д., то неофициально занятые работники могут только обратиться в суд, предварительно позаботившись о доказательствах выполнения трудовых обязанностей в конкретной организации. Для этого необходимо своевременно требовать от работодателя заключения письменного трудового договора, в противном случае лучше отказаться от выполнения трудовых функций у данного работодателя. </w:t>
      </w:r>
    </w:p>
    <w:p w:rsidR="005F2D04" w:rsidRDefault="005F2D04" w:rsidP="00CD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47A3" w:rsidRPr="001B47A3" w:rsidRDefault="001B47A3" w:rsidP="001B4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Васиченко Евгения Николаевна</w:t>
      </w:r>
    </w:p>
    <w:p w:rsidR="00DC6095" w:rsidRPr="001B47A3" w:rsidRDefault="00DC6095" w:rsidP="0034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6095" w:rsidRPr="001B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D"/>
    <w:rsid w:val="001B1E66"/>
    <w:rsid w:val="001B47A3"/>
    <w:rsid w:val="00347D5B"/>
    <w:rsid w:val="005F2D04"/>
    <w:rsid w:val="00CD46BA"/>
    <w:rsid w:val="00CE39ED"/>
    <w:rsid w:val="00DC6095"/>
    <w:rsid w:val="00E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A88"/>
  <w15:chartTrackingRefBased/>
  <w15:docId w15:val="{16FFEEEA-39B9-4A8C-91AD-51FE243C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5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595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Васиченко Евгения Николаевна</dc:creator>
  <cp:keywords/>
  <dc:description/>
  <cp:lastModifiedBy>Васиченко Евгения Николаевна</cp:lastModifiedBy>
  <cp:revision>2</cp:revision>
  <cp:lastPrinted>2021-03-29T10:37:00Z</cp:lastPrinted>
  <dcterms:created xsi:type="dcterms:W3CDTF">2023-12-13T05:23:00Z</dcterms:created>
  <dcterms:modified xsi:type="dcterms:W3CDTF">2023-12-13T05:23:00Z</dcterms:modified>
</cp:coreProperties>
</file>