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01" w:rsidRPr="00364690" w:rsidRDefault="00364690" w:rsidP="00364690">
      <w:pPr>
        <w:jc w:val="center"/>
        <w:rPr>
          <w:b/>
          <w:sz w:val="28"/>
          <w:szCs w:val="28"/>
        </w:rPr>
      </w:pPr>
      <w:r w:rsidRPr="00364690">
        <w:rPr>
          <w:b/>
          <w:sz w:val="28"/>
          <w:szCs w:val="28"/>
        </w:rPr>
        <w:t>Разъяснение законодательства: «О психических противопоказаниях для осуществления деятельности, связанной с источником повышенной опасности»</w:t>
      </w:r>
    </w:p>
    <w:p w:rsidR="00364690" w:rsidRDefault="00364690">
      <w:bookmarkStart w:id="0" w:name="_GoBack"/>
      <w:bookmarkEnd w:id="0"/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от 02.07.1992 N 3185-1 "О психиатрической помощи и гарантиях прав граждан при ее оказании" Постановление Правительства РФ от 23.09.2002 N 695 предусматривает обязательное психиатрическое освидетельствование работников, осуществляющих отдельные виды деятельности, в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опасности. Правила прохождения обязательного психиатрического освидетельствования, утвержденные указанным Постановлением, устанавливают, что освидетельствование работника проводится на добровольной основе в целях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соответствующим Перечнем.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 Постановлением Правительства РФ от 28.04.1993 N 377.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БДД регламентирует вопросы медицинского обеспечения безопасности дорожного движения, указывая на наличие медицинских противопоказаний, показаний и ограничений к управлению транспортными средствами, перечни которых устанавливаются Правительством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(далее - Перечень)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proofErr w:type="gram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медицинскими противопоказаниями к управлению транспортным средством являются: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 (коды заболевания по МКБ-10 &lt;139&gt;: F00 - F09, F20 - F29, F30 - F39, F40 - F48, F60 - F69, F70 - F79).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Психические расстройства и расстройства поведения, связанные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(до прекращения диспансерного наблюдения в связи со стойкой ремиссией (выздоровлением) (коды заболевания по МКБ-10: F10 - F16, F18, F19).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Болезни нервной системы (G40).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Болезни глаза и его придаточного аппарата (коды заболевания по МКБ-10: Н53.51, Н54.0).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темы заявленного исследования и статистических данных о распространенности заболеваний в Российской Федерации, наибольший интерес представляют заболевания, связанные со злоупотреблением алкоголем, потреблением наркотических средств и психотропных веществ. В соответствии с Перечнем медицинских противопоказаний к таким заболеваниям относятся психические расстройства и расстройства поведения, связанные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(до прекращения диспансерного наблюдения в связи со стойкой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ремиссией (выздоровлением)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F10. Психические и поведенческие расстройства, вызванные употреблением алкоголя.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F11. Психические и поведенческие расстройства, вызванные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опиоидов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F12. Психические и поведенческие расстройства, вызванные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каннабиоидов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F13. Психические и поведенческие расстройства, вызванные употреблением седативных или снотворных средств.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F14. Психические и поведенческие расстройства, вызванные употреблением кокаина.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F15. Психические и поведенческие расстройства, вызванные употреблением других стимуляторов (включая кофеин).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F16. Психические и поведенческие расстройства, вызванные употреблением галлюциногенов.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F18. Психические и поведенческие расстройства, вызванные употреблением летучих растворителей.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F19. Психические и поведенческие расстройства, вызванные одновременным употреблением нескольких наркотических средств и использованием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при использовании водителем транспортного средства специальных приспособлений и (или) медицинских изделий либо при наличии у транспортного средства определенных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нструктивных характеристик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медицинских показаний сформирован с учетом конкретного вида заболевания (состояния) в зависимости от конструкции автомобиля.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пример. Медицинскими показаниями к управлению транспортными средствами с автоматической трансмиссией являются отсутствие верхней конечности или кисти, отсутствие нижней конечности или стопы, культя бедра или голени при одновременном отсутствии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из верхних конечностей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Медицинскими ограничениями к управлению транспортным средством являются заболевания (состояния), наличие которых препятствует возможности безопасного управления транспортными средствами определенных категории, назначения и конструктивных характеристик.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медицинских ограничений сформирован в зависимости от категории транспортного средства.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Приведем примеры. Медицинскими ограничениями к управлению транспортными средствами категории "А" или "М", подкатегории "А1" или "В1" с мотоциклетной посадкой или рулем мотоциклетного типа являются отсутствие одной верхней или нижней конечности, кисти или стопы, а также деформация кисти или стопы, значительно затрудняющая движение кисти или стопы, заболевание любой этиологии, вызывающее нарушение функции вестибулярного анализатора, синдром головокружения или нистагм (болезнь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Меньера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лабиринтит, вестибулярный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риз любой этиологии и др.)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с 1998 года используется Международная классификация болезней 10-го пересмотра (МКБ-10) "Психические расстройства и расстройства поведения (F00 - F99) (Класс V МКБ-10, адаптированный для использования в Российской Федерации)" &lt;145&gt;, раздел F10-F19 которой посвящен относительно небольшому диапазону состояний - от неосложненного опьянения до наркологической патологии разной тяжести и деменции (синдром, при котором происходит деградация памяти, мышления, поведения и способности выполнять ежедневные действия) как следствия потребления одного или нескольких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способных вызывать зависимость (ПАВ указывается двумя и тремя знаками, т.е. первыми двумя цифрами после буквы F).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классы ПАВ объединяют как наркотики, так и средства, официально не отнесенные к наркотикам. В случаях зависимости от седативных или снотворных средств (F13), стимуляторов (F15), галлюциногенов (F16), летучих растворителей (F18), употребления нескольких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(F19) диагноз "наркомания" ставится, если удается определить зависимость от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включенных в официальный Перечень наркотических средств, психотропных веществ и их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 (Списки I, II, III). Зависимость, формирующаяся вследствие злоупотребления ПАВ, отнесенных к наркотическим средствам, оценивается как наркомания.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пациенты употребляют более чем один тип ПАВ, но диагноз расстройства должен быть поставлен по отношению к отдельному ПАВ или типу веществ, приведшему к существующему расстройству. При возникновении сомнений расстройство кодируется по веществу или его типу, злоупотребление которым случалось наиболее часто в случае постоянного или ежедневного употребления.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система приема ПАВ хаотична и неопределенна или невозможно разделить последствия употребления различных ПАВ, используется код F19 (психические и поведенческие расстройства, вызванные одновременным употреблением нескольких наркотических средств и использованием других ПАВ). Злоупотребление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непсихоактивными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веществами, </w:t>
      </w:r>
      <w:proofErr w:type="gram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слабительными, аспирином и другими, кодируется как F55 (злоупотребление веществами, не вызывающими зависимости) с четвертым знаком, указывающим на тип вещества.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МКБ-10 приводятся определения следующих состояний: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интоксикация (F1x.0) (опьянения);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пагубное (с вредными последствиями) употребление ПАВ (F1x.1);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зависимости (F1x.2);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абстинентное состояние (синдром отмены) (F1x.3);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абстинентное состояние (синдром отмены) с делирием (F1x.4);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психотическое расстройство (F1x.5);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амнестический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(F1x.6);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резидуальные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отсроченные психические расстройства (F1x.7);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психические расстройства и расстройства поведения (F1x.8);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и расстройства поведения неуточненные (F1x.9).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рассматриваемом случае представляет интерес только пагубное (с вредными последствиями) употребление ПАВ (F1x.1) и синдром зависимости от ПАВ (F1x.2), поскольку в Постановлении Правительства РФ от 29.12.2014 N 1604 "О перечнях медицинских противопоказаний, медицинских показаний и медицинских ограничений к управлению транспортным средством" в разделе "Психические расстройства и расстройства поведения, связанные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веществ", оговаривается условие - до прекращения диспансерного наблюдения в связи со стойкой ремиссией (выздоровлением). При этом согласно требованиям Приказа Минздрава России от 30.12.2015 N 1034н 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веществ" прекращение диспансерного наблюдения в связи со стойкой ремиссией возможно только в отношении пациентов с диагнозом "синдром зависимости" (код заболевания по МКБ-10 - F1x.2) и пациентов с диагнозом "употребление с вредными последствиями" (код заболевания по МКБ-10 - F1x.1).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состояния представляется целесообразным рассмотреть подробнее.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Пагубное (с вредными последствиями) употребление (F1x.1) - модель употребления ПАВ, причиняющая вред здоровью, который </w:t>
      </w:r>
      <w:proofErr w:type="gram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физическим (например, в случае возникновения гепатита в результате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самовведения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инъекционных наркотиков), так и психическим (например, в случае возникновения вторичных депрессивных расстройств после тяжелой алкоголизации).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рубрике диагностируется повторный прием ПАВ, сопровождающийся отчетливыми медицинскими последствиями для лица, злоупотребляющего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веществом, при этом признаки синдрома зависимости отсутствуют.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установления этой модели поведения будут являться: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Четкие данные о том, что употребление ПАВ обусловило физические или психологические вредные изменения, включая нарушение суждений или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дисфункциональное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или в значительной мере способствовало их возникновению.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Выявляемая и описанная природа вредных изменений.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Сохранение или периодическое повторение в предыдущие 12 месяцев характера употребления ПАВ.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Синдром зависимости (F1x.2) - сочетание соматических, поведенческих и когнитивных явлений, при которых употребление вещества или класса веществ начинает занимать первое место в системе ценностей индивидуума. Основной характеристикой данного синдрома является потребность принять ПАВ (часто сильная, иногда непреодолимая).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диагноз может быть поставлен при наличии трех или более нижеперечисленных признаков, возникших в течение года: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Сильное желание или чувство труднопреодолимой тяги к приему ПАВ.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Сниженная способность контролировать прием ПАВ: его начало, окончание или дозу, о чем свидетельствует употребление вещества в больших количествах и на протяжении периода времени большего, чем намеревалось, безуспешные попытки или постоянное желание сократить или контролировать употребление вещества.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Состояние отмены или абстинентный синдром, возникающие, когда прием вещества прекращается или уменьшается доза, о чем свидетельствует комплекс расстройств, характерных для этого вещества, или использование того же вещества (или сходного) с целью облегчения или предупреждения симптомов отмены.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Повышение толерантности к эффектам ПАВ, заключающееся в необходимости повышения дозы для достижения интоксикации или желаемых эффектов.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Поглощенность употреблением ПАВ - прием ПАВ полностью или частично заменяет важные альтернативные формы наслаждения и интересы; приобретение, прием ПАВ и восстановление от его эффектов занимает много времени.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Продолжающееся употребление ПАВ вопреки явным признакам вредных последствий, о чем свидетельствует хроническое употребление вещества при фактическом или предполагаемом понимании его природы и степени вреда. Сужение репертуара употребления вещества также считается характерным признаком (например, тенденция одинаково употреблять алкоголь как в будни, так и в выходные дни, несмотря на социальные сдерживающие факторы).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Существенной характеристикой синдрома зависимости является употребление определенного вида ПАВ или наличие желания его употреблять. Субъективное осознание влечения к ПАВ чаще всего имеет место при попытках прекратить или ограничить его употребление. Синдром зависимости может проявляться по отношению к определенному ПАВ, классу веществ или к более широкому спектру различных веществ.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зависимости возникает при таких заболеваниях, как алкоголизм, наркомания, токсикомания, дипсомания (продолжительное (более суток) употребление алкогольных напитков, сопровождающееся сильной алкогольной интоксикацией), лекарственное пристрастие.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 средством является самостоятельной деятельностью, создающей повышенную опасность для окружающих. В соответствии с п. 2 ст. 6 Закона Российской Федерации "О психиатрической помощи и гарантиях прав граждан при ее оказании" Правительством Российской Федерации установлен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- Перечень психиатрических противопоказаний), который должен пересматриваться не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 одного раза в пять лет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Правительством Российской Федерации определен Перечень психиатрических противопоказаний для управления различными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идами транспортных средств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МКБ-10. Указанный Перечень до настоящего времени не был пересмотрен, хотя проведение данной процедуры предусмотрено 1 раз в пять лет &lt;148&gt;.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Ввиду того что в рассматриваемом перечне в качестве противопоказаний для осуществления отдельных видов профессиональной деятельности и деятельности, связанной с источником повышенной опасности, указаны алкоголизм, наркомания и токсикомания, круг противопоказаний значительно сужается, поскольку к ним не относится пагубное (с вредными последствиями) употребление ПАВ (F1x.1), а только синдром зависимости от ПАВ (F1x.2).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требования, указанные в Перечне психиатрических противопоказаний, для осуществления отдельных видов профессиональной деятельности и деятельности, связанной с источником повышенной опасности, расходятся с требованиями, содержащимися в Перечне медицинских противопоказаний, и должны быть унифицированы.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43 ФЗ "Об основах здравоохранения"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 (т.е. при наличии у граждан определенных заболеваний им должно обеспечиваться диспансерное наблюдение) &lt;151&gt;, а согласно ч. 2 ст. 43 перечень социально значимых заболеваний и перечень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01.12.2004 N 715 (ред. от 13.07.2012) утверждены перечни социально значимых заболеваний и заболеваний, представляющих опасность для окружающих. В перечень социально значимых заболеваний в том числе включены психиатрические и наркологические заболевания, которые приведены в соответствии с МКБ-10 (психические расстройства и расстройства поведения (F00 - F99). Наркологическим заболеваниям будут соответствовать психические и поведенческие расстройства, связанные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(F10 - F19), являющиеся, кроме F16 (курение табака), медицинскими противопоказаниями к управлению ТС.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7 ст. 46 ФЗ "Об основах здравоохранения" порядок и периодичность проведения диспансерного наблюдения, а также перечень включаемых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 &lt;152&gt;. Во исполнение указанного требования Приказом Минздрава России от 30 декабря 2015 г. N 1034н 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веществ" утвержден Порядок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- Порядок диспансерного наблюдения).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соответствии с МКБ-10 в России используется термин "психические расстройства и расстройства поведения, связанные с употреблением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веществ", который свидетельствует об имеющихся наркологических расстройствах. Выявление наркологических расстройств, в свою очередь, указывает как на наличие медицинских противопоказаний к управлению ТС, так и на необходимость обеспечения наркологического диспансерного наблюдения.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12 Порядка диспансерного наблюдения при наличии медицинских наркологических противопоказаний к управлению транспортным средством (диагнозы "употребление с пагубными последствиями" (F1x.1) и "синдром зависимости" (F1x.2) необходимый период подтверждения стойкой ремиссии с целью получения допуска к управлению ТС может составлять от 1 года до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наличии диагноза "употребление с пагубными последствиями" (F1x.1)указанный период будет составлять не менее 1 года, диагноза "синдром зависимости" (F1x.2) - не менее 2 лет в случае самостоятельного обращения пациента за оказанием медицинской помощи по профилю "психиатрия-наркология" и отсутствия возложенной судом обязанности пройти диагностику, профилактические мероприятия, лечение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&lt;154&gt; (ч. 2.1 ст. 4.1 КоАП РФ). В остальных случаях - не менее 3 лет, в то время как минимальный срок лишения права на управление ТС за правонарушения, связанные с управлением ТС в состоянии опьянения, может составлять 1,5 года.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для определенных категорий профессиональных водителей при наличии диагноза "синдром зависимости" (F1x.2) (наркомания и токсикомания) необходимый срок подтверждения стойкой ремиссии будет составлять 3 года, что предусмотрено Перечнем психиатрических противопоказаний. Таким образом, даже если профессиональный водитель самостоятельно обратился в наркологический диспансер, где была диагностирована наркомания или токсикомания, подтвердил стойкую ремиссию в течение не менее 2 лет, был снят с диспансерного наблюдения, он все равно не получит допуск к управлению ТС указанных категорий до истечения трех лет, однако сможет получить допуск к управлению ТС других категорий.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отметить, что при наличии диагноза "употребление с пагубными последствиями" (F1x.1), который также является медицинским противопоказанием к управлению ТС у рассматриваемой категории профессиональных водителей ТС, срок подтверждения стойкой ремиссии для снятия с диспансерного наблюдения составит только 1 год. При этом в течение последующих 2 лет они все равно не смогут получить допуск к управлению ТС указанных категорий.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рассматриваемом контексте следует отметить Перечень медицинских противопоказаний для владельцев оружия, утвержденный Постановлением Правительства РФ от 19.02.2015 N 143.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МКБ-10 в классификацию заболеваний включены "употребление с пагубными последствиями" (F1x.1) и "синдром зависимости" (F1x.2) от алкоголя и иных ПАВ. Рассматриваемым Постановлением оговаривается условие допуска в отношении указанных заболеваний - при наличии стойкой ремиссии в течение не менее 3 лет &lt;155&gt;.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если пациент с диагнозом "употребление с пагубными последствиями" (F1x.1) подтвердит стойкую ремиссию и будет снят с диспансерного наблюдения через один год, то ему необходимо будет ждать еще 2 года и каким-то образом подтвердить ремиссию в этот период, так как минимальный срок подтверждения стойкой ремиссии в течение 3 лет для пациентов с диагнозом "употребление с пагубными последствиями" (F1x.1) не предусмотрен.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 п. 13 Порядка диспансерного наблюдения решение о прекращении диспансерного наблюдения принимается в случае изменения пациентом постоянного места жительства с выездом за пределы обслуживаемой медицинской организацией территории (на основании письменного заявления пациента об изменении места жительства в целях прекращения диспансерного наблюдения в медицинской организации), а также письменного отказа пациента от диспансерного наблюдения &lt;156&gt;.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обстоятельства могут способствовать выпадению из поля зрения наркологических диспансеров указанных больных.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Вышесказанное свидетельствует о необходимости осуществить серьезную ревизию медицинских противопоказаний к занятиям различными видами деятельности, связанной с источниками повышенной опасности, более четко определить сроки и основания прекращения диспансерного наблюдения, а также предоставить доступ правоохранительным органам к информации о состоянии здоровья в части отсутствия у граждан медицинских противопоказаний, что позволит не разглашать информацию, 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содержащую сведения о врачебной тайне, поскольку формально будет две категории граждан - обращавшиеся в наркологический диспансер, в результате чего были выявлены (или не выявлены) медицинские противопоказания, и не обращавшиеся в наркологический диспансер. </w:t>
      </w:r>
    </w:p>
    <w:p w:rsidR="00364690" w:rsidRPr="00364690" w:rsidRDefault="00364690" w:rsidP="00364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водителей медицинских противопоказаний, препятствующих безопасному управлению транспортными средствами, в соответствии со ст. 28 ФЗ о БДД является основанием прекращения действия права на управление ТС, поскольку такие водители создают угрозу другим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стникам дорожного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настоящее время отсутствует действенный механизм выявления указанных медицинских противопоказаний. Обычный водитель проходит обязательное МО, по сути, только 1 раз в 10 лет - при замене водительского удостоверения. Периодическому медицинскому осмотру не реже одного раза в 2 года подлежат только профессиональные водители.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7 ст. 23 ФЗ о БДД порядок направления на внеочередное обязательное медицинское освидетельствование и порядок приостановления действия и аннулирования медицинского заключения о наличии (отсутствии) у водителей транспортных средств (кандидатов в водители) медицинских противопоказаний, медицинских показаний или медицинских ограничений к управлению транспортными средствами устанавливаются Минздравом России &lt;158&gt;.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положениях ФЗ о БДД такие разграничения отсутствуют. Следовательно, можно говорить о том, что Минздрав России до настоящего времени не реализовал положения данного Закона в полном объеме.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38 Порядка проведения периодических осмотров в случае выявления врачом-психиатром и/или наркологом лиц с подозрением на наличие медицинских противопоказаний указанные лица направляются для освидетельствования во врачебной комиссии, уполномоченной на то федеральным органом исполнительной влас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сфере здравоохранения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п. 2 Порядка направления на внеочередное обязательное медицинское освидетельствование водителей ТС предписывает в случае выявления в ходе периодического медицинского осмотра признаков медицинских противопоказаний выдачу лицу направления на обследование и/или лечение в медицинскую организацию.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обследования и/или лечения врачом-психиатром, врачом-психиатром-наркологом работник, занятый на работах в качестве водителя транспортного средства (далее - работник), направляется в специализированные медицинские организации государственной и муниципальной систем здравоохранения по месту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либо месту пребывания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подтверждения наличия таких противопоказаний в соответствии с п. 5 Порядка направления на внеочередное обязательное медицинское освидетельствование водителей ТС лицо направляется на внеочередное обязательное медиц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 освидетельствование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5 Порядка приостановления действия и аннулирования медицинского заключения в случае выявления в ходе обязательного внеочередного медицинского освидетельствования у работника медицинских противопоказаний к управлению транспортным средством ранее выданное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заключение аннулируется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соответствии с п. 11 Порядка приостановления действия и аннулирования медицинского заключения указанная информация направляется в органы внутренних дел.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аннулирования Медицинских заключений ограничен своим распространением только на профессиональных водителей и такой формой медицинского контроля, как внеочередное обязательное медицинское освидетельствование, что, как представляется, требует более широкого распространения и на непрофессиональных водителей.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Аннулирование медицинского заключения следует рассматривать как основание прекращения действия права на управление ТС в виде выявления в ходе обязательного МО медицинских противопоказаний. Как отмечалось, действие права на управление ТС в этом случае прекращается в судебном порядке.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хотелось бы отметить, что аннулирование медицинского заключения, по сути, является юридическим фактом, подтверждающим негодность лица по состоянию здоровья к управлению транспортным средством &lt;164&gt;. В этой связи возникает вопрос о том, что подлежит проверке в суде. Полагаем, в этом случае суду остается только автоматически вынести решение о прекращение права на управление ТС.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считаем необходимым предусмотреть порядок направления и проведения внеочередного обязательного МО для всех категорий водителей, а также соответствующий порядок аннулирования медицинских заключений в этих случаях. Работа по выстраиванию такой системы фактически уже началась.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отмечено выше, Минздрав России в соответствии с п. 7 ст. 23 ФЗ о БДД должен предусмотреть ведомственным правовым актом соответствующий порядок для всех категорий водителей, а не только для водителей-профессионалов.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 что до настоящего времени данная деятельность не регламентирована, МВД России по согласованию с Минздравом России разработаны изменения в ФЗ о БДД, согласно которым внеочередному обязательному МО подлежат водители транспортных средств, у которых при проведении обязательного периодического медицинского осмотра, медицинских освидетельствований либо оказании медицинской помощи установлены заболевания (состояния), являющиеся медицинскими противопоказаниями либо ранее не выявлявшимися медицинскими показаниями или медицинскими ограничениями к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транспортными средствами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соответствующих противопоказаний при проведении обязательного периодического МО, медицинских освидетельствований либо оказании медицинской помощи информация об этом должна фиксироваться в медицинской информационной системе (далее - ЕГИСЗ), а водитель в течение месяца должен быть направлен на медицинские диагностические мероприятия, которые будут проводиться врачом-специалистом по профилю выявленного заболевания с целью выявления наличия (или отсутствия) соответствующих медицинских показаний, ограничений или противопоказаний к управлению транспортными средствами.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подтверждения наличия заболеваний (состояний) либо неявки на внеочередное обязательное МО медицинское заключение аннулируется, а информация об этом предоставляется в МВД России посредством ЕГИСЗ с использованием единой системы межведомственного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лектронного взаимодействия</w:t>
      </w: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364690" w:rsidRPr="00364690" w:rsidRDefault="00364690" w:rsidP="00364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таком подходе информация об аннулировании медицинского заключения после обработки в рамках системы здравоохранения поступает в МВД России, что будет являться основанием прекращения действия права на управление ТС. </w:t>
      </w:r>
    </w:p>
    <w:p w:rsidR="00364690" w:rsidRDefault="00364690"/>
    <w:sectPr w:rsidR="0036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8"/>
    <w:rsid w:val="00242BF2"/>
    <w:rsid w:val="00364690"/>
    <w:rsid w:val="00A027D8"/>
    <w:rsid w:val="00B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247C"/>
  <w15:chartTrackingRefBased/>
  <w15:docId w15:val="{730E5CE9-9F52-4AE0-A7F7-C56A2D9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Васиченко Евгения Николаевна</dc:creator>
  <cp:keywords/>
  <dc:description/>
  <cp:lastModifiedBy>Васиченко Евгения Николаевна</cp:lastModifiedBy>
  <cp:revision>2</cp:revision>
  <dcterms:created xsi:type="dcterms:W3CDTF">2023-06-21T05:09:00Z</dcterms:created>
  <dcterms:modified xsi:type="dcterms:W3CDTF">2023-06-21T05:09:00Z</dcterms:modified>
</cp:coreProperties>
</file>